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D8DD" w14:textId="77777777" w:rsidR="00021BF1" w:rsidRPr="00D6049B" w:rsidRDefault="00021BF1" w:rsidP="00021BF1">
      <w:pPr>
        <w:pStyle w:val="BodyText"/>
        <w:rPr>
          <w:color w:val="000000"/>
          <w:sz w:val="20"/>
          <w:lang w:val="hr-HR"/>
        </w:rPr>
      </w:pPr>
    </w:p>
    <w:p w14:paraId="0F3A7D51" w14:textId="77777777" w:rsidR="00021BF1" w:rsidRPr="00D6049B" w:rsidRDefault="00021BF1" w:rsidP="00021BF1">
      <w:pPr>
        <w:pStyle w:val="BodyText"/>
        <w:rPr>
          <w:color w:val="000000"/>
          <w:sz w:val="20"/>
          <w:lang w:val="hr-HR"/>
        </w:rPr>
      </w:pPr>
    </w:p>
    <w:p w14:paraId="51E63689" w14:textId="77777777" w:rsidR="00021BF1" w:rsidRPr="00D6049B" w:rsidRDefault="00021BF1" w:rsidP="00021BF1">
      <w:pPr>
        <w:pStyle w:val="BodyText"/>
        <w:rPr>
          <w:color w:val="000000"/>
          <w:sz w:val="20"/>
          <w:lang w:val="hr-HR"/>
        </w:rPr>
      </w:pPr>
    </w:p>
    <w:p w14:paraId="07C702C2" w14:textId="77777777" w:rsidR="00021BF1" w:rsidRPr="00D6049B" w:rsidRDefault="00021BF1" w:rsidP="00021BF1">
      <w:pPr>
        <w:pStyle w:val="BodyText"/>
        <w:rPr>
          <w:color w:val="000000"/>
          <w:sz w:val="20"/>
          <w:lang w:val="hr-HR"/>
        </w:rPr>
      </w:pPr>
    </w:p>
    <w:p w14:paraId="78C18FE9" w14:textId="77777777" w:rsidR="00021BF1" w:rsidRPr="00D6049B" w:rsidRDefault="00021BF1" w:rsidP="00021BF1">
      <w:pPr>
        <w:pStyle w:val="BodyText"/>
        <w:rPr>
          <w:color w:val="000000"/>
          <w:sz w:val="20"/>
          <w:lang w:val="hr-HR"/>
        </w:rPr>
      </w:pPr>
    </w:p>
    <w:p w14:paraId="34BAC9C4" w14:textId="77777777" w:rsidR="00021BF1" w:rsidRPr="00D6049B" w:rsidRDefault="00021BF1" w:rsidP="00021BF1">
      <w:pPr>
        <w:pStyle w:val="BodyText"/>
        <w:rPr>
          <w:color w:val="000000"/>
          <w:sz w:val="20"/>
          <w:lang w:val="hr-HR"/>
        </w:rPr>
      </w:pPr>
    </w:p>
    <w:p w14:paraId="7CDB423C" w14:textId="77777777" w:rsidR="00021BF1" w:rsidRPr="00D6049B" w:rsidRDefault="00021BF1" w:rsidP="00021BF1">
      <w:pPr>
        <w:pStyle w:val="BodyText"/>
        <w:rPr>
          <w:color w:val="000000"/>
          <w:sz w:val="20"/>
          <w:lang w:val="hr-HR"/>
        </w:rPr>
      </w:pPr>
    </w:p>
    <w:p w14:paraId="0288F66E" w14:textId="77777777" w:rsidR="00021BF1" w:rsidRPr="00D6049B" w:rsidRDefault="00021BF1" w:rsidP="00021BF1">
      <w:pPr>
        <w:pStyle w:val="BodyText"/>
        <w:rPr>
          <w:color w:val="000000"/>
          <w:sz w:val="20"/>
          <w:lang w:val="hr-HR"/>
        </w:rPr>
      </w:pPr>
    </w:p>
    <w:p w14:paraId="5B628C89" w14:textId="77777777" w:rsidR="00021BF1" w:rsidRPr="00D6049B" w:rsidRDefault="00021BF1" w:rsidP="00021BF1">
      <w:pPr>
        <w:pStyle w:val="BodyText"/>
        <w:rPr>
          <w:color w:val="000000"/>
          <w:sz w:val="20"/>
          <w:lang w:val="hr-HR"/>
        </w:rPr>
      </w:pPr>
    </w:p>
    <w:p w14:paraId="6EB654E9" w14:textId="77777777" w:rsidR="00021BF1" w:rsidRPr="00D6049B" w:rsidRDefault="00021BF1" w:rsidP="00021BF1">
      <w:pPr>
        <w:pStyle w:val="BodyText"/>
        <w:rPr>
          <w:color w:val="000000"/>
          <w:sz w:val="20"/>
          <w:lang w:val="hr-HR"/>
        </w:rPr>
      </w:pPr>
    </w:p>
    <w:p w14:paraId="7A74FAAE" w14:textId="77777777" w:rsidR="00021BF1" w:rsidRPr="00D6049B" w:rsidRDefault="00021BF1" w:rsidP="00021BF1">
      <w:pPr>
        <w:pStyle w:val="BodyText"/>
        <w:rPr>
          <w:color w:val="000000"/>
          <w:sz w:val="20"/>
          <w:lang w:val="hr-HR"/>
        </w:rPr>
      </w:pPr>
    </w:p>
    <w:p w14:paraId="74C1D573" w14:textId="77777777" w:rsidR="00021BF1" w:rsidRPr="00D6049B" w:rsidRDefault="00021BF1" w:rsidP="00021BF1">
      <w:pPr>
        <w:pStyle w:val="BodyText"/>
        <w:rPr>
          <w:color w:val="000000"/>
          <w:sz w:val="20"/>
          <w:lang w:val="hr-HR"/>
        </w:rPr>
      </w:pPr>
    </w:p>
    <w:p w14:paraId="4B26A0E0" w14:textId="77777777" w:rsidR="00021BF1" w:rsidRPr="00D6049B" w:rsidRDefault="00021BF1" w:rsidP="00021BF1">
      <w:pPr>
        <w:pStyle w:val="BodyText"/>
        <w:rPr>
          <w:color w:val="000000"/>
          <w:sz w:val="20"/>
          <w:lang w:val="hr-HR"/>
        </w:rPr>
      </w:pPr>
    </w:p>
    <w:p w14:paraId="23F69435" w14:textId="77777777" w:rsidR="00567530" w:rsidRDefault="00567530" w:rsidP="00D8370C">
      <w:pPr>
        <w:pStyle w:val="BodyText"/>
        <w:spacing w:before="4"/>
        <w:ind w:left="0"/>
        <w:rPr>
          <w:color w:val="000000"/>
          <w:sz w:val="20"/>
          <w:lang w:val="hr-HR"/>
        </w:rPr>
      </w:pPr>
    </w:p>
    <w:p w14:paraId="45A07F22" w14:textId="77777777" w:rsidR="00021BF1" w:rsidRPr="00D6049B" w:rsidRDefault="00021BF1" w:rsidP="00021BF1">
      <w:pPr>
        <w:pStyle w:val="BodyText"/>
        <w:spacing w:before="4"/>
        <w:rPr>
          <w:color w:val="000000"/>
          <w:sz w:val="24"/>
          <w:lang w:val="hr-HR"/>
        </w:rPr>
      </w:pPr>
    </w:p>
    <w:p w14:paraId="393A18F0" w14:textId="1C0B263A" w:rsidR="00021BF1" w:rsidRDefault="00021BF1" w:rsidP="00C17022">
      <w:pPr>
        <w:jc w:val="center"/>
        <w:rPr>
          <w:rFonts w:eastAsia="BundesSerif Bold"/>
          <w:b/>
          <w:color w:val="000000"/>
          <w:sz w:val="48"/>
          <w:szCs w:val="24"/>
          <w:lang w:val="hr-HR"/>
        </w:rPr>
      </w:pPr>
      <w:r w:rsidRPr="00097605">
        <w:rPr>
          <w:rFonts w:eastAsia="BundesSerif Bold"/>
          <w:b/>
          <w:color w:val="000000"/>
          <w:sz w:val="48"/>
          <w:szCs w:val="24"/>
          <w:lang w:val="hr-HR"/>
        </w:rPr>
        <w:t xml:space="preserve">Katalog kriterija za </w:t>
      </w:r>
      <w:r w:rsidR="00FD06EF" w:rsidRPr="00097605">
        <w:rPr>
          <w:rFonts w:eastAsia="BundesSerif Bold"/>
          <w:b/>
          <w:color w:val="000000"/>
          <w:sz w:val="48"/>
          <w:szCs w:val="24"/>
          <w:lang w:val="hr-HR"/>
        </w:rPr>
        <w:t>održivi razvoj u se</w:t>
      </w:r>
      <w:r w:rsidR="00715BC2" w:rsidRPr="00097605">
        <w:rPr>
          <w:rFonts w:eastAsia="BundesSerif Bold"/>
          <w:b/>
          <w:color w:val="000000"/>
          <w:sz w:val="48"/>
          <w:szCs w:val="24"/>
          <w:lang w:val="hr-HR"/>
        </w:rPr>
        <w:t>k</w:t>
      </w:r>
      <w:r w:rsidR="00FD06EF" w:rsidRPr="00097605">
        <w:rPr>
          <w:rFonts w:eastAsia="BundesSerif Bold"/>
          <w:b/>
          <w:color w:val="000000"/>
          <w:sz w:val="48"/>
          <w:szCs w:val="24"/>
          <w:lang w:val="hr-HR"/>
        </w:rPr>
        <w:t xml:space="preserve">toru </w:t>
      </w:r>
      <w:r w:rsidRPr="00097605">
        <w:rPr>
          <w:rFonts w:eastAsia="BundesSerif Bold"/>
          <w:b/>
          <w:color w:val="000000"/>
          <w:sz w:val="48"/>
          <w:szCs w:val="24"/>
          <w:lang w:val="hr-HR"/>
        </w:rPr>
        <w:t>malih hidroelektrana u Bosni i Hercegovini</w:t>
      </w:r>
    </w:p>
    <w:p w14:paraId="35EE2781" w14:textId="77C7BF46" w:rsidR="00C17022" w:rsidRPr="00097605" w:rsidRDefault="00C17022" w:rsidP="00097605">
      <w:pPr>
        <w:jc w:val="center"/>
        <w:rPr>
          <w:rFonts w:eastAsia="BundesSerif Bold"/>
          <w:b/>
          <w:color w:val="000000"/>
          <w:sz w:val="32"/>
          <w:szCs w:val="32"/>
          <w:lang w:val="hr-HR"/>
        </w:rPr>
      </w:pPr>
      <w:r w:rsidRPr="00097605">
        <w:rPr>
          <w:rFonts w:eastAsia="BundesSerif Bold"/>
          <w:b/>
          <w:color w:val="000000"/>
          <w:sz w:val="32"/>
          <w:szCs w:val="32"/>
          <w:lang w:val="hr-HR"/>
        </w:rPr>
        <w:t xml:space="preserve">- </w:t>
      </w:r>
      <w:r w:rsidR="001466A6" w:rsidRPr="00097605">
        <w:rPr>
          <w:rFonts w:eastAsia="BundesSerif Bold"/>
          <w:b/>
          <w:color w:val="000000"/>
          <w:sz w:val="32"/>
          <w:szCs w:val="32"/>
          <w:lang w:val="hr-HR"/>
        </w:rPr>
        <w:t>n</w:t>
      </w:r>
      <w:r w:rsidRPr="00097605">
        <w:rPr>
          <w:rFonts w:eastAsia="BundesSerif Bold"/>
          <w:b/>
          <w:color w:val="000000"/>
          <w:sz w:val="32"/>
          <w:szCs w:val="32"/>
          <w:lang w:val="hr-HR"/>
        </w:rPr>
        <w:t>acrt -</w:t>
      </w:r>
    </w:p>
    <w:p w14:paraId="04DB8403" w14:textId="77777777" w:rsidR="00021BF1" w:rsidRPr="00D6049B" w:rsidRDefault="00021BF1" w:rsidP="00021BF1">
      <w:pPr>
        <w:pStyle w:val="BodyText"/>
        <w:rPr>
          <w:b/>
          <w:color w:val="000000"/>
          <w:sz w:val="20"/>
          <w:lang w:val="hr-HR"/>
        </w:rPr>
      </w:pPr>
    </w:p>
    <w:p w14:paraId="3D2897B2" w14:textId="77777777" w:rsidR="00021BF1" w:rsidRPr="00D6049B" w:rsidRDefault="00021BF1" w:rsidP="00021BF1">
      <w:pPr>
        <w:rPr>
          <w:color w:val="000000"/>
          <w:lang w:val="hr-HR"/>
        </w:rPr>
        <w:sectPr w:rsidR="00021BF1" w:rsidRPr="00D6049B" w:rsidSect="00035713">
          <w:footerReference w:type="default" r:id="rId8"/>
          <w:pgSz w:w="11910" w:h="16840"/>
          <w:pgMar w:top="1418" w:right="907" w:bottom="1134" w:left="1134" w:header="720" w:footer="720" w:gutter="0"/>
          <w:cols w:space="720"/>
        </w:sectPr>
      </w:pPr>
    </w:p>
    <w:p w14:paraId="09E5E0BF" w14:textId="77777777" w:rsidR="00021BF1" w:rsidRPr="003A580B" w:rsidRDefault="00021BF1" w:rsidP="00C0704A">
      <w:pPr>
        <w:rPr>
          <w:b/>
          <w:bCs/>
          <w:color w:val="000000"/>
          <w:lang w:val="hr-HR"/>
        </w:rPr>
      </w:pPr>
      <w:r w:rsidRPr="003A580B">
        <w:rPr>
          <w:b/>
          <w:bCs/>
          <w:color w:val="000000"/>
          <w:lang w:val="hr-HR"/>
        </w:rPr>
        <w:lastRenderedPageBreak/>
        <w:t>SADRŽAJ</w:t>
      </w:r>
    </w:p>
    <w:p w14:paraId="52EBA513" w14:textId="77777777" w:rsidR="00021BF1" w:rsidRPr="00D6049B" w:rsidRDefault="00021BF1" w:rsidP="00E1136C">
      <w:pPr>
        <w:pStyle w:val="BodyText"/>
        <w:ind w:left="284" w:right="0"/>
        <w:rPr>
          <w:color w:val="000000"/>
          <w:sz w:val="20"/>
          <w:lang w:val="hr-HR"/>
        </w:rPr>
      </w:pPr>
    </w:p>
    <w:p w14:paraId="4CBFAD58" w14:textId="1B38AA7A" w:rsidR="00E1136C" w:rsidRDefault="00C612B2" w:rsidP="00E1136C">
      <w:pPr>
        <w:pStyle w:val="TOC1"/>
        <w:ind w:left="284" w:right="0"/>
        <w:rPr>
          <w:rFonts w:asciiTheme="minorHAnsi" w:eastAsiaTheme="minorEastAsia" w:hAnsiTheme="minorHAnsi" w:cstheme="minorBidi"/>
          <w:noProof/>
          <w:lang w:val="hr-HR" w:eastAsia="hr-HR" w:bidi="ar-SA"/>
        </w:rPr>
      </w:pPr>
      <w:r w:rsidRPr="00D6049B">
        <w:rPr>
          <w:color w:val="000000"/>
          <w:lang w:val="hr-HR"/>
        </w:rPr>
        <w:fldChar w:fldCharType="begin"/>
      </w:r>
      <w:r w:rsidR="00021BF1" w:rsidRPr="00D6049B">
        <w:rPr>
          <w:color w:val="000000"/>
          <w:lang w:val="hr-HR"/>
        </w:rPr>
        <w:instrText xml:space="preserve"> TOC \o "1-3" \h \z \u </w:instrText>
      </w:r>
      <w:r w:rsidRPr="00D6049B">
        <w:rPr>
          <w:color w:val="000000"/>
          <w:lang w:val="hr-HR"/>
        </w:rPr>
        <w:fldChar w:fldCharType="separate"/>
      </w:r>
      <w:hyperlink w:anchor="_Toc22211932" w:history="1">
        <w:r w:rsidR="00E1136C" w:rsidRPr="00C37F9F">
          <w:rPr>
            <w:rStyle w:val="Hyperlink"/>
            <w:noProof/>
            <w:lang w:val="hr-HR"/>
          </w:rPr>
          <w:t>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UVOD</w:t>
        </w:r>
        <w:r w:rsidR="00E1136C">
          <w:rPr>
            <w:noProof/>
            <w:webHidden/>
          </w:rPr>
          <w:tab/>
        </w:r>
        <w:r w:rsidR="00E1136C">
          <w:rPr>
            <w:noProof/>
            <w:webHidden/>
          </w:rPr>
          <w:fldChar w:fldCharType="begin"/>
        </w:r>
        <w:r w:rsidR="00E1136C">
          <w:rPr>
            <w:noProof/>
            <w:webHidden/>
          </w:rPr>
          <w:instrText xml:space="preserve"> PAGEREF _Toc22211932 \h </w:instrText>
        </w:r>
        <w:r w:rsidR="00E1136C">
          <w:rPr>
            <w:noProof/>
            <w:webHidden/>
          </w:rPr>
        </w:r>
        <w:r w:rsidR="00E1136C">
          <w:rPr>
            <w:noProof/>
            <w:webHidden/>
          </w:rPr>
          <w:fldChar w:fldCharType="separate"/>
        </w:r>
        <w:r w:rsidR="008567BB">
          <w:rPr>
            <w:noProof/>
            <w:webHidden/>
          </w:rPr>
          <w:t>9</w:t>
        </w:r>
        <w:r w:rsidR="00E1136C">
          <w:rPr>
            <w:noProof/>
            <w:webHidden/>
          </w:rPr>
          <w:fldChar w:fldCharType="end"/>
        </w:r>
      </w:hyperlink>
    </w:p>
    <w:p w14:paraId="7069D5B1" w14:textId="23247177" w:rsidR="00E1136C" w:rsidRDefault="00134A0E" w:rsidP="00E1136C">
      <w:pPr>
        <w:pStyle w:val="TOC1"/>
        <w:ind w:left="284" w:right="0"/>
        <w:rPr>
          <w:rFonts w:asciiTheme="minorHAnsi" w:eastAsiaTheme="minorEastAsia" w:hAnsiTheme="minorHAnsi" w:cstheme="minorBidi"/>
          <w:noProof/>
          <w:lang w:val="hr-HR" w:eastAsia="hr-HR" w:bidi="ar-SA"/>
        </w:rPr>
      </w:pPr>
      <w:hyperlink w:anchor="_Toc22211933" w:history="1">
        <w:r w:rsidR="00E1136C" w:rsidRPr="00C37F9F">
          <w:rPr>
            <w:rStyle w:val="Hyperlink"/>
            <w:noProof/>
            <w:lang w:val="hr-HR"/>
          </w:rPr>
          <w:t>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SAŽETAK STRUČNIH OBLASTI</w:t>
        </w:r>
        <w:r w:rsidR="00E1136C">
          <w:rPr>
            <w:noProof/>
            <w:webHidden/>
          </w:rPr>
          <w:tab/>
        </w:r>
        <w:r w:rsidR="00E1136C">
          <w:rPr>
            <w:noProof/>
            <w:webHidden/>
          </w:rPr>
          <w:fldChar w:fldCharType="begin"/>
        </w:r>
        <w:r w:rsidR="00E1136C">
          <w:rPr>
            <w:noProof/>
            <w:webHidden/>
          </w:rPr>
          <w:instrText xml:space="preserve"> PAGEREF _Toc22211933 \h </w:instrText>
        </w:r>
        <w:r w:rsidR="00E1136C">
          <w:rPr>
            <w:noProof/>
            <w:webHidden/>
          </w:rPr>
        </w:r>
        <w:r w:rsidR="00E1136C">
          <w:rPr>
            <w:noProof/>
            <w:webHidden/>
          </w:rPr>
          <w:fldChar w:fldCharType="separate"/>
        </w:r>
        <w:r w:rsidR="008567BB">
          <w:rPr>
            <w:noProof/>
            <w:webHidden/>
          </w:rPr>
          <w:t>11</w:t>
        </w:r>
        <w:r w:rsidR="00E1136C">
          <w:rPr>
            <w:noProof/>
            <w:webHidden/>
          </w:rPr>
          <w:fldChar w:fldCharType="end"/>
        </w:r>
      </w:hyperlink>
    </w:p>
    <w:p w14:paraId="2737E781" w14:textId="764F5CFB" w:rsidR="00E1136C" w:rsidRDefault="00134A0E" w:rsidP="00E1136C">
      <w:pPr>
        <w:pStyle w:val="TOC1"/>
        <w:ind w:left="284" w:right="0"/>
        <w:rPr>
          <w:rFonts w:asciiTheme="minorHAnsi" w:eastAsiaTheme="minorEastAsia" w:hAnsiTheme="minorHAnsi" w:cstheme="minorBidi"/>
          <w:noProof/>
          <w:lang w:val="hr-HR" w:eastAsia="hr-HR" w:bidi="ar-SA"/>
        </w:rPr>
      </w:pPr>
      <w:hyperlink w:anchor="_Toc22211934" w:history="1">
        <w:r w:rsidR="00E1136C" w:rsidRPr="00C37F9F">
          <w:rPr>
            <w:rStyle w:val="Hyperlink"/>
            <w:noProof/>
            <w:lang w:val="hr-HR"/>
          </w:rPr>
          <w:t>3</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KRITERIJI IZ OBLASTI ENERGETIKE</w:t>
        </w:r>
        <w:r w:rsidR="00E1136C">
          <w:rPr>
            <w:noProof/>
            <w:webHidden/>
          </w:rPr>
          <w:tab/>
        </w:r>
        <w:r w:rsidR="00E1136C">
          <w:rPr>
            <w:noProof/>
            <w:webHidden/>
          </w:rPr>
          <w:fldChar w:fldCharType="begin"/>
        </w:r>
        <w:r w:rsidR="00E1136C">
          <w:rPr>
            <w:noProof/>
            <w:webHidden/>
          </w:rPr>
          <w:instrText xml:space="preserve"> PAGEREF _Toc22211934 \h </w:instrText>
        </w:r>
        <w:r w:rsidR="00E1136C">
          <w:rPr>
            <w:noProof/>
            <w:webHidden/>
          </w:rPr>
        </w:r>
        <w:r w:rsidR="00E1136C">
          <w:rPr>
            <w:noProof/>
            <w:webHidden/>
          </w:rPr>
          <w:fldChar w:fldCharType="separate"/>
        </w:r>
        <w:r w:rsidR="008567BB">
          <w:rPr>
            <w:noProof/>
            <w:webHidden/>
          </w:rPr>
          <w:t>14</w:t>
        </w:r>
        <w:r w:rsidR="00E1136C">
          <w:rPr>
            <w:noProof/>
            <w:webHidden/>
          </w:rPr>
          <w:fldChar w:fldCharType="end"/>
        </w:r>
      </w:hyperlink>
    </w:p>
    <w:p w14:paraId="26B9119D" w14:textId="78A8A157"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35" w:history="1">
        <w:r w:rsidR="00E1136C" w:rsidRPr="00C37F9F">
          <w:rPr>
            <w:rStyle w:val="Hyperlink"/>
            <w:noProof/>
            <w:lang w:val="hr-HR"/>
          </w:rPr>
          <w:t>3.1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Specifična investicija</w:t>
        </w:r>
        <w:r w:rsidR="00E1136C">
          <w:rPr>
            <w:noProof/>
            <w:webHidden/>
          </w:rPr>
          <w:tab/>
        </w:r>
        <w:r w:rsidR="00E1136C">
          <w:rPr>
            <w:noProof/>
            <w:webHidden/>
          </w:rPr>
          <w:fldChar w:fldCharType="begin"/>
        </w:r>
        <w:r w:rsidR="00E1136C">
          <w:rPr>
            <w:noProof/>
            <w:webHidden/>
          </w:rPr>
          <w:instrText xml:space="preserve"> PAGEREF _Toc22211935 \h </w:instrText>
        </w:r>
        <w:r w:rsidR="00E1136C">
          <w:rPr>
            <w:noProof/>
            <w:webHidden/>
          </w:rPr>
        </w:r>
        <w:r w:rsidR="00E1136C">
          <w:rPr>
            <w:noProof/>
            <w:webHidden/>
          </w:rPr>
          <w:fldChar w:fldCharType="separate"/>
        </w:r>
        <w:r w:rsidR="008567BB">
          <w:rPr>
            <w:noProof/>
            <w:webHidden/>
          </w:rPr>
          <w:t>16</w:t>
        </w:r>
        <w:r w:rsidR="00E1136C">
          <w:rPr>
            <w:noProof/>
            <w:webHidden/>
          </w:rPr>
          <w:fldChar w:fldCharType="end"/>
        </w:r>
      </w:hyperlink>
    </w:p>
    <w:p w14:paraId="24E56E08" w14:textId="37E685B2"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36" w:history="1">
        <w:r w:rsidR="00E1136C" w:rsidRPr="00C37F9F">
          <w:rPr>
            <w:rStyle w:val="Hyperlink"/>
            <w:noProof/>
            <w:lang w:val="hr-HR"/>
          </w:rPr>
          <w:t>3.2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Doprinos zaštiti klime</w:t>
        </w:r>
        <w:r w:rsidR="00E1136C">
          <w:rPr>
            <w:noProof/>
            <w:webHidden/>
          </w:rPr>
          <w:tab/>
        </w:r>
        <w:r w:rsidR="00E1136C">
          <w:rPr>
            <w:noProof/>
            <w:webHidden/>
          </w:rPr>
          <w:fldChar w:fldCharType="begin"/>
        </w:r>
        <w:r w:rsidR="00E1136C">
          <w:rPr>
            <w:noProof/>
            <w:webHidden/>
          </w:rPr>
          <w:instrText xml:space="preserve"> PAGEREF _Toc22211936 \h </w:instrText>
        </w:r>
        <w:r w:rsidR="00E1136C">
          <w:rPr>
            <w:noProof/>
            <w:webHidden/>
          </w:rPr>
        </w:r>
        <w:r w:rsidR="00E1136C">
          <w:rPr>
            <w:noProof/>
            <w:webHidden/>
          </w:rPr>
          <w:fldChar w:fldCharType="separate"/>
        </w:r>
        <w:r w:rsidR="008567BB">
          <w:rPr>
            <w:noProof/>
            <w:webHidden/>
          </w:rPr>
          <w:t>17</w:t>
        </w:r>
        <w:r w:rsidR="00E1136C">
          <w:rPr>
            <w:noProof/>
            <w:webHidden/>
          </w:rPr>
          <w:fldChar w:fldCharType="end"/>
        </w:r>
      </w:hyperlink>
    </w:p>
    <w:p w14:paraId="10BAF303" w14:textId="2D18F3AD"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37" w:history="1">
        <w:r w:rsidR="00E1136C" w:rsidRPr="00C37F9F">
          <w:rPr>
            <w:rStyle w:val="Hyperlink"/>
            <w:noProof/>
            <w:lang w:val="hr-HR"/>
          </w:rPr>
          <w:t>3.3</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Priključak na distributivnu mrežu</w:t>
        </w:r>
        <w:r w:rsidR="00E1136C">
          <w:rPr>
            <w:noProof/>
            <w:webHidden/>
          </w:rPr>
          <w:tab/>
        </w:r>
        <w:r w:rsidR="00E1136C">
          <w:rPr>
            <w:noProof/>
            <w:webHidden/>
          </w:rPr>
          <w:fldChar w:fldCharType="begin"/>
        </w:r>
        <w:r w:rsidR="00E1136C">
          <w:rPr>
            <w:noProof/>
            <w:webHidden/>
          </w:rPr>
          <w:instrText xml:space="preserve"> PAGEREF _Toc22211937 \h </w:instrText>
        </w:r>
        <w:r w:rsidR="00E1136C">
          <w:rPr>
            <w:noProof/>
            <w:webHidden/>
          </w:rPr>
        </w:r>
        <w:r w:rsidR="00E1136C">
          <w:rPr>
            <w:noProof/>
            <w:webHidden/>
          </w:rPr>
          <w:fldChar w:fldCharType="separate"/>
        </w:r>
        <w:r w:rsidR="008567BB">
          <w:rPr>
            <w:noProof/>
            <w:webHidden/>
          </w:rPr>
          <w:t>18</w:t>
        </w:r>
        <w:r w:rsidR="00E1136C">
          <w:rPr>
            <w:noProof/>
            <w:webHidden/>
          </w:rPr>
          <w:fldChar w:fldCharType="end"/>
        </w:r>
      </w:hyperlink>
    </w:p>
    <w:p w14:paraId="6F098637" w14:textId="275BEA99"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38" w:history="1">
        <w:r w:rsidR="00E1136C" w:rsidRPr="00C37F9F">
          <w:rPr>
            <w:rStyle w:val="Hyperlink"/>
            <w:noProof/>
            <w:lang w:val="hr-HR"/>
          </w:rPr>
          <w:t>3.4</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Dodatni efekti /sinergije</w:t>
        </w:r>
        <w:r w:rsidR="00E1136C">
          <w:rPr>
            <w:noProof/>
            <w:webHidden/>
          </w:rPr>
          <w:tab/>
        </w:r>
        <w:r w:rsidR="00E1136C">
          <w:rPr>
            <w:noProof/>
            <w:webHidden/>
          </w:rPr>
          <w:fldChar w:fldCharType="begin"/>
        </w:r>
        <w:r w:rsidR="00E1136C">
          <w:rPr>
            <w:noProof/>
            <w:webHidden/>
          </w:rPr>
          <w:instrText xml:space="preserve"> PAGEREF _Toc22211938 \h </w:instrText>
        </w:r>
        <w:r w:rsidR="00E1136C">
          <w:rPr>
            <w:noProof/>
            <w:webHidden/>
          </w:rPr>
        </w:r>
        <w:r w:rsidR="00E1136C">
          <w:rPr>
            <w:noProof/>
            <w:webHidden/>
          </w:rPr>
          <w:fldChar w:fldCharType="separate"/>
        </w:r>
        <w:r w:rsidR="008567BB">
          <w:rPr>
            <w:noProof/>
            <w:webHidden/>
          </w:rPr>
          <w:t>19</w:t>
        </w:r>
        <w:r w:rsidR="00E1136C">
          <w:rPr>
            <w:noProof/>
            <w:webHidden/>
          </w:rPr>
          <w:fldChar w:fldCharType="end"/>
        </w:r>
      </w:hyperlink>
    </w:p>
    <w:p w14:paraId="5B6EDACC" w14:textId="45A3F244" w:rsidR="00E1136C" w:rsidRDefault="00134A0E" w:rsidP="00E1136C">
      <w:pPr>
        <w:pStyle w:val="TOC1"/>
        <w:ind w:left="284" w:right="0"/>
        <w:rPr>
          <w:rFonts w:asciiTheme="minorHAnsi" w:eastAsiaTheme="minorEastAsia" w:hAnsiTheme="minorHAnsi" w:cstheme="minorBidi"/>
          <w:noProof/>
          <w:lang w:val="hr-HR" w:eastAsia="hr-HR" w:bidi="ar-SA"/>
        </w:rPr>
      </w:pPr>
      <w:hyperlink w:anchor="_Toc22211939" w:history="1">
        <w:r w:rsidR="00E1136C" w:rsidRPr="00C37F9F">
          <w:rPr>
            <w:rStyle w:val="Hyperlink"/>
            <w:noProof/>
            <w:lang w:val="hr-HR"/>
          </w:rPr>
          <w:t>4</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KRITERIJI IZ OBLASTI UPRAVLJANJA VODAMA</w:t>
        </w:r>
        <w:r w:rsidR="00E1136C">
          <w:rPr>
            <w:noProof/>
            <w:webHidden/>
          </w:rPr>
          <w:tab/>
        </w:r>
        <w:r w:rsidR="00E1136C">
          <w:rPr>
            <w:noProof/>
            <w:webHidden/>
          </w:rPr>
          <w:fldChar w:fldCharType="begin"/>
        </w:r>
        <w:r w:rsidR="00E1136C">
          <w:rPr>
            <w:noProof/>
            <w:webHidden/>
          </w:rPr>
          <w:instrText xml:space="preserve"> PAGEREF _Toc22211939 \h </w:instrText>
        </w:r>
        <w:r w:rsidR="00E1136C">
          <w:rPr>
            <w:noProof/>
            <w:webHidden/>
          </w:rPr>
        </w:r>
        <w:r w:rsidR="00E1136C">
          <w:rPr>
            <w:noProof/>
            <w:webHidden/>
          </w:rPr>
          <w:fldChar w:fldCharType="separate"/>
        </w:r>
        <w:r w:rsidR="008567BB">
          <w:rPr>
            <w:noProof/>
            <w:webHidden/>
          </w:rPr>
          <w:t>21</w:t>
        </w:r>
        <w:r w:rsidR="00E1136C">
          <w:rPr>
            <w:noProof/>
            <w:webHidden/>
          </w:rPr>
          <w:fldChar w:fldCharType="end"/>
        </w:r>
      </w:hyperlink>
    </w:p>
    <w:p w14:paraId="46CCB6D3" w14:textId="64DDC200"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40" w:history="1">
        <w:r w:rsidR="00E1136C" w:rsidRPr="00C37F9F">
          <w:rPr>
            <w:rStyle w:val="Hyperlink"/>
            <w:noProof/>
            <w:lang w:val="hr-HR"/>
          </w:rPr>
          <w:t>4.1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Postojanje hidrološke studije</w:t>
        </w:r>
        <w:r w:rsidR="00E1136C">
          <w:rPr>
            <w:noProof/>
            <w:webHidden/>
          </w:rPr>
          <w:tab/>
        </w:r>
        <w:r w:rsidR="00E1136C">
          <w:rPr>
            <w:noProof/>
            <w:webHidden/>
          </w:rPr>
          <w:fldChar w:fldCharType="begin"/>
        </w:r>
        <w:r w:rsidR="00E1136C">
          <w:rPr>
            <w:noProof/>
            <w:webHidden/>
          </w:rPr>
          <w:instrText xml:space="preserve"> PAGEREF _Toc22211940 \h </w:instrText>
        </w:r>
        <w:r w:rsidR="00E1136C">
          <w:rPr>
            <w:noProof/>
            <w:webHidden/>
          </w:rPr>
        </w:r>
        <w:r w:rsidR="00E1136C">
          <w:rPr>
            <w:noProof/>
            <w:webHidden/>
          </w:rPr>
          <w:fldChar w:fldCharType="separate"/>
        </w:r>
        <w:r w:rsidR="008567BB">
          <w:rPr>
            <w:noProof/>
            <w:webHidden/>
          </w:rPr>
          <w:t>22</w:t>
        </w:r>
        <w:r w:rsidR="00E1136C">
          <w:rPr>
            <w:noProof/>
            <w:webHidden/>
          </w:rPr>
          <w:fldChar w:fldCharType="end"/>
        </w:r>
      </w:hyperlink>
    </w:p>
    <w:p w14:paraId="368E9A04" w14:textId="41D93FA7"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41" w:history="1">
        <w:r w:rsidR="00E1136C" w:rsidRPr="00C37F9F">
          <w:rPr>
            <w:rStyle w:val="Hyperlink"/>
            <w:noProof/>
            <w:lang w:val="hr-HR"/>
          </w:rPr>
          <w:t>4.2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 xml:space="preserve">Stepen iskorištenosti </w:t>
        </w:r>
        <w:r w:rsidR="00E1136C" w:rsidRPr="00C37F9F">
          <w:rPr>
            <w:rStyle w:val="Hyperlink"/>
            <w:noProof/>
            <w:spacing w:val="-3"/>
            <w:lang w:val="hr-HR"/>
          </w:rPr>
          <w:t>hidroenergetskog</w:t>
        </w:r>
        <w:r w:rsidR="00E1136C" w:rsidRPr="00C37F9F">
          <w:rPr>
            <w:rStyle w:val="Hyperlink"/>
            <w:noProof/>
            <w:spacing w:val="-12"/>
            <w:lang w:val="hr-HR"/>
          </w:rPr>
          <w:t xml:space="preserve"> </w:t>
        </w:r>
        <w:r w:rsidR="00E1136C" w:rsidRPr="00C37F9F">
          <w:rPr>
            <w:rStyle w:val="Hyperlink"/>
            <w:noProof/>
            <w:lang w:val="hr-HR"/>
          </w:rPr>
          <w:t>potencijala</w:t>
        </w:r>
        <w:r w:rsidR="00E1136C">
          <w:rPr>
            <w:noProof/>
            <w:webHidden/>
          </w:rPr>
          <w:tab/>
        </w:r>
        <w:r w:rsidR="00E1136C">
          <w:rPr>
            <w:noProof/>
            <w:webHidden/>
          </w:rPr>
          <w:fldChar w:fldCharType="begin"/>
        </w:r>
        <w:r w:rsidR="00E1136C">
          <w:rPr>
            <w:noProof/>
            <w:webHidden/>
          </w:rPr>
          <w:instrText xml:space="preserve"> PAGEREF _Toc22211941 \h </w:instrText>
        </w:r>
        <w:r w:rsidR="00E1136C">
          <w:rPr>
            <w:noProof/>
            <w:webHidden/>
          </w:rPr>
        </w:r>
        <w:r w:rsidR="00E1136C">
          <w:rPr>
            <w:noProof/>
            <w:webHidden/>
          </w:rPr>
          <w:fldChar w:fldCharType="separate"/>
        </w:r>
        <w:r w:rsidR="008567BB">
          <w:rPr>
            <w:noProof/>
            <w:webHidden/>
          </w:rPr>
          <w:t>23</w:t>
        </w:r>
        <w:r w:rsidR="00E1136C">
          <w:rPr>
            <w:noProof/>
            <w:webHidden/>
          </w:rPr>
          <w:fldChar w:fldCharType="end"/>
        </w:r>
      </w:hyperlink>
    </w:p>
    <w:p w14:paraId="17B74B5F" w14:textId="60D17EA8"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42" w:history="1">
        <w:r w:rsidR="00E1136C" w:rsidRPr="00C37F9F">
          <w:rPr>
            <w:rStyle w:val="Hyperlink"/>
            <w:noProof/>
            <w:lang w:val="hr-HR"/>
          </w:rPr>
          <w:t>4.3</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Karakteristike hidroelektrane</w:t>
        </w:r>
        <w:r w:rsidR="00E1136C">
          <w:rPr>
            <w:noProof/>
            <w:webHidden/>
          </w:rPr>
          <w:tab/>
        </w:r>
        <w:r w:rsidR="00E1136C">
          <w:rPr>
            <w:noProof/>
            <w:webHidden/>
          </w:rPr>
          <w:fldChar w:fldCharType="begin"/>
        </w:r>
        <w:r w:rsidR="00E1136C">
          <w:rPr>
            <w:noProof/>
            <w:webHidden/>
          </w:rPr>
          <w:instrText xml:space="preserve"> PAGEREF _Toc22211942 \h </w:instrText>
        </w:r>
        <w:r w:rsidR="00E1136C">
          <w:rPr>
            <w:noProof/>
            <w:webHidden/>
          </w:rPr>
        </w:r>
        <w:r w:rsidR="00E1136C">
          <w:rPr>
            <w:noProof/>
            <w:webHidden/>
          </w:rPr>
          <w:fldChar w:fldCharType="separate"/>
        </w:r>
        <w:r w:rsidR="008567BB">
          <w:rPr>
            <w:noProof/>
            <w:webHidden/>
          </w:rPr>
          <w:t>25</w:t>
        </w:r>
        <w:r w:rsidR="00E1136C">
          <w:rPr>
            <w:noProof/>
            <w:webHidden/>
          </w:rPr>
          <w:fldChar w:fldCharType="end"/>
        </w:r>
      </w:hyperlink>
    </w:p>
    <w:p w14:paraId="6DD32CAA" w14:textId="5FE9CF86" w:rsidR="00E1136C" w:rsidRDefault="00134A0E" w:rsidP="00E1136C">
      <w:pPr>
        <w:pStyle w:val="TOC3"/>
        <w:tabs>
          <w:tab w:val="left" w:pos="1320"/>
          <w:tab w:val="right" w:leader="dot" w:pos="9859"/>
        </w:tabs>
        <w:ind w:left="284" w:right="0"/>
        <w:rPr>
          <w:rFonts w:asciiTheme="minorHAnsi" w:eastAsiaTheme="minorEastAsia" w:hAnsiTheme="minorHAnsi" w:cstheme="minorBidi"/>
          <w:noProof/>
          <w:lang w:val="hr-HR" w:eastAsia="hr-HR" w:bidi="ar-SA"/>
        </w:rPr>
      </w:pPr>
      <w:hyperlink w:anchor="_Toc22211943" w:history="1">
        <w:r w:rsidR="00E1136C" w:rsidRPr="00C37F9F">
          <w:rPr>
            <w:rStyle w:val="Hyperlink"/>
            <w:noProof/>
            <w:lang w:val="hr-HR"/>
          </w:rPr>
          <w:t>4.3.1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Stepen instalisanosti elektrane</w:t>
        </w:r>
        <w:r w:rsidR="00E1136C">
          <w:rPr>
            <w:noProof/>
            <w:webHidden/>
          </w:rPr>
          <w:tab/>
        </w:r>
        <w:r w:rsidR="00E1136C">
          <w:rPr>
            <w:noProof/>
            <w:webHidden/>
          </w:rPr>
          <w:fldChar w:fldCharType="begin"/>
        </w:r>
        <w:r w:rsidR="00E1136C">
          <w:rPr>
            <w:noProof/>
            <w:webHidden/>
          </w:rPr>
          <w:instrText xml:space="preserve"> PAGEREF _Toc22211943 \h </w:instrText>
        </w:r>
        <w:r w:rsidR="00E1136C">
          <w:rPr>
            <w:noProof/>
            <w:webHidden/>
          </w:rPr>
        </w:r>
        <w:r w:rsidR="00E1136C">
          <w:rPr>
            <w:noProof/>
            <w:webHidden/>
          </w:rPr>
          <w:fldChar w:fldCharType="separate"/>
        </w:r>
        <w:r w:rsidR="008567BB">
          <w:rPr>
            <w:noProof/>
            <w:webHidden/>
          </w:rPr>
          <w:t>25</w:t>
        </w:r>
        <w:r w:rsidR="00E1136C">
          <w:rPr>
            <w:noProof/>
            <w:webHidden/>
          </w:rPr>
          <w:fldChar w:fldCharType="end"/>
        </w:r>
      </w:hyperlink>
    </w:p>
    <w:p w14:paraId="59655597" w14:textId="07687100" w:rsidR="00E1136C" w:rsidRDefault="00134A0E" w:rsidP="00E1136C">
      <w:pPr>
        <w:pStyle w:val="TOC3"/>
        <w:tabs>
          <w:tab w:val="left" w:pos="1320"/>
          <w:tab w:val="right" w:leader="dot" w:pos="9859"/>
        </w:tabs>
        <w:ind w:left="284" w:right="0"/>
        <w:rPr>
          <w:rFonts w:asciiTheme="minorHAnsi" w:eastAsiaTheme="minorEastAsia" w:hAnsiTheme="minorHAnsi" w:cstheme="minorBidi"/>
          <w:noProof/>
          <w:lang w:val="hr-HR" w:eastAsia="hr-HR" w:bidi="ar-SA"/>
        </w:rPr>
      </w:pPr>
      <w:hyperlink w:anchor="_Toc22211944" w:history="1">
        <w:r w:rsidR="00E1136C" w:rsidRPr="00C37F9F">
          <w:rPr>
            <w:rStyle w:val="Hyperlink"/>
            <w:noProof/>
            <w:lang w:val="hr-HR"/>
          </w:rPr>
          <w:t>4.3.2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Trajanje prekoračenja</w:t>
        </w:r>
        <w:r w:rsidR="00E1136C">
          <w:rPr>
            <w:noProof/>
            <w:webHidden/>
          </w:rPr>
          <w:tab/>
        </w:r>
        <w:r w:rsidR="00E1136C">
          <w:rPr>
            <w:noProof/>
            <w:webHidden/>
          </w:rPr>
          <w:fldChar w:fldCharType="begin"/>
        </w:r>
        <w:r w:rsidR="00E1136C">
          <w:rPr>
            <w:noProof/>
            <w:webHidden/>
          </w:rPr>
          <w:instrText xml:space="preserve"> PAGEREF _Toc22211944 \h </w:instrText>
        </w:r>
        <w:r w:rsidR="00E1136C">
          <w:rPr>
            <w:noProof/>
            <w:webHidden/>
          </w:rPr>
        </w:r>
        <w:r w:rsidR="00E1136C">
          <w:rPr>
            <w:noProof/>
            <w:webHidden/>
          </w:rPr>
          <w:fldChar w:fldCharType="separate"/>
        </w:r>
        <w:r w:rsidR="008567BB">
          <w:rPr>
            <w:noProof/>
            <w:webHidden/>
          </w:rPr>
          <w:t>25</w:t>
        </w:r>
        <w:r w:rsidR="00E1136C">
          <w:rPr>
            <w:noProof/>
            <w:webHidden/>
          </w:rPr>
          <w:fldChar w:fldCharType="end"/>
        </w:r>
      </w:hyperlink>
    </w:p>
    <w:p w14:paraId="1F9167FC" w14:textId="1FEAFA0D" w:rsidR="00E1136C" w:rsidRDefault="00134A0E" w:rsidP="00E1136C">
      <w:pPr>
        <w:pStyle w:val="TOC3"/>
        <w:tabs>
          <w:tab w:val="left" w:pos="1320"/>
          <w:tab w:val="right" w:leader="dot" w:pos="9859"/>
        </w:tabs>
        <w:ind w:left="284" w:right="0"/>
        <w:rPr>
          <w:rFonts w:asciiTheme="minorHAnsi" w:eastAsiaTheme="minorEastAsia" w:hAnsiTheme="minorHAnsi" w:cstheme="minorBidi"/>
          <w:noProof/>
          <w:lang w:val="hr-HR" w:eastAsia="hr-HR" w:bidi="ar-SA"/>
        </w:rPr>
      </w:pPr>
      <w:hyperlink w:anchor="_Toc22211945" w:history="1">
        <w:r w:rsidR="00E1136C" w:rsidRPr="00C37F9F">
          <w:rPr>
            <w:rStyle w:val="Hyperlink"/>
            <w:noProof/>
            <w:lang w:val="hr-HR"/>
          </w:rPr>
          <w:t>4.3.3</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Odnos pada i dužine dovoda podgonske</w:t>
        </w:r>
        <w:r w:rsidR="00E1136C" w:rsidRPr="00C37F9F">
          <w:rPr>
            <w:rStyle w:val="Hyperlink"/>
            <w:noProof/>
            <w:spacing w:val="-23"/>
            <w:lang w:val="hr-HR"/>
          </w:rPr>
          <w:t xml:space="preserve"> </w:t>
        </w:r>
        <w:r w:rsidR="00E1136C" w:rsidRPr="00C37F9F">
          <w:rPr>
            <w:rStyle w:val="Hyperlink"/>
            <w:noProof/>
            <w:lang w:val="hr-HR"/>
          </w:rPr>
          <w:t>vode</w:t>
        </w:r>
        <w:r w:rsidR="00E1136C">
          <w:rPr>
            <w:noProof/>
            <w:webHidden/>
          </w:rPr>
          <w:tab/>
        </w:r>
        <w:r w:rsidR="00E1136C">
          <w:rPr>
            <w:noProof/>
            <w:webHidden/>
          </w:rPr>
          <w:fldChar w:fldCharType="begin"/>
        </w:r>
        <w:r w:rsidR="00E1136C">
          <w:rPr>
            <w:noProof/>
            <w:webHidden/>
          </w:rPr>
          <w:instrText xml:space="preserve"> PAGEREF _Toc22211945 \h </w:instrText>
        </w:r>
        <w:r w:rsidR="00E1136C">
          <w:rPr>
            <w:noProof/>
            <w:webHidden/>
          </w:rPr>
        </w:r>
        <w:r w:rsidR="00E1136C">
          <w:rPr>
            <w:noProof/>
            <w:webHidden/>
          </w:rPr>
          <w:fldChar w:fldCharType="separate"/>
        </w:r>
        <w:r w:rsidR="008567BB">
          <w:rPr>
            <w:noProof/>
            <w:webHidden/>
          </w:rPr>
          <w:t>26</w:t>
        </w:r>
        <w:r w:rsidR="00E1136C">
          <w:rPr>
            <w:noProof/>
            <w:webHidden/>
          </w:rPr>
          <w:fldChar w:fldCharType="end"/>
        </w:r>
      </w:hyperlink>
    </w:p>
    <w:p w14:paraId="284EF821" w14:textId="05572FD4"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46" w:history="1">
        <w:r w:rsidR="00E1136C" w:rsidRPr="00C37F9F">
          <w:rPr>
            <w:rStyle w:val="Hyperlink"/>
            <w:noProof/>
            <w:lang w:val="hr-HR"/>
          </w:rPr>
          <w:t>4.4</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Efikasnost iskorištenja vode</w:t>
        </w:r>
        <w:r w:rsidR="00E1136C">
          <w:rPr>
            <w:noProof/>
            <w:webHidden/>
          </w:rPr>
          <w:tab/>
        </w:r>
        <w:r w:rsidR="00E1136C">
          <w:rPr>
            <w:noProof/>
            <w:webHidden/>
          </w:rPr>
          <w:fldChar w:fldCharType="begin"/>
        </w:r>
        <w:r w:rsidR="00E1136C">
          <w:rPr>
            <w:noProof/>
            <w:webHidden/>
          </w:rPr>
          <w:instrText xml:space="preserve"> PAGEREF _Toc22211946 \h </w:instrText>
        </w:r>
        <w:r w:rsidR="00E1136C">
          <w:rPr>
            <w:noProof/>
            <w:webHidden/>
          </w:rPr>
        </w:r>
        <w:r w:rsidR="00E1136C">
          <w:rPr>
            <w:noProof/>
            <w:webHidden/>
          </w:rPr>
          <w:fldChar w:fldCharType="separate"/>
        </w:r>
        <w:r w:rsidR="008567BB">
          <w:rPr>
            <w:noProof/>
            <w:webHidden/>
          </w:rPr>
          <w:t>28</w:t>
        </w:r>
        <w:r w:rsidR="00E1136C">
          <w:rPr>
            <w:noProof/>
            <w:webHidden/>
          </w:rPr>
          <w:fldChar w:fldCharType="end"/>
        </w:r>
      </w:hyperlink>
    </w:p>
    <w:p w14:paraId="7891CBB3" w14:textId="6E45075E"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47" w:history="1">
        <w:r w:rsidR="00E1136C" w:rsidRPr="00C37F9F">
          <w:rPr>
            <w:rStyle w:val="Hyperlink"/>
            <w:noProof/>
            <w:lang w:val="hr-HR"/>
          </w:rPr>
          <w:t>4.5</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Promjena potencijala rizika</w:t>
        </w:r>
        <w:r w:rsidR="00E1136C">
          <w:rPr>
            <w:noProof/>
            <w:webHidden/>
          </w:rPr>
          <w:tab/>
        </w:r>
        <w:r w:rsidR="00E1136C">
          <w:rPr>
            <w:noProof/>
            <w:webHidden/>
          </w:rPr>
          <w:fldChar w:fldCharType="begin"/>
        </w:r>
        <w:r w:rsidR="00E1136C">
          <w:rPr>
            <w:noProof/>
            <w:webHidden/>
          </w:rPr>
          <w:instrText xml:space="preserve"> PAGEREF _Toc22211947 \h </w:instrText>
        </w:r>
        <w:r w:rsidR="00E1136C">
          <w:rPr>
            <w:noProof/>
            <w:webHidden/>
          </w:rPr>
        </w:r>
        <w:r w:rsidR="00E1136C">
          <w:rPr>
            <w:noProof/>
            <w:webHidden/>
          </w:rPr>
          <w:fldChar w:fldCharType="separate"/>
        </w:r>
        <w:r w:rsidR="008567BB">
          <w:rPr>
            <w:noProof/>
            <w:webHidden/>
          </w:rPr>
          <w:t>29</w:t>
        </w:r>
        <w:r w:rsidR="00E1136C">
          <w:rPr>
            <w:noProof/>
            <w:webHidden/>
          </w:rPr>
          <w:fldChar w:fldCharType="end"/>
        </w:r>
      </w:hyperlink>
    </w:p>
    <w:p w14:paraId="0C407755" w14:textId="298A21BE"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48" w:history="1">
        <w:r w:rsidR="00E1136C" w:rsidRPr="00C37F9F">
          <w:rPr>
            <w:rStyle w:val="Hyperlink"/>
            <w:noProof/>
            <w:lang w:val="hr-HR"/>
          </w:rPr>
          <w:t>4.6</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Utjecaj na kvalitet vode</w:t>
        </w:r>
        <w:r w:rsidR="00E1136C" w:rsidRPr="00C37F9F">
          <w:rPr>
            <w:rStyle w:val="Hyperlink"/>
            <w:noProof/>
            <w:spacing w:val="-15"/>
            <w:lang w:val="hr-HR"/>
          </w:rPr>
          <w:t xml:space="preserve"> </w:t>
        </w:r>
        <w:r w:rsidR="00E1136C" w:rsidRPr="00C37F9F">
          <w:rPr>
            <w:rStyle w:val="Hyperlink"/>
            <w:noProof/>
            <w:lang w:val="hr-HR"/>
          </w:rPr>
          <w:t>(imisija)</w:t>
        </w:r>
        <w:r w:rsidR="00E1136C">
          <w:rPr>
            <w:noProof/>
            <w:webHidden/>
          </w:rPr>
          <w:tab/>
        </w:r>
        <w:r w:rsidR="00E1136C">
          <w:rPr>
            <w:noProof/>
            <w:webHidden/>
          </w:rPr>
          <w:fldChar w:fldCharType="begin"/>
        </w:r>
        <w:r w:rsidR="00E1136C">
          <w:rPr>
            <w:noProof/>
            <w:webHidden/>
          </w:rPr>
          <w:instrText xml:space="preserve"> PAGEREF _Toc22211948 \h </w:instrText>
        </w:r>
        <w:r w:rsidR="00E1136C">
          <w:rPr>
            <w:noProof/>
            <w:webHidden/>
          </w:rPr>
        </w:r>
        <w:r w:rsidR="00E1136C">
          <w:rPr>
            <w:noProof/>
            <w:webHidden/>
          </w:rPr>
          <w:fldChar w:fldCharType="separate"/>
        </w:r>
        <w:r w:rsidR="008567BB">
          <w:rPr>
            <w:noProof/>
            <w:webHidden/>
          </w:rPr>
          <w:t>30</w:t>
        </w:r>
        <w:r w:rsidR="00E1136C">
          <w:rPr>
            <w:noProof/>
            <w:webHidden/>
          </w:rPr>
          <w:fldChar w:fldCharType="end"/>
        </w:r>
      </w:hyperlink>
    </w:p>
    <w:p w14:paraId="202EC189" w14:textId="460E8D5B"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49" w:history="1">
        <w:r w:rsidR="00E1136C" w:rsidRPr="00C37F9F">
          <w:rPr>
            <w:rStyle w:val="Hyperlink"/>
            <w:noProof/>
            <w:lang w:val="hr-HR"/>
          </w:rPr>
          <w:t>4.7</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Utjecaj na podzemne vode</w:t>
        </w:r>
        <w:r w:rsidR="00E1136C">
          <w:rPr>
            <w:noProof/>
            <w:webHidden/>
          </w:rPr>
          <w:tab/>
        </w:r>
        <w:r w:rsidR="00E1136C">
          <w:rPr>
            <w:noProof/>
            <w:webHidden/>
          </w:rPr>
          <w:fldChar w:fldCharType="begin"/>
        </w:r>
        <w:r w:rsidR="00E1136C">
          <w:rPr>
            <w:noProof/>
            <w:webHidden/>
          </w:rPr>
          <w:instrText xml:space="preserve"> PAGEREF _Toc22211949 \h </w:instrText>
        </w:r>
        <w:r w:rsidR="00E1136C">
          <w:rPr>
            <w:noProof/>
            <w:webHidden/>
          </w:rPr>
        </w:r>
        <w:r w:rsidR="00E1136C">
          <w:rPr>
            <w:noProof/>
            <w:webHidden/>
          </w:rPr>
          <w:fldChar w:fldCharType="separate"/>
        </w:r>
        <w:r w:rsidR="008567BB">
          <w:rPr>
            <w:noProof/>
            <w:webHidden/>
          </w:rPr>
          <w:t>31</w:t>
        </w:r>
        <w:r w:rsidR="00E1136C">
          <w:rPr>
            <w:noProof/>
            <w:webHidden/>
          </w:rPr>
          <w:fldChar w:fldCharType="end"/>
        </w:r>
      </w:hyperlink>
    </w:p>
    <w:p w14:paraId="3CC36D73" w14:textId="55184E40" w:rsidR="00E1136C" w:rsidRDefault="00134A0E" w:rsidP="00E1136C">
      <w:pPr>
        <w:pStyle w:val="TOC1"/>
        <w:ind w:left="284" w:right="0"/>
        <w:rPr>
          <w:rFonts w:asciiTheme="minorHAnsi" w:eastAsiaTheme="minorEastAsia" w:hAnsiTheme="minorHAnsi" w:cstheme="minorBidi"/>
          <w:noProof/>
          <w:lang w:val="hr-HR" w:eastAsia="hr-HR" w:bidi="ar-SA"/>
        </w:rPr>
      </w:pPr>
      <w:hyperlink w:anchor="_Toc22211950" w:history="1">
        <w:r w:rsidR="00E1136C" w:rsidRPr="00C37F9F">
          <w:rPr>
            <w:rStyle w:val="Hyperlink"/>
            <w:noProof/>
            <w:lang w:val="hr-HR"/>
          </w:rPr>
          <w:t>5</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 xml:space="preserve">KRITERIJI IZ OBLASTI </w:t>
        </w:r>
        <w:r w:rsidR="00E1136C" w:rsidRPr="00C37F9F">
          <w:rPr>
            <w:rStyle w:val="Hyperlink"/>
            <w:noProof/>
            <w:spacing w:val="-40"/>
            <w:lang w:val="hr-HR"/>
          </w:rPr>
          <w:t xml:space="preserve"> </w:t>
        </w:r>
        <w:r w:rsidR="00E1136C" w:rsidRPr="00C37F9F">
          <w:rPr>
            <w:rStyle w:val="Hyperlink"/>
            <w:noProof/>
            <w:spacing w:val="-3"/>
            <w:lang w:val="hr-HR"/>
          </w:rPr>
          <w:t xml:space="preserve">PROSTORNOG </w:t>
        </w:r>
        <w:r w:rsidR="00E1136C" w:rsidRPr="00C37F9F">
          <w:rPr>
            <w:rStyle w:val="Hyperlink"/>
            <w:noProof/>
            <w:lang w:val="hr-HR"/>
          </w:rPr>
          <w:t>PLANIRANJA</w:t>
        </w:r>
        <w:r w:rsidR="00E1136C">
          <w:rPr>
            <w:noProof/>
            <w:webHidden/>
          </w:rPr>
          <w:tab/>
        </w:r>
        <w:r w:rsidR="00E1136C">
          <w:rPr>
            <w:noProof/>
            <w:webHidden/>
          </w:rPr>
          <w:fldChar w:fldCharType="begin"/>
        </w:r>
        <w:r w:rsidR="00E1136C">
          <w:rPr>
            <w:noProof/>
            <w:webHidden/>
          </w:rPr>
          <w:instrText xml:space="preserve"> PAGEREF _Toc22211950 \h </w:instrText>
        </w:r>
        <w:r w:rsidR="00E1136C">
          <w:rPr>
            <w:noProof/>
            <w:webHidden/>
          </w:rPr>
        </w:r>
        <w:r w:rsidR="00E1136C">
          <w:rPr>
            <w:noProof/>
            <w:webHidden/>
          </w:rPr>
          <w:fldChar w:fldCharType="separate"/>
        </w:r>
        <w:r w:rsidR="008567BB">
          <w:rPr>
            <w:noProof/>
            <w:webHidden/>
          </w:rPr>
          <w:t>32</w:t>
        </w:r>
        <w:r w:rsidR="00E1136C">
          <w:rPr>
            <w:noProof/>
            <w:webHidden/>
          </w:rPr>
          <w:fldChar w:fldCharType="end"/>
        </w:r>
      </w:hyperlink>
    </w:p>
    <w:p w14:paraId="304AB5F6" w14:textId="6D9CF4DE"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1" w:history="1">
        <w:r w:rsidR="00E1136C" w:rsidRPr="00C37F9F">
          <w:rPr>
            <w:rStyle w:val="Hyperlink"/>
            <w:noProof/>
            <w:lang w:val="hr-HR"/>
          </w:rPr>
          <w:t>5.1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Prostorno – planska dokumentacija</w:t>
        </w:r>
        <w:r w:rsidR="00E1136C">
          <w:rPr>
            <w:noProof/>
            <w:webHidden/>
          </w:rPr>
          <w:tab/>
        </w:r>
        <w:r w:rsidR="00E1136C">
          <w:rPr>
            <w:noProof/>
            <w:webHidden/>
          </w:rPr>
          <w:fldChar w:fldCharType="begin"/>
        </w:r>
        <w:r w:rsidR="00E1136C">
          <w:rPr>
            <w:noProof/>
            <w:webHidden/>
          </w:rPr>
          <w:instrText xml:space="preserve"> PAGEREF _Toc22211951 \h </w:instrText>
        </w:r>
        <w:r w:rsidR="00E1136C">
          <w:rPr>
            <w:noProof/>
            <w:webHidden/>
          </w:rPr>
        </w:r>
        <w:r w:rsidR="00E1136C">
          <w:rPr>
            <w:noProof/>
            <w:webHidden/>
          </w:rPr>
          <w:fldChar w:fldCharType="separate"/>
        </w:r>
        <w:r w:rsidR="008567BB">
          <w:rPr>
            <w:noProof/>
            <w:webHidden/>
          </w:rPr>
          <w:t>33</w:t>
        </w:r>
        <w:r w:rsidR="00E1136C">
          <w:rPr>
            <w:noProof/>
            <w:webHidden/>
          </w:rPr>
          <w:fldChar w:fldCharType="end"/>
        </w:r>
      </w:hyperlink>
    </w:p>
    <w:p w14:paraId="3D336866" w14:textId="072FC0AB"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2" w:history="1">
        <w:r w:rsidR="00E1136C" w:rsidRPr="00C37F9F">
          <w:rPr>
            <w:rStyle w:val="Hyperlink"/>
            <w:noProof/>
            <w:lang w:val="hr-HR"/>
          </w:rPr>
          <w:t>5.2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Direktno korištenje tekućih voda</w:t>
        </w:r>
        <w:r w:rsidR="00E1136C">
          <w:rPr>
            <w:noProof/>
            <w:webHidden/>
          </w:rPr>
          <w:tab/>
        </w:r>
        <w:r w:rsidR="00E1136C">
          <w:rPr>
            <w:noProof/>
            <w:webHidden/>
          </w:rPr>
          <w:fldChar w:fldCharType="begin"/>
        </w:r>
        <w:r w:rsidR="00E1136C">
          <w:rPr>
            <w:noProof/>
            <w:webHidden/>
          </w:rPr>
          <w:instrText xml:space="preserve"> PAGEREF _Toc22211952 \h </w:instrText>
        </w:r>
        <w:r w:rsidR="00E1136C">
          <w:rPr>
            <w:noProof/>
            <w:webHidden/>
          </w:rPr>
        </w:r>
        <w:r w:rsidR="00E1136C">
          <w:rPr>
            <w:noProof/>
            <w:webHidden/>
          </w:rPr>
          <w:fldChar w:fldCharType="separate"/>
        </w:r>
        <w:r w:rsidR="008567BB">
          <w:rPr>
            <w:noProof/>
            <w:webHidden/>
          </w:rPr>
          <w:t>35</w:t>
        </w:r>
        <w:r w:rsidR="00E1136C">
          <w:rPr>
            <w:noProof/>
            <w:webHidden/>
          </w:rPr>
          <w:fldChar w:fldCharType="end"/>
        </w:r>
      </w:hyperlink>
    </w:p>
    <w:p w14:paraId="7838D636" w14:textId="68B0112A"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3" w:history="1">
        <w:r w:rsidR="00E1136C" w:rsidRPr="00C37F9F">
          <w:rPr>
            <w:rStyle w:val="Hyperlink"/>
            <w:noProof/>
            <w:lang w:val="hr-HR"/>
          </w:rPr>
          <w:t>5.3</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Infrastruktura</w:t>
        </w:r>
        <w:r w:rsidR="00E1136C">
          <w:rPr>
            <w:noProof/>
            <w:webHidden/>
          </w:rPr>
          <w:tab/>
        </w:r>
        <w:r w:rsidR="00E1136C">
          <w:rPr>
            <w:noProof/>
            <w:webHidden/>
          </w:rPr>
          <w:fldChar w:fldCharType="begin"/>
        </w:r>
        <w:r w:rsidR="00E1136C">
          <w:rPr>
            <w:noProof/>
            <w:webHidden/>
          </w:rPr>
          <w:instrText xml:space="preserve"> PAGEREF _Toc22211953 \h </w:instrText>
        </w:r>
        <w:r w:rsidR="00E1136C">
          <w:rPr>
            <w:noProof/>
            <w:webHidden/>
          </w:rPr>
        </w:r>
        <w:r w:rsidR="00E1136C">
          <w:rPr>
            <w:noProof/>
            <w:webHidden/>
          </w:rPr>
          <w:fldChar w:fldCharType="separate"/>
        </w:r>
        <w:r w:rsidR="008567BB">
          <w:rPr>
            <w:noProof/>
            <w:webHidden/>
          </w:rPr>
          <w:t>36</w:t>
        </w:r>
        <w:r w:rsidR="00E1136C">
          <w:rPr>
            <w:noProof/>
            <w:webHidden/>
          </w:rPr>
          <w:fldChar w:fldCharType="end"/>
        </w:r>
      </w:hyperlink>
    </w:p>
    <w:p w14:paraId="377EC88F" w14:textId="36F86F41"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4" w:history="1">
        <w:r w:rsidR="00E1136C" w:rsidRPr="00C37F9F">
          <w:rPr>
            <w:rStyle w:val="Hyperlink"/>
            <w:noProof/>
            <w:lang w:val="hr-HR"/>
          </w:rPr>
          <w:t>5.4</w:t>
        </w:r>
        <w:r w:rsidR="00E1136C">
          <w:rPr>
            <w:rFonts w:asciiTheme="minorHAnsi" w:eastAsiaTheme="minorEastAsia" w:hAnsiTheme="minorHAnsi" w:cstheme="minorBidi"/>
            <w:noProof/>
            <w:lang w:val="hr-HR" w:eastAsia="hr-HR" w:bidi="ar-SA"/>
          </w:rPr>
          <w:tab/>
        </w:r>
        <w:r w:rsidR="00E1136C" w:rsidRPr="00C37F9F">
          <w:rPr>
            <w:rStyle w:val="Hyperlink"/>
            <w:noProof/>
            <w:spacing w:val="-3"/>
            <w:lang w:val="hr-HR"/>
          </w:rPr>
          <w:t>Poljoprivreda</w:t>
        </w:r>
        <w:r w:rsidR="00E1136C">
          <w:rPr>
            <w:noProof/>
            <w:webHidden/>
          </w:rPr>
          <w:tab/>
        </w:r>
        <w:r w:rsidR="00E1136C">
          <w:rPr>
            <w:noProof/>
            <w:webHidden/>
          </w:rPr>
          <w:fldChar w:fldCharType="begin"/>
        </w:r>
        <w:r w:rsidR="00E1136C">
          <w:rPr>
            <w:noProof/>
            <w:webHidden/>
          </w:rPr>
          <w:instrText xml:space="preserve"> PAGEREF _Toc22211954 \h </w:instrText>
        </w:r>
        <w:r w:rsidR="00E1136C">
          <w:rPr>
            <w:noProof/>
            <w:webHidden/>
          </w:rPr>
        </w:r>
        <w:r w:rsidR="00E1136C">
          <w:rPr>
            <w:noProof/>
            <w:webHidden/>
          </w:rPr>
          <w:fldChar w:fldCharType="separate"/>
        </w:r>
        <w:r w:rsidR="008567BB">
          <w:rPr>
            <w:noProof/>
            <w:webHidden/>
          </w:rPr>
          <w:t>38</w:t>
        </w:r>
        <w:r w:rsidR="00E1136C">
          <w:rPr>
            <w:noProof/>
            <w:webHidden/>
          </w:rPr>
          <w:fldChar w:fldCharType="end"/>
        </w:r>
      </w:hyperlink>
    </w:p>
    <w:p w14:paraId="15E0E201" w14:textId="4A4BDFB9"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5" w:history="1">
        <w:r w:rsidR="00E1136C" w:rsidRPr="00C37F9F">
          <w:rPr>
            <w:rStyle w:val="Hyperlink"/>
            <w:noProof/>
            <w:lang w:val="hr-HR"/>
          </w:rPr>
          <w:t>5.5</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Šumarstvo</w:t>
        </w:r>
        <w:r w:rsidR="00E1136C">
          <w:rPr>
            <w:noProof/>
            <w:webHidden/>
          </w:rPr>
          <w:tab/>
        </w:r>
        <w:r w:rsidR="00E1136C">
          <w:rPr>
            <w:noProof/>
            <w:webHidden/>
          </w:rPr>
          <w:fldChar w:fldCharType="begin"/>
        </w:r>
        <w:r w:rsidR="00E1136C">
          <w:rPr>
            <w:noProof/>
            <w:webHidden/>
          </w:rPr>
          <w:instrText xml:space="preserve"> PAGEREF _Toc22211955 \h </w:instrText>
        </w:r>
        <w:r w:rsidR="00E1136C">
          <w:rPr>
            <w:noProof/>
            <w:webHidden/>
          </w:rPr>
        </w:r>
        <w:r w:rsidR="00E1136C">
          <w:rPr>
            <w:noProof/>
            <w:webHidden/>
          </w:rPr>
          <w:fldChar w:fldCharType="separate"/>
        </w:r>
        <w:r w:rsidR="008567BB">
          <w:rPr>
            <w:noProof/>
            <w:webHidden/>
          </w:rPr>
          <w:t>39</w:t>
        </w:r>
        <w:r w:rsidR="00E1136C">
          <w:rPr>
            <w:noProof/>
            <w:webHidden/>
          </w:rPr>
          <w:fldChar w:fldCharType="end"/>
        </w:r>
      </w:hyperlink>
    </w:p>
    <w:p w14:paraId="6F4B01D9" w14:textId="743BD308"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6" w:history="1">
        <w:r w:rsidR="00E1136C" w:rsidRPr="00C37F9F">
          <w:rPr>
            <w:rStyle w:val="Hyperlink"/>
            <w:noProof/>
            <w:lang w:val="hr-HR"/>
          </w:rPr>
          <w:t>5.6</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Kulturna dobra</w:t>
        </w:r>
        <w:r w:rsidR="00E1136C">
          <w:rPr>
            <w:noProof/>
            <w:webHidden/>
          </w:rPr>
          <w:tab/>
        </w:r>
        <w:r w:rsidR="00E1136C">
          <w:rPr>
            <w:noProof/>
            <w:webHidden/>
          </w:rPr>
          <w:fldChar w:fldCharType="begin"/>
        </w:r>
        <w:r w:rsidR="00E1136C">
          <w:rPr>
            <w:noProof/>
            <w:webHidden/>
          </w:rPr>
          <w:instrText xml:space="preserve"> PAGEREF _Toc22211956 \h </w:instrText>
        </w:r>
        <w:r w:rsidR="00E1136C">
          <w:rPr>
            <w:noProof/>
            <w:webHidden/>
          </w:rPr>
        </w:r>
        <w:r w:rsidR="00E1136C">
          <w:rPr>
            <w:noProof/>
            <w:webHidden/>
          </w:rPr>
          <w:fldChar w:fldCharType="separate"/>
        </w:r>
        <w:r w:rsidR="008567BB">
          <w:rPr>
            <w:noProof/>
            <w:webHidden/>
          </w:rPr>
          <w:t>40</w:t>
        </w:r>
        <w:r w:rsidR="00E1136C">
          <w:rPr>
            <w:noProof/>
            <w:webHidden/>
          </w:rPr>
          <w:fldChar w:fldCharType="end"/>
        </w:r>
      </w:hyperlink>
    </w:p>
    <w:p w14:paraId="2B92D898" w14:textId="2ED17959"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7" w:history="1">
        <w:r w:rsidR="00E1136C" w:rsidRPr="00C37F9F">
          <w:rPr>
            <w:rStyle w:val="Hyperlink"/>
            <w:noProof/>
            <w:lang w:val="hr-HR"/>
          </w:rPr>
          <w:t>5.7</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Turizam</w:t>
        </w:r>
        <w:r w:rsidR="00E1136C">
          <w:rPr>
            <w:noProof/>
            <w:webHidden/>
          </w:rPr>
          <w:tab/>
        </w:r>
        <w:r w:rsidR="00E1136C">
          <w:rPr>
            <w:noProof/>
            <w:webHidden/>
          </w:rPr>
          <w:fldChar w:fldCharType="begin"/>
        </w:r>
        <w:r w:rsidR="00E1136C">
          <w:rPr>
            <w:noProof/>
            <w:webHidden/>
          </w:rPr>
          <w:instrText xml:space="preserve"> PAGEREF _Toc22211957 \h </w:instrText>
        </w:r>
        <w:r w:rsidR="00E1136C">
          <w:rPr>
            <w:noProof/>
            <w:webHidden/>
          </w:rPr>
        </w:r>
        <w:r w:rsidR="00E1136C">
          <w:rPr>
            <w:noProof/>
            <w:webHidden/>
          </w:rPr>
          <w:fldChar w:fldCharType="separate"/>
        </w:r>
        <w:r w:rsidR="008567BB">
          <w:rPr>
            <w:noProof/>
            <w:webHidden/>
          </w:rPr>
          <w:t>41</w:t>
        </w:r>
        <w:r w:rsidR="00E1136C">
          <w:rPr>
            <w:noProof/>
            <w:webHidden/>
          </w:rPr>
          <w:fldChar w:fldCharType="end"/>
        </w:r>
      </w:hyperlink>
    </w:p>
    <w:p w14:paraId="3B8C1550" w14:textId="4E428E84"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58" w:history="1">
        <w:r w:rsidR="00E1136C" w:rsidRPr="00C37F9F">
          <w:rPr>
            <w:rStyle w:val="Hyperlink"/>
            <w:noProof/>
            <w:lang w:val="hr-HR"/>
          </w:rPr>
          <w:t>5.8</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Lokalna privreda</w:t>
        </w:r>
        <w:r w:rsidR="00E1136C">
          <w:rPr>
            <w:noProof/>
            <w:webHidden/>
          </w:rPr>
          <w:tab/>
        </w:r>
        <w:r w:rsidR="00E1136C">
          <w:rPr>
            <w:noProof/>
            <w:webHidden/>
          </w:rPr>
          <w:fldChar w:fldCharType="begin"/>
        </w:r>
        <w:r w:rsidR="00E1136C">
          <w:rPr>
            <w:noProof/>
            <w:webHidden/>
          </w:rPr>
          <w:instrText xml:space="preserve"> PAGEREF _Toc22211958 \h </w:instrText>
        </w:r>
        <w:r w:rsidR="00E1136C">
          <w:rPr>
            <w:noProof/>
            <w:webHidden/>
          </w:rPr>
        </w:r>
        <w:r w:rsidR="00E1136C">
          <w:rPr>
            <w:noProof/>
            <w:webHidden/>
          </w:rPr>
          <w:fldChar w:fldCharType="separate"/>
        </w:r>
        <w:r w:rsidR="008567BB">
          <w:rPr>
            <w:noProof/>
            <w:webHidden/>
          </w:rPr>
          <w:t>42</w:t>
        </w:r>
        <w:r w:rsidR="00E1136C">
          <w:rPr>
            <w:noProof/>
            <w:webHidden/>
          </w:rPr>
          <w:fldChar w:fldCharType="end"/>
        </w:r>
      </w:hyperlink>
    </w:p>
    <w:p w14:paraId="081A6C97" w14:textId="0139CBB1" w:rsidR="00E1136C" w:rsidRDefault="00134A0E" w:rsidP="00E1136C">
      <w:pPr>
        <w:pStyle w:val="TOC1"/>
        <w:ind w:left="284" w:right="0"/>
        <w:rPr>
          <w:rFonts w:asciiTheme="minorHAnsi" w:eastAsiaTheme="minorEastAsia" w:hAnsiTheme="minorHAnsi" w:cstheme="minorBidi"/>
          <w:noProof/>
          <w:lang w:val="hr-HR" w:eastAsia="hr-HR" w:bidi="ar-SA"/>
        </w:rPr>
      </w:pPr>
      <w:hyperlink w:anchor="_Toc22211959" w:history="1">
        <w:r w:rsidR="00E1136C" w:rsidRPr="00C37F9F">
          <w:rPr>
            <w:rStyle w:val="Hyperlink"/>
            <w:noProof/>
            <w:lang w:val="hr-HR"/>
          </w:rPr>
          <w:t>6</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KRITERIJI IZ OBLASTI EKOLOGIJE VODA</w:t>
        </w:r>
        <w:r w:rsidR="00E1136C">
          <w:rPr>
            <w:noProof/>
            <w:webHidden/>
          </w:rPr>
          <w:tab/>
        </w:r>
        <w:r w:rsidR="00E1136C">
          <w:rPr>
            <w:noProof/>
            <w:webHidden/>
          </w:rPr>
          <w:fldChar w:fldCharType="begin"/>
        </w:r>
        <w:r w:rsidR="00E1136C">
          <w:rPr>
            <w:noProof/>
            <w:webHidden/>
          </w:rPr>
          <w:instrText xml:space="preserve"> PAGEREF _Toc22211959 \h </w:instrText>
        </w:r>
        <w:r w:rsidR="00E1136C">
          <w:rPr>
            <w:noProof/>
            <w:webHidden/>
          </w:rPr>
        </w:r>
        <w:r w:rsidR="00E1136C">
          <w:rPr>
            <w:noProof/>
            <w:webHidden/>
          </w:rPr>
          <w:fldChar w:fldCharType="separate"/>
        </w:r>
        <w:r w:rsidR="008567BB">
          <w:rPr>
            <w:noProof/>
            <w:webHidden/>
          </w:rPr>
          <w:t>43</w:t>
        </w:r>
        <w:r w:rsidR="00E1136C">
          <w:rPr>
            <w:noProof/>
            <w:webHidden/>
          </w:rPr>
          <w:fldChar w:fldCharType="end"/>
        </w:r>
      </w:hyperlink>
    </w:p>
    <w:p w14:paraId="78C49E1D" w14:textId="782CC9AD"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0" w:history="1">
        <w:r w:rsidR="00E1136C" w:rsidRPr="00C37F9F">
          <w:rPr>
            <w:rStyle w:val="Hyperlink"/>
            <w:noProof/>
            <w:lang w:val="hr-HR"/>
          </w:rPr>
          <w:t>6.1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Hidromorfologija</w:t>
        </w:r>
        <w:r w:rsidR="00E1136C">
          <w:rPr>
            <w:noProof/>
            <w:webHidden/>
          </w:rPr>
          <w:tab/>
        </w:r>
        <w:r w:rsidR="00E1136C">
          <w:rPr>
            <w:noProof/>
            <w:webHidden/>
          </w:rPr>
          <w:fldChar w:fldCharType="begin"/>
        </w:r>
        <w:r w:rsidR="00E1136C">
          <w:rPr>
            <w:noProof/>
            <w:webHidden/>
          </w:rPr>
          <w:instrText xml:space="preserve"> PAGEREF _Toc22211960 \h </w:instrText>
        </w:r>
        <w:r w:rsidR="00E1136C">
          <w:rPr>
            <w:noProof/>
            <w:webHidden/>
          </w:rPr>
        </w:r>
        <w:r w:rsidR="00E1136C">
          <w:rPr>
            <w:noProof/>
            <w:webHidden/>
          </w:rPr>
          <w:fldChar w:fldCharType="separate"/>
        </w:r>
        <w:r w:rsidR="008567BB">
          <w:rPr>
            <w:noProof/>
            <w:webHidden/>
          </w:rPr>
          <w:t>48</w:t>
        </w:r>
        <w:r w:rsidR="00E1136C">
          <w:rPr>
            <w:noProof/>
            <w:webHidden/>
          </w:rPr>
          <w:fldChar w:fldCharType="end"/>
        </w:r>
      </w:hyperlink>
    </w:p>
    <w:p w14:paraId="29F2C6C2" w14:textId="1296A9EA"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1" w:history="1">
        <w:r w:rsidR="00E1136C" w:rsidRPr="00C37F9F">
          <w:rPr>
            <w:rStyle w:val="Hyperlink"/>
            <w:noProof/>
            <w:lang w:val="hr-HR"/>
          </w:rPr>
          <w:t>6.2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Ekološki status</w:t>
        </w:r>
        <w:r w:rsidR="00E1136C">
          <w:rPr>
            <w:noProof/>
            <w:webHidden/>
          </w:rPr>
          <w:tab/>
        </w:r>
        <w:r w:rsidR="00E1136C">
          <w:rPr>
            <w:noProof/>
            <w:webHidden/>
          </w:rPr>
          <w:fldChar w:fldCharType="begin"/>
        </w:r>
        <w:r w:rsidR="00E1136C">
          <w:rPr>
            <w:noProof/>
            <w:webHidden/>
          </w:rPr>
          <w:instrText xml:space="preserve"> PAGEREF _Toc22211961 \h </w:instrText>
        </w:r>
        <w:r w:rsidR="00E1136C">
          <w:rPr>
            <w:noProof/>
            <w:webHidden/>
          </w:rPr>
        </w:r>
        <w:r w:rsidR="00E1136C">
          <w:rPr>
            <w:noProof/>
            <w:webHidden/>
          </w:rPr>
          <w:fldChar w:fldCharType="separate"/>
        </w:r>
        <w:r w:rsidR="008567BB">
          <w:rPr>
            <w:noProof/>
            <w:webHidden/>
          </w:rPr>
          <w:t>50</w:t>
        </w:r>
        <w:r w:rsidR="00E1136C">
          <w:rPr>
            <w:noProof/>
            <w:webHidden/>
          </w:rPr>
          <w:fldChar w:fldCharType="end"/>
        </w:r>
      </w:hyperlink>
    </w:p>
    <w:p w14:paraId="61BFBCA4" w14:textId="5C26E556"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2" w:history="1">
        <w:r w:rsidR="00E1136C" w:rsidRPr="00C37F9F">
          <w:rPr>
            <w:rStyle w:val="Hyperlink"/>
            <w:noProof/>
            <w:lang w:val="hr-HR"/>
          </w:rPr>
          <w:t>6.3</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Površina sliva</w:t>
        </w:r>
        <w:r w:rsidR="00E1136C">
          <w:rPr>
            <w:noProof/>
            <w:webHidden/>
          </w:rPr>
          <w:tab/>
        </w:r>
        <w:r w:rsidR="00E1136C">
          <w:rPr>
            <w:noProof/>
            <w:webHidden/>
          </w:rPr>
          <w:fldChar w:fldCharType="begin"/>
        </w:r>
        <w:r w:rsidR="00E1136C">
          <w:rPr>
            <w:noProof/>
            <w:webHidden/>
          </w:rPr>
          <w:instrText xml:space="preserve"> PAGEREF _Toc22211962 \h </w:instrText>
        </w:r>
        <w:r w:rsidR="00E1136C">
          <w:rPr>
            <w:noProof/>
            <w:webHidden/>
          </w:rPr>
        </w:r>
        <w:r w:rsidR="00E1136C">
          <w:rPr>
            <w:noProof/>
            <w:webHidden/>
          </w:rPr>
          <w:fldChar w:fldCharType="separate"/>
        </w:r>
        <w:r w:rsidR="008567BB">
          <w:rPr>
            <w:noProof/>
            <w:webHidden/>
          </w:rPr>
          <w:t>51</w:t>
        </w:r>
        <w:r w:rsidR="00E1136C">
          <w:rPr>
            <w:noProof/>
            <w:webHidden/>
          </w:rPr>
          <w:fldChar w:fldCharType="end"/>
        </w:r>
      </w:hyperlink>
    </w:p>
    <w:p w14:paraId="13B4DA50" w14:textId="5A2B58F7"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3" w:history="1">
        <w:r w:rsidR="00E1136C" w:rsidRPr="00C37F9F">
          <w:rPr>
            <w:rStyle w:val="Hyperlink"/>
            <w:noProof/>
            <w:lang w:val="hr-HR"/>
          </w:rPr>
          <w:t>6.4</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Ekološki prihvatljiv protok</w:t>
        </w:r>
        <w:r w:rsidR="00E1136C">
          <w:rPr>
            <w:noProof/>
            <w:webHidden/>
          </w:rPr>
          <w:tab/>
        </w:r>
        <w:r w:rsidR="00E1136C">
          <w:rPr>
            <w:noProof/>
            <w:webHidden/>
          </w:rPr>
          <w:fldChar w:fldCharType="begin"/>
        </w:r>
        <w:r w:rsidR="00E1136C">
          <w:rPr>
            <w:noProof/>
            <w:webHidden/>
          </w:rPr>
          <w:instrText xml:space="preserve"> PAGEREF _Toc22211963 \h </w:instrText>
        </w:r>
        <w:r w:rsidR="00E1136C">
          <w:rPr>
            <w:noProof/>
            <w:webHidden/>
          </w:rPr>
        </w:r>
        <w:r w:rsidR="00E1136C">
          <w:rPr>
            <w:noProof/>
            <w:webHidden/>
          </w:rPr>
          <w:fldChar w:fldCharType="separate"/>
        </w:r>
        <w:r w:rsidR="008567BB">
          <w:rPr>
            <w:noProof/>
            <w:webHidden/>
          </w:rPr>
          <w:t>52</w:t>
        </w:r>
        <w:r w:rsidR="00E1136C">
          <w:rPr>
            <w:noProof/>
            <w:webHidden/>
          </w:rPr>
          <w:fldChar w:fldCharType="end"/>
        </w:r>
      </w:hyperlink>
    </w:p>
    <w:p w14:paraId="1C27F6C5" w14:textId="2C024796"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4" w:history="1">
        <w:r w:rsidR="00E1136C" w:rsidRPr="00C37F9F">
          <w:rPr>
            <w:rStyle w:val="Hyperlink"/>
            <w:noProof/>
            <w:lang w:val="hr-HR"/>
          </w:rPr>
          <w:t>6.5</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Posebni tipovi i obilježja vodotoka</w:t>
        </w:r>
        <w:r w:rsidR="00E1136C">
          <w:rPr>
            <w:noProof/>
            <w:webHidden/>
          </w:rPr>
          <w:tab/>
        </w:r>
        <w:r w:rsidR="00E1136C">
          <w:rPr>
            <w:noProof/>
            <w:webHidden/>
          </w:rPr>
          <w:fldChar w:fldCharType="begin"/>
        </w:r>
        <w:r w:rsidR="00E1136C">
          <w:rPr>
            <w:noProof/>
            <w:webHidden/>
          </w:rPr>
          <w:instrText xml:space="preserve"> PAGEREF _Toc22211964 \h </w:instrText>
        </w:r>
        <w:r w:rsidR="00E1136C">
          <w:rPr>
            <w:noProof/>
            <w:webHidden/>
          </w:rPr>
        </w:r>
        <w:r w:rsidR="00E1136C">
          <w:rPr>
            <w:noProof/>
            <w:webHidden/>
          </w:rPr>
          <w:fldChar w:fldCharType="separate"/>
        </w:r>
        <w:r w:rsidR="008567BB">
          <w:rPr>
            <w:noProof/>
            <w:webHidden/>
          </w:rPr>
          <w:t>53</w:t>
        </w:r>
        <w:r w:rsidR="00E1136C">
          <w:rPr>
            <w:noProof/>
            <w:webHidden/>
          </w:rPr>
          <w:fldChar w:fldCharType="end"/>
        </w:r>
      </w:hyperlink>
    </w:p>
    <w:p w14:paraId="4432B6E3" w14:textId="4069EFF0" w:rsidR="00E1136C" w:rsidRDefault="00134A0E" w:rsidP="00E1136C">
      <w:pPr>
        <w:pStyle w:val="TOC3"/>
        <w:tabs>
          <w:tab w:val="left" w:pos="1320"/>
          <w:tab w:val="right" w:leader="dot" w:pos="9859"/>
        </w:tabs>
        <w:ind w:left="284" w:right="0"/>
        <w:rPr>
          <w:rFonts w:asciiTheme="minorHAnsi" w:eastAsiaTheme="minorEastAsia" w:hAnsiTheme="minorHAnsi" w:cstheme="minorBidi"/>
          <w:noProof/>
          <w:lang w:val="hr-HR" w:eastAsia="hr-HR" w:bidi="ar-SA"/>
        </w:rPr>
      </w:pPr>
      <w:hyperlink w:anchor="_Toc22211965" w:history="1">
        <w:r w:rsidR="00E1136C" w:rsidRPr="00C37F9F">
          <w:rPr>
            <w:rStyle w:val="Hyperlink"/>
            <w:noProof/>
            <w:lang w:val="hr-HR"/>
          </w:rPr>
          <w:t>6.5.1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Posebni tipovi vodotoka</w:t>
        </w:r>
        <w:r w:rsidR="00E1136C">
          <w:rPr>
            <w:noProof/>
            <w:webHidden/>
          </w:rPr>
          <w:tab/>
        </w:r>
        <w:r w:rsidR="00E1136C">
          <w:rPr>
            <w:noProof/>
            <w:webHidden/>
          </w:rPr>
          <w:fldChar w:fldCharType="begin"/>
        </w:r>
        <w:r w:rsidR="00E1136C">
          <w:rPr>
            <w:noProof/>
            <w:webHidden/>
          </w:rPr>
          <w:instrText xml:space="preserve"> PAGEREF _Toc22211965 \h </w:instrText>
        </w:r>
        <w:r w:rsidR="00E1136C">
          <w:rPr>
            <w:noProof/>
            <w:webHidden/>
          </w:rPr>
        </w:r>
        <w:r w:rsidR="00E1136C">
          <w:rPr>
            <w:noProof/>
            <w:webHidden/>
          </w:rPr>
          <w:fldChar w:fldCharType="separate"/>
        </w:r>
        <w:r w:rsidR="008567BB">
          <w:rPr>
            <w:noProof/>
            <w:webHidden/>
          </w:rPr>
          <w:t>53</w:t>
        </w:r>
        <w:r w:rsidR="00E1136C">
          <w:rPr>
            <w:noProof/>
            <w:webHidden/>
          </w:rPr>
          <w:fldChar w:fldCharType="end"/>
        </w:r>
      </w:hyperlink>
    </w:p>
    <w:p w14:paraId="689EFBB4" w14:textId="4102257A" w:rsidR="00E1136C" w:rsidRDefault="00134A0E" w:rsidP="00E1136C">
      <w:pPr>
        <w:pStyle w:val="TOC3"/>
        <w:tabs>
          <w:tab w:val="left" w:pos="1320"/>
          <w:tab w:val="right" w:leader="dot" w:pos="9859"/>
        </w:tabs>
        <w:ind w:left="284" w:right="0"/>
        <w:rPr>
          <w:rFonts w:asciiTheme="minorHAnsi" w:eastAsiaTheme="minorEastAsia" w:hAnsiTheme="minorHAnsi" w:cstheme="minorBidi"/>
          <w:noProof/>
          <w:lang w:val="hr-HR" w:eastAsia="hr-HR" w:bidi="ar-SA"/>
        </w:rPr>
      </w:pPr>
      <w:hyperlink w:anchor="_Toc22211966" w:history="1">
        <w:r w:rsidR="00E1136C" w:rsidRPr="00C37F9F">
          <w:rPr>
            <w:rStyle w:val="Hyperlink"/>
            <w:noProof/>
            <w:lang w:val="hr-HR"/>
          </w:rPr>
          <w:t>6.5.2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Posebna obilježja po tipovima vodotoka</w:t>
        </w:r>
        <w:r w:rsidR="00E1136C">
          <w:rPr>
            <w:noProof/>
            <w:webHidden/>
          </w:rPr>
          <w:tab/>
        </w:r>
        <w:r w:rsidR="00E1136C">
          <w:rPr>
            <w:noProof/>
            <w:webHidden/>
          </w:rPr>
          <w:fldChar w:fldCharType="begin"/>
        </w:r>
        <w:r w:rsidR="00E1136C">
          <w:rPr>
            <w:noProof/>
            <w:webHidden/>
          </w:rPr>
          <w:instrText xml:space="preserve"> PAGEREF _Toc22211966 \h </w:instrText>
        </w:r>
        <w:r w:rsidR="00E1136C">
          <w:rPr>
            <w:noProof/>
            <w:webHidden/>
          </w:rPr>
        </w:r>
        <w:r w:rsidR="00E1136C">
          <w:rPr>
            <w:noProof/>
            <w:webHidden/>
          </w:rPr>
          <w:fldChar w:fldCharType="separate"/>
        </w:r>
        <w:r w:rsidR="008567BB">
          <w:rPr>
            <w:noProof/>
            <w:webHidden/>
          </w:rPr>
          <w:t>53</w:t>
        </w:r>
        <w:r w:rsidR="00E1136C">
          <w:rPr>
            <w:noProof/>
            <w:webHidden/>
          </w:rPr>
          <w:fldChar w:fldCharType="end"/>
        </w:r>
      </w:hyperlink>
    </w:p>
    <w:p w14:paraId="362B0F0B" w14:textId="48D13C8E"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7" w:history="1">
        <w:r w:rsidR="00E1136C" w:rsidRPr="00C37F9F">
          <w:rPr>
            <w:rStyle w:val="Hyperlink"/>
            <w:noProof/>
            <w:lang w:val="hr-HR"/>
          </w:rPr>
          <w:t>6.6</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Postojanje mrijestilišta</w:t>
        </w:r>
        <w:r w:rsidR="00E1136C">
          <w:rPr>
            <w:noProof/>
            <w:webHidden/>
          </w:rPr>
          <w:tab/>
        </w:r>
        <w:r w:rsidR="00E1136C">
          <w:rPr>
            <w:noProof/>
            <w:webHidden/>
          </w:rPr>
          <w:fldChar w:fldCharType="begin"/>
        </w:r>
        <w:r w:rsidR="00E1136C">
          <w:rPr>
            <w:noProof/>
            <w:webHidden/>
          </w:rPr>
          <w:instrText xml:space="preserve"> PAGEREF _Toc22211967 \h </w:instrText>
        </w:r>
        <w:r w:rsidR="00E1136C">
          <w:rPr>
            <w:noProof/>
            <w:webHidden/>
          </w:rPr>
        </w:r>
        <w:r w:rsidR="00E1136C">
          <w:rPr>
            <w:noProof/>
            <w:webHidden/>
          </w:rPr>
          <w:fldChar w:fldCharType="separate"/>
        </w:r>
        <w:r w:rsidR="008567BB">
          <w:rPr>
            <w:noProof/>
            <w:webHidden/>
          </w:rPr>
          <w:t>55</w:t>
        </w:r>
        <w:r w:rsidR="00E1136C">
          <w:rPr>
            <w:noProof/>
            <w:webHidden/>
          </w:rPr>
          <w:fldChar w:fldCharType="end"/>
        </w:r>
      </w:hyperlink>
    </w:p>
    <w:p w14:paraId="2CECECFE" w14:textId="545D08E8"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8" w:history="1">
        <w:r w:rsidR="00E1136C" w:rsidRPr="00C37F9F">
          <w:rPr>
            <w:rStyle w:val="Hyperlink"/>
            <w:noProof/>
            <w:lang w:val="hr-HR"/>
          </w:rPr>
          <w:t>6.7</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Putevi slobodnog toka</w:t>
        </w:r>
        <w:r w:rsidR="00E1136C">
          <w:rPr>
            <w:noProof/>
            <w:webHidden/>
          </w:rPr>
          <w:tab/>
        </w:r>
        <w:r w:rsidR="00E1136C">
          <w:rPr>
            <w:noProof/>
            <w:webHidden/>
          </w:rPr>
          <w:fldChar w:fldCharType="begin"/>
        </w:r>
        <w:r w:rsidR="00E1136C">
          <w:rPr>
            <w:noProof/>
            <w:webHidden/>
          </w:rPr>
          <w:instrText xml:space="preserve"> PAGEREF _Toc22211968 \h </w:instrText>
        </w:r>
        <w:r w:rsidR="00E1136C">
          <w:rPr>
            <w:noProof/>
            <w:webHidden/>
          </w:rPr>
        </w:r>
        <w:r w:rsidR="00E1136C">
          <w:rPr>
            <w:noProof/>
            <w:webHidden/>
          </w:rPr>
          <w:fldChar w:fldCharType="separate"/>
        </w:r>
        <w:r w:rsidR="008567BB">
          <w:rPr>
            <w:noProof/>
            <w:webHidden/>
          </w:rPr>
          <w:t>56</w:t>
        </w:r>
        <w:r w:rsidR="00E1136C">
          <w:rPr>
            <w:noProof/>
            <w:webHidden/>
          </w:rPr>
          <w:fldChar w:fldCharType="end"/>
        </w:r>
      </w:hyperlink>
    </w:p>
    <w:p w14:paraId="184C9781" w14:textId="67C13737"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69" w:history="1">
        <w:r w:rsidR="00E1136C" w:rsidRPr="00C37F9F">
          <w:rPr>
            <w:rStyle w:val="Hyperlink"/>
            <w:noProof/>
            <w:lang w:val="hr-HR"/>
          </w:rPr>
          <w:t>6.8</w:t>
        </w:r>
        <w:r w:rsidR="00E1136C">
          <w:rPr>
            <w:rFonts w:asciiTheme="minorHAnsi" w:eastAsiaTheme="minorEastAsia" w:hAnsiTheme="minorHAnsi" w:cstheme="minorBidi"/>
            <w:noProof/>
            <w:lang w:val="hr-HR" w:eastAsia="hr-HR" w:bidi="ar-SA"/>
          </w:rPr>
          <w:tab/>
        </w:r>
        <w:r w:rsidR="00E1136C" w:rsidRPr="00C37F9F">
          <w:rPr>
            <w:rStyle w:val="Hyperlink"/>
            <w:noProof/>
            <w:spacing w:val="-5"/>
            <w:lang w:val="hr-HR"/>
          </w:rPr>
          <w:t>Toplotno</w:t>
        </w:r>
        <w:r w:rsidR="00E1136C" w:rsidRPr="00C37F9F">
          <w:rPr>
            <w:rStyle w:val="Hyperlink"/>
            <w:noProof/>
            <w:spacing w:val="-4"/>
            <w:lang w:val="hr-HR"/>
          </w:rPr>
          <w:t xml:space="preserve"> </w:t>
        </w:r>
        <w:r w:rsidR="00E1136C" w:rsidRPr="00C37F9F">
          <w:rPr>
            <w:rStyle w:val="Hyperlink"/>
            <w:noProof/>
            <w:lang w:val="hr-HR"/>
          </w:rPr>
          <w:t>zagađenje</w:t>
        </w:r>
        <w:r w:rsidR="00E1136C">
          <w:rPr>
            <w:noProof/>
            <w:webHidden/>
          </w:rPr>
          <w:tab/>
        </w:r>
        <w:r w:rsidR="00E1136C">
          <w:rPr>
            <w:noProof/>
            <w:webHidden/>
          </w:rPr>
          <w:fldChar w:fldCharType="begin"/>
        </w:r>
        <w:r w:rsidR="00E1136C">
          <w:rPr>
            <w:noProof/>
            <w:webHidden/>
          </w:rPr>
          <w:instrText xml:space="preserve"> PAGEREF _Toc22211969 \h </w:instrText>
        </w:r>
        <w:r w:rsidR="00E1136C">
          <w:rPr>
            <w:noProof/>
            <w:webHidden/>
          </w:rPr>
        </w:r>
        <w:r w:rsidR="00E1136C">
          <w:rPr>
            <w:noProof/>
            <w:webHidden/>
          </w:rPr>
          <w:fldChar w:fldCharType="separate"/>
        </w:r>
        <w:r w:rsidR="008567BB">
          <w:rPr>
            <w:noProof/>
            <w:webHidden/>
          </w:rPr>
          <w:t>58</w:t>
        </w:r>
        <w:r w:rsidR="00E1136C">
          <w:rPr>
            <w:noProof/>
            <w:webHidden/>
          </w:rPr>
          <w:fldChar w:fldCharType="end"/>
        </w:r>
      </w:hyperlink>
    </w:p>
    <w:p w14:paraId="4D5CF16D" w14:textId="5C0F079B"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0" w:history="1">
        <w:r w:rsidR="00E1136C" w:rsidRPr="00C37F9F">
          <w:rPr>
            <w:rStyle w:val="Hyperlink"/>
            <w:noProof/>
            <w:lang w:val="hr-HR"/>
          </w:rPr>
          <w:t>6.9</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Referetna mjerna mjesta</w:t>
        </w:r>
        <w:r w:rsidR="00E1136C">
          <w:rPr>
            <w:noProof/>
            <w:webHidden/>
          </w:rPr>
          <w:tab/>
        </w:r>
        <w:r w:rsidR="00E1136C">
          <w:rPr>
            <w:noProof/>
            <w:webHidden/>
          </w:rPr>
          <w:fldChar w:fldCharType="begin"/>
        </w:r>
        <w:r w:rsidR="00E1136C">
          <w:rPr>
            <w:noProof/>
            <w:webHidden/>
          </w:rPr>
          <w:instrText xml:space="preserve"> PAGEREF _Toc22211970 \h </w:instrText>
        </w:r>
        <w:r w:rsidR="00E1136C">
          <w:rPr>
            <w:noProof/>
            <w:webHidden/>
          </w:rPr>
        </w:r>
        <w:r w:rsidR="00E1136C">
          <w:rPr>
            <w:noProof/>
            <w:webHidden/>
          </w:rPr>
          <w:fldChar w:fldCharType="separate"/>
        </w:r>
        <w:r w:rsidR="008567BB">
          <w:rPr>
            <w:noProof/>
            <w:webHidden/>
          </w:rPr>
          <w:t>59</w:t>
        </w:r>
        <w:r w:rsidR="00E1136C">
          <w:rPr>
            <w:noProof/>
            <w:webHidden/>
          </w:rPr>
          <w:fldChar w:fldCharType="end"/>
        </w:r>
      </w:hyperlink>
    </w:p>
    <w:p w14:paraId="01A6B9F8" w14:textId="13FAFBE4"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1" w:history="1">
        <w:r w:rsidR="00E1136C" w:rsidRPr="00C37F9F">
          <w:rPr>
            <w:rStyle w:val="Hyperlink"/>
            <w:noProof/>
            <w:lang w:val="hr-HR"/>
          </w:rPr>
          <w:t>6.10</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Veličina akumulacije</w:t>
        </w:r>
        <w:r w:rsidR="00E1136C">
          <w:rPr>
            <w:noProof/>
            <w:webHidden/>
          </w:rPr>
          <w:tab/>
        </w:r>
        <w:r w:rsidR="00E1136C">
          <w:rPr>
            <w:noProof/>
            <w:webHidden/>
          </w:rPr>
          <w:fldChar w:fldCharType="begin"/>
        </w:r>
        <w:r w:rsidR="00E1136C">
          <w:rPr>
            <w:noProof/>
            <w:webHidden/>
          </w:rPr>
          <w:instrText xml:space="preserve"> PAGEREF _Toc22211971 \h </w:instrText>
        </w:r>
        <w:r w:rsidR="00E1136C">
          <w:rPr>
            <w:noProof/>
            <w:webHidden/>
          </w:rPr>
        </w:r>
        <w:r w:rsidR="00E1136C">
          <w:rPr>
            <w:noProof/>
            <w:webHidden/>
          </w:rPr>
          <w:fldChar w:fldCharType="separate"/>
        </w:r>
        <w:r w:rsidR="008567BB">
          <w:rPr>
            <w:noProof/>
            <w:webHidden/>
          </w:rPr>
          <w:t>60</w:t>
        </w:r>
        <w:r w:rsidR="00E1136C">
          <w:rPr>
            <w:noProof/>
            <w:webHidden/>
          </w:rPr>
          <w:fldChar w:fldCharType="end"/>
        </w:r>
      </w:hyperlink>
    </w:p>
    <w:p w14:paraId="74390AA0" w14:textId="43A6CCEF" w:rsidR="00E1136C" w:rsidRDefault="00134A0E" w:rsidP="00E1136C">
      <w:pPr>
        <w:pStyle w:val="TOC1"/>
        <w:ind w:left="284" w:right="0"/>
        <w:rPr>
          <w:rFonts w:asciiTheme="minorHAnsi" w:eastAsiaTheme="minorEastAsia" w:hAnsiTheme="minorHAnsi" w:cstheme="minorBidi"/>
          <w:noProof/>
          <w:lang w:val="hr-HR" w:eastAsia="hr-HR" w:bidi="ar-SA"/>
        </w:rPr>
      </w:pPr>
      <w:hyperlink w:anchor="_Toc22211972" w:history="1">
        <w:r w:rsidR="00E1136C" w:rsidRPr="00C37F9F">
          <w:rPr>
            <w:rStyle w:val="Hyperlink"/>
            <w:noProof/>
            <w:lang w:val="hr-HR"/>
          </w:rPr>
          <w:t>7</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KRITERIJI IZ OBLASTI ZAŠTITE PRIRODE</w:t>
        </w:r>
        <w:r w:rsidR="00E1136C">
          <w:rPr>
            <w:noProof/>
            <w:webHidden/>
          </w:rPr>
          <w:tab/>
        </w:r>
        <w:r w:rsidR="00E1136C">
          <w:rPr>
            <w:noProof/>
            <w:webHidden/>
          </w:rPr>
          <w:fldChar w:fldCharType="begin"/>
        </w:r>
        <w:r w:rsidR="00E1136C">
          <w:rPr>
            <w:noProof/>
            <w:webHidden/>
          </w:rPr>
          <w:instrText xml:space="preserve"> PAGEREF _Toc22211972 \h </w:instrText>
        </w:r>
        <w:r w:rsidR="00E1136C">
          <w:rPr>
            <w:noProof/>
            <w:webHidden/>
          </w:rPr>
        </w:r>
        <w:r w:rsidR="00E1136C">
          <w:rPr>
            <w:noProof/>
            <w:webHidden/>
          </w:rPr>
          <w:fldChar w:fldCharType="separate"/>
        </w:r>
        <w:r w:rsidR="008567BB">
          <w:rPr>
            <w:noProof/>
            <w:webHidden/>
          </w:rPr>
          <w:t>61</w:t>
        </w:r>
        <w:r w:rsidR="00E1136C">
          <w:rPr>
            <w:noProof/>
            <w:webHidden/>
          </w:rPr>
          <w:fldChar w:fldCharType="end"/>
        </w:r>
      </w:hyperlink>
    </w:p>
    <w:p w14:paraId="4B598A6C" w14:textId="7B963C71"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3" w:history="1">
        <w:r w:rsidR="00E1136C" w:rsidRPr="00C37F9F">
          <w:rPr>
            <w:rStyle w:val="Hyperlink"/>
            <w:noProof/>
            <w:lang w:val="hr-HR"/>
          </w:rPr>
          <w:t>7.1</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Zaštita</w:t>
        </w:r>
        <w:r w:rsidR="00E1136C" w:rsidRPr="00C37F9F">
          <w:rPr>
            <w:rStyle w:val="Hyperlink"/>
            <w:noProof/>
            <w:spacing w:val="-4"/>
            <w:lang w:val="hr-HR"/>
          </w:rPr>
          <w:t xml:space="preserve"> </w:t>
        </w:r>
        <w:r w:rsidR="00E1136C" w:rsidRPr="00C37F9F">
          <w:rPr>
            <w:rStyle w:val="Hyperlink"/>
            <w:noProof/>
            <w:lang w:val="hr-HR"/>
          </w:rPr>
          <w:t>vrsta</w:t>
        </w:r>
        <w:r w:rsidR="00E1136C">
          <w:rPr>
            <w:noProof/>
            <w:webHidden/>
          </w:rPr>
          <w:tab/>
        </w:r>
        <w:r w:rsidR="00E1136C">
          <w:rPr>
            <w:noProof/>
            <w:webHidden/>
          </w:rPr>
          <w:fldChar w:fldCharType="begin"/>
        </w:r>
        <w:r w:rsidR="00E1136C">
          <w:rPr>
            <w:noProof/>
            <w:webHidden/>
          </w:rPr>
          <w:instrText xml:space="preserve"> PAGEREF _Toc22211973 \h </w:instrText>
        </w:r>
        <w:r w:rsidR="00E1136C">
          <w:rPr>
            <w:noProof/>
            <w:webHidden/>
          </w:rPr>
        </w:r>
        <w:r w:rsidR="00E1136C">
          <w:rPr>
            <w:noProof/>
            <w:webHidden/>
          </w:rPr>
          <w:fldChar w:fldCharType="separate"/>
        </w:r>
        <w:r w:rsidR="008567BB">
          <w:rPr>
            <w:noProof/>
            <w:webHidden/>
          </w:rPr>
          <w:t>64</w:t>
        </w:r>
        <w:r w:rsidR="00E1136C">
          <w:rPr>
            <w:noProof/>
            <w:webHidden/>
          </w:rPr>
          <w:fldChar w:fldCharType="end"/>
        </w:r>
      </w:hyperlink>
    </w:p>
    <w:p w14:paraId="45201EA3" w14:textId="35CFDC81"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4" w:history="1">
        <w:r w:rsidR="00E1136C" w:rsidRPr="00C37F9F">
          <w:rPr>
            <w:rStyle w:val="Hyperlink"/>
            <w:noProof/>
            <w:lang w:val="hr-HR"/>
          </w:rPr>
          <w:t>7.2</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Zaštita prirodnog staništa</w:t>
        </w:r>
        <w:r w:rsidR="00E1136C">
          <w:rPr>
            <w:noProof/>
            <w:webHidden/>
          </w:rPr>
          <w:tab/>
        </w:r>
        <w:r w:rsidR="00E1136C">
          <w:rPr>
            <w:noProof/>
            <w:webHidden/>
          </w:rPr>
          <w:fldChar w:fldCharType="begin"/>
        </w:r>
        <w:r w:rsidR="00E1136C">
          <w:rPr>
            <w:noProof/>
            <w:webHidden/>
          </w:rPr>
          <w:instrText xml:space="preserve"> PAGEREF _Toc22211974 \h </w:instrText>
        </w:r>
        <w:r w:rsidR="00E1136C">
          <w:rPr>
            <w:noProof/>
            <w:webHidden/>
          </w:rPr>
        </w:r>
        <w:r w:rsidR="00E1136C">
          <w:rPr>
            <w:noProof/>
            <w:webHidden/>
          </w:rPr>
          <w:fldChar w:fldCharType="separate"/>
        </w:r>
        <w:r w:rsidR="008567BB">
          <w:rPr>
            <w:noProof/>
            <w:webHidden/>
          </w:rPr>
          <w:t>65</w:t>
        </w:r>
        <w:r w:rsidR="00E1136C">
          <w:rPr>
            <w:noProof/>
            <w:webHidden/>
          </w:rPr>
          <w:fldChar w:fldCharType="end"/>
        </w:r>
      </w:hyperlink>
    </w:p>
    <w:p w14:paraId="7C441F0A" w14:textId="53251B79"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5" w:history="1">
        <w:r w:rsidR="00E1136C" w:rsidRPr="00C37F9F">
          <w:rPr>
            <w:rStyle w:val="Hyperlink"/>
            <w:noProof/>
            <w:lang w:val="hr-HR"/>
          </w:rPr>
          <w:t>7.3</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Ekosistem</w:t>
        </w:r>
        <w:r w:rsidR="00E1136C">
          <w:rPr>
            <w:noProof/>
            <w:webHidden/>
          </w:rPr>
          <w:tab/>
        </w:r>
        <w:r w:rsidR="00E1136C">
          <w:rPr>
            <w:noProof/>
            <w:webHidden/>
          </w:rPr>
          <w:fldChar w:fldCharType="begin"/>
        </w:r>
        <w:r w:rsidR="00E1136C">
          <w:rPr>
            <w:noProof/>
            <w:webHidden/>
          </w:rPr>
          <w:instrText xml:space="preserve"> PAGEREF _Toc22211975 \h </w:instrText>
        </w:r>
        <w:r w:rsidR="00E1136C">
          <w:rPr>
            <w:noProof/>
            <w:webHidden/>
          </w:rPr>
        </w:r>
        <w:r w:rsidR="00E1136C">
          <w:rPr>
            <w:noProof/>
            <w:webHidden/>
          </w:rPr>
          <w:fldChar w:fldCharType="separate"/>
        </w:r>
        <w:r w:rsidR="008567BB">
          <w:rPr>
            <w:noProof/>
            <w:webHidden/>
          </w:rPr>
          <w:t>66</w:t>
        </w:r>
        <w:r w:rsidR="00E1136C">
          <w:rPr>
            <w:noProof/>
            <w:webHidden/>
          </w:rPr>
          <w:fldChar w:fldCharType="end"/>
        </w:r>
      </w:hyperlink>
    </w:p>
    <w:p w14:paraId="5C67BBF1" w14:textId="5B0A1AD6"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6" w:history="1">
        <w:r w:rsidR="00E1136C" w:rsidRPr="00C37F9F">
          <w:rPr>
            <w:rStyle w:val="Hyperlink"/>
            <w:noProof/>
            <w:lang w:val="hr-HR"/>
          </w:rPr>
          <w:t>7.4</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Pejzaž i rekreacijska vrijednost</w:t>
        </w:r>
        <w:r w:rsidR="00E1136C">
          <w:rPr>
            <w:noProof/>
            <w:webHidden/>
          </w:rPr>
          <w:tab/>
        </w:r>
        <w:r w:rsidR="00E1136C">
          <w:rPr>
            <w:noProof/>
            <w:webHidden/>
          </w:rPr>
          <w:fldChar w:fldCharType="begin"/>
        </w:r>
        <w:r w:rsidR="00E1136C">
          <w:rPr>
            <w:noProof/>
            <w:webHidden/>
          </w:rPr>
          <w:instrText xml:space="preserve"> PAGEREF _Toc22211976 \h </w:instrText>
        </w:r>
        <w:r w:rsidR="00E1136C">
          <w:rPr>
            <w:noProof/>
            <w:webHidden/>
          </w:rPr>
        </w:r>
        <w:r w:rsidR="00E1136C">
          <w:rPr>
            <w:noProof/>
            <w:webHidden/>
          </w:rPr>
          <w:fldChar w:fldCharType="separate"/>
        </w:r>
        <w:r w:rsidR="008567BB">
          <w:rPr>
            <w:noProof/>
            <w:webHidden/>
          </w:rPr>
          <w:t>68</w:t>
        </w:r>
        <w:r w:rsidR="00E1136C">
          <w:rPr>
            <w:noProof/>
            <w:webHidden/>
          </w:rPr>
          <w:fldChar w:fldCharType="end"/>
        </w:r>
      </w:hyperlink>
    </w:p>
    <w:p w14:paraId="12A1E964" w14:textId="6D3BF1B9"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7" w:history="1">
        <w:r w:rsidR="00E1136C" w:rsidRPr="00C37F9F">
          <w:rPr>
            <w:rStyle w:val="Hyperlink"/>
            <w:noProof/>
            <w:lang w:val="hr-HR"/>
          </w:rPr>
          <w:t>7.5</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Prirodni značaj vodotoka</w:t>
        </w:r>
        <w:r w:rsidR="00E1136C">
          <w:rPr>
            <w:noProof/>
            <w:webHidden/>
          </w:rPr>
          <w:tab/>
        </w:r>
        <w:r w:rsidR="00E1136C">
          <w:rPr>
            <w:noProof/>
            <w:webHidden/>
          </w:rPr>
          <w:fldChar w:fldCharType="begin"/>
        </w:r>
        <w:r w:rsidR="00E1136C">
          <w:rPr>
            <w:noProof/>
            <w:webHidden/>
          </w:rPr>
          <w:instrText xml:space="preserve"> PAGEREF _Toc22211977 \h </w:instrText>
        </w:r>
        <w:r w:rsidR="00E1136C">
          <w:rPr>
            <w:noProof/>
            <w:webHidden/>
          </w:rPr>
        </w:r>
        <w:r w:rsidR="00E1136C">
          <w:rPr>
            <w:noProof/>
            <w:webHidden/>
          </w:rPr>
          <w:fldChar w:fldCharType="separate"/>
        </w:r>
        <w:r w:rsidR="008567BB">
          <w:rPr>
            <w:noProof/>
            <w:webHidden/>
          </w:rPr>
          <w:t>71</w:t>
        </w:r>
        <w:r w:rsidR="00E1136C">
          <w:rPr>
            <w:noProof/>
            <w:webHidden/>
          </w:rPr>
          <w:fldChar w:fldCharType="end"/>
        </w:r>
      </w:hyperlink>
    </w:p>
    <w:p w14:paraId="688356D3" w14:textId="76AFE66E"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8" w:history="1">
        <w:r w:rsidR="00E1136C" w:rsidRPr="00C37F9F">
          <w:rPr>
            <w:rStyle w:val="Hyperlink"/>
            <w:noProof/>
            <w:lang w:val="hr-HR"/>
          </w:rPr>
          <w:t>7.6</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Osjetljivi tipovi</w:t>
        </w:r>
        <w:r w:rsidR="00E1136C" w:rsidRPr="00C37F9F">
          <w:rPr>
            <w:rStyle w:val="Hyperlink"/>
            <w:noProof/>
            <w:spacing w:val="-7"/>
            <w:lang w:val="hr-HR"/>
          </w:rPr>
          <w:t xml:space="preserve"> </w:t>
        </w:r>
        <w:r w:rsidR="00E1136C" w:rsidRPr="00C37F9F">
          <w:rPr>
            <w:rStyle w:val="Hyperlink"/>
            <w:noProof/>
            <w:lang w:val="hr-HR"/>
          </w:rPr>
          <w:t>voda</w:t>
        </w:r>
        <w:r w:rsidR="00E1136C">
          <w:rPr>
            <w:noProof/>
            <w:webHidden/>
          </w:rPr>
          <w:tab/>
        </w:r>
        <w:r w:rsidR="00E1136C">
          <w:rPr>
            <w:noProof/>
            <w:webHidden/>
          </w:rPr>
          <w:fldChar w:fldCharType="begin"/>
        </w:r>
        <w:r w:rsidR="00E1136C">
          <w:rPr>
            <w:noProof/>
            <w:webHidden/>
          </w:rPr>
          <w:instrText xml:space="preserve"> PAGEREF _Toc22211978 \h </w:instrText>
        </w:r>
        <w:r w:rsidR="00E1136C">
          <w:rPr>
            <w:noProof/>
            <w:webHidden/>
          </w:rPr>
        </w:r>
        <w:r w:rsidR="00E1136C">
          <w:rPr>
            <w:noProof/>
            <w:webHidden/>
          </w:rPr>
          <w:fldChar w:fldCharType="separate"/>
        </w:r>
        <w:r w:rsidR="008567BB">
          <w:rPr>
            <w:noProof/>
            <w:webHidden/>
          </w:rPr>
          <w:t>73</w:t>
        </w:r>
        <w:r w:rsidR="00E1136C">
          <w:rPr>
            <w:noProof/>
            <w:webHidden/>
          </w:rPr>
          <w:fldChar w:fldCharType="end"/>
        </w:r>
      </w:hyperlink>
    </w:p>
    <w:p w14:paraId="11A6D105" w14:textId="0627B1EF"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79" w:history="1">
        <w:r w:rsidR="00E1136C" w:rsidRPr="00C37F9F">
          <w:rPr>
            <w:rStyle w:val="Hyperlink"/>
            <w:noProof/>
            <w:lang w:val="hr-HR"/>
          </w:rPr>
          <w:t>7.7</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Osjetljiva i jedinstvena vodna</w:t>
        </w:r>
        <w:r w:rsidR="00E1136C" w:rsidRPr="00C37F9F">
          <w:rPr>
            <w:rStyle w:val="Hyperlink"/>
            <w:noProof/>
            <w:spacing w:val="-15"/>
            <w:lang w:val="hr-HR"/>
          </w:rPr>
          <w:t xml:space="preserve"> </w:t>
        </w:r>
        <w:r w:rsidR="00E1136C" w:rsidRPr="00C37F9F">
          <w:rPr>
            <w:rStyle w:val="Hyperlink"/>
            <w:noProof/>
            <w:spacing w:val="-2"/>
            <w:lang w:val="hr-HR"/>
          </w:rPr>
          <w:t>tijela</w:t>
        </w:r>
        <w:r w:rsidR="00E1136C">
          <w:rPr>
            <w:noProof/>
            <w:webHidden/>
          </w:rPr>
          <w:tab/>
        </w:r>
        <w:r w:rsidR="00E1136C">
          <w:rPr>
            <w:noProof/>
            <w:webHidden/>
          </w:rPr>
          <w:fldChar w:fldCharType="begin"/>
        </w:r>
        <w:r w:rsidR="00E1136C">
          <w:rPr>
            <w:noProof/>
            <w:webHidden/>
          </w:rPr>
          <w:instrText xml:space="preserve"> PAGEREF _Toc22211979 \h </w:instrText>
        </w:r>
        <w:r w:rsidR="00E1136C">
          <w:rPr>
            <w:noProof/>
            <w:webHidden/>
          </w:rPr>
        </w:r>
        <w:r w:rsidR="00E1136C">
          <w:rPr>
            <w:noProof/>
            <w:webHidden/>
          </w:rPr>
          <w:fldChar w:fldCharType="separate"/>
        </w:r>
        <w:r w:rsidR="008567BB">
          <w:rPr>
            <w:noProof/>
            <w:webHidden/>
          </w:rPr>
          <w:t>74</w:t>
        </w:r>
        <w:r w:rsidR="00E1136C">
          <w:rPr>
            <w:noProof/>
            <w:webHidden/>
          </w:rPr>
          <w:fldChar w:fldCharType="end"/>
        </w:r>
      </w:hyperlink>
    </w:p>
    <w:p w14:paraId="47AD63AA" w14:textId="3D019F65" w:rsidR="00E1136C" w:rsidRDefault="00134A0E" w:rsidP="00E1136C">
      <w:pPr>
        <w:pStyle w:val="TOC2"/>
        <w:tabs>
          <w:tab w:val="left" w:pos="880"/>
          <w:tab w:val="right" w:leader="dot" w:pos="9859"/>
        </w:tabs>
        <w:ind w:left="284" w:right="0"/>
        <w:rPr>
          <w:rFonts w:asciiTheme="minorHAnsi" w:eastAsiaTheme="minorEastAsia" w:hAnsiTheme="minorHAnsi" w:cstheme="minorBidi"/>
          <w:noProof/>
          <w:lang w:val="hr-HR" w:eastAsia="hr-HR" w:bidi="ar-SA"/>
        </w:rPr>
      </w:pPr>
      <w:hyperlink w:anchor="_Toc22211980" w:history="1">
        <w:r w:rsidR="00E1136C" w:rsidRPr="00C37F9F">
          <w:rPr>
            <w:rStyle w:val="Hyperlink"/>
            <w:noProof/>
            <w:lang w:val="hr-HR"/>
          </w:rPr>
          <w:t>7.8</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Zaštićena</w:t>
        </w:r>
        <w:r w:rsidR="00E1136C" w:rsidRPr="00C37F9F">
          <w:rPr>
            <w:rStyle w:val="Hyperlink"/>
            <w:noProof/>
            <w:spacing w:val="-4"/>
            <w:lang w:val="hr-HR"/>
          </w:rPr>
          <w:t xml:space="preserve"> </w:t>
        </w:r>
        <w:r w:rsidR="00E1136C" w:rsidRPr="00C37F9F">
          <w:rPr>
            <w:rStyle w:val="Hyperlink"/>
            <w:noProof/>
            <w:lang w:val="hr-HR"/>
          </w:rPr>
          <w:t>područja</w:t>
        </w:r>
        <w:r w:rsidR="00E1136C">
          <w:rPr>
            <w:noProof/>
            <w:webHidden/>
          </w:rPr>
          <w:tab/>
        </w:r>
        <w:r w:rsidR="00E1136C">
          <w:rPr>
            <w:noProof/>
            <w:webHidden/>
          </w:rPr>
          <w:fldChar w:fldCharType="begin"/>
        </w:r>
        <w:r w:rsidR="00E1136C">
          <w:rPr>
            <w:noProof/>
            <w:webHidden/>
          </w:rPr>
          <w:instrText xml:space="preserve"> PAGEREF _Toc22211980 \h </w:instrText>
        </w:r>
        <w:r w:rsidR="00E1136C">
          <w:rPr>
            <w:noProof/>
            <w:webHidden/>
          </w:rPr>
        </w:r>
        <w:r w:rsidR="00E1136C">
          <w:rPr>
            <w:noProof/>
            <w:webHidden/>
          </w:rPr>
          <w:fldChar w:fldCharType="separate"/>
        </w:r>
        <w:r w:rsidR="008567BB">
          <w:rPr>
            <w:noProof/>
            <w:webHidden/>
          </w:rPr>
          <w:t>75</w:t>
        </w:r>
        <w:r w:rsidR="00E1136C">
          <w:rPr>
            <w:noProof/>
            <w:webHidden/>
          </w:rPr>
          <w:fldChar w:fldCharType="end"/>
        </w:r>
      </w:hyperlink>
    </w:p>
    <w:p w14:paraId="61D54919" w14:textId="20D6ADED" w:rsidR="00E1136C" w:rsidRDefault="00134A0E" w:rsidP="00E1136C">
      <w:pPr>
        <w:pStyle w:val="TOC1"/>
        <w:ind w:left="284" w:right="0"/>
        <w:rPr>
          <w:rFonts w:asciiTheme="minorHAnsi" w:eastAsiaTheme="minorEastAsia" w:hAnsiTheme="minorHAnsi" w:cstheme="minorBidi"/>
          <w:noProof/>
          <w:lang w:val="hr-HR" w:eastAsia="hr-HR" w:bidi="ar-SA"/>
        </w:rPr>
      </w:pPr>
      <w:hyperlink w:anchor="_Toc22211981" w:history="1">
        <w:r w:rsidR="00E1136C" w:rsidRPr="00C37F9F">
          <w:rPr>
            <w:rStyle w:val="Hyperlink"/>
            <w:noProof/>
            <w:lang w:val="hr-HR"/>
          </w:rPr>
          <w:t>8</w:t>
        </w:r>
        <w:r w:rsidR="00E1136C">
          <w:rPr>
            <w:rFonts w:asciiTheme="minorHAnsi" w:eastAsiaTheme="minorEastAsia" w:hAnsiTheme="minorHAnsi" w:cstheme="minorBidi"/>
            <w:noProof/>
            <w:lang w:val="hr-HR" w:eastAsia="hr-HR" w:bidi="ar-SA"/>
          </w:rPr>
          <w:tab/>
        </w:r>
        <w:r w:rsidR="00E1136C" w:rsidRPr="00C37F9F">
          <w:rPr>
            <w:rStyle w:val="Hyperlink"/>
            <w:noProof/>
            <w:lang w:val="hr-HR"/>
          </w:rPr>
          <w:t>BIBLIOGRAFIJA</w:t>
        </w:r>
        <w:r w:rsidR="00E1136C">
          <w:rPr>
            <w:noProof/>
            <w:webHidden/>
          </w:rPr>
          <w:tab/>
        </w:r>
        <w:r w:rsidR="00E1136C">
          <w:rPr>
            <w:noProof/>
            <w:webHidden/>
          </w:rPr>
          <w:fldChar w:fldCharType="begin"/>
        </w:r>
        <w:r w:rsidR="00E1136C">
          <w:rPr>
            <w:noProof/>
            <w:webHidden/>
          </w:rPr>
          <w:instrText xml:space="preserve"> PAGEREF _Toc22211981 \h </w:instrText>
        </w:r>
        <w:r w:rsidR="00E1136C">
          <w:rPr>
            <w:noProof/>
            <w:webHidden/>
          </w:rPr>
        </w:r>
        <w:r w:rsidR="00E1136C">
          <w:rPr>
            <w:noProof/>
            <w:webHidden/>
          </w:rPr>
          <w:fldChar w:fldCharType="separate"/>
        </w:r>
        <w:r w:rsidR="008567BB">
          <w:rPr>
            <w:noProof/>
            <w:webHidden/>
          </w:rPr>
          <w:t>76</w:t>
        </w:r>
        <w:r w:rsidR="00E1136C">
          <w:rPr>
            <w:noProof/>
            <w:webHidden/>
          </w:rPr>
          <w:fldChar w:fldCharType="end"/>
        </w:r>
      </w:hyperlink>
    </w:p>
    <w:p w14:paraId="5876FED1" w14:textId="174BA9D9" w:rsidR="00035713" w:rsidRDefault="00C612B2" w:rsidP="00E1136C">
      <w:pPr>
        <w:ind w:left="284" w:right="0"/>
        <w:rPr>
          <w:color w:val="000000"/>
          <w:lang w:val="hr-HR"/>
        </w:rPr>
      </w:pPr>
      <w:r w:rsidRPr="00D6049B">
        <w:rPr>
          <w:color w:val="000000"/>
          <w:lang w:val="hr-HR"/>
        </w:rPr>
        <w:fldChar w:fldCharType="end"/>
      </w:r>
    </w:p>
    <w:p w14:paraId="4A3A967C" w14:textId="77777777" w:rsidR="00035713" w:rsidRDefault="00035713">
      <w:pPr>
        <w:widowControl/>
        <w:autoSpaceDE/>
        <w:autoSpaceDN/>
        <w:spacing w:before="0" w:after="160" w:line="259" w:lineRule="auto"/>
        <w:ind w:left="0" w:right="0"/>
        <w:jc w:val="left"/>
        <w:rPr>
          <w:color w:val="000000"/>
          <w:lang w:val="hr-HR"/>
        </w:rPr>
      </w:pPr>
      <w:r>
        <w:rPr>
          <w:color w:val="000000"/>
          <w:lang w:val="hr-HR"/>
        </w:rPr>
        <w:br w:type="page"/>
      </w:r>
    </w:p>
    <w:p w14:paraId="1214E5AA" w14:textId="77777777" w:rsidR="00021BF1" w:rsidRPr="00097605" w:rsidRDefault="00021BF1" w:rsidP="00097605">
      <w:pPr>
        <w:ind w:left="0"/>
        <w:rPr>
          <w:b/>
          <w:bCs/>
          <w:color w:val="000000"/>
          <w:sz w:val="24"/>
          <w:szCs w:val="24"/>
          <w:lang w:val="hr-HR"/>
        </w:rPr>
      </w:pPr>
      <w:r w:rsidRPr="00097605">
        <w:rPr>
          <w:b/>
          <w:bCs/>
          <w:color w:val="000000"/>
          <w:sz w:val="24"/>
          <w:szCs w:val="24"/>
          <w:lang w:val="hr-HR"/>
        </w:rPr>
        <w:lastRenderedPageBreak/>
        <w:t>POPIS TABELA U TEKSTU</w:t>
      </w:r>
    </w:p>
    <w:p w14:paraId="46BB77C9" w14:textId="77777777" w:rsidR="00021BF1" w:rsidRPr="00D6049B" w:rsidRDefault="00021BF1" w:rsidP="00021BF1">
      <w:pPr>
        <w:pStyle w:val="BodyText"/>
        <w:rPr>
          <w:b/>
          <w:color w:val="000000"/>
          <w:sz w:val="20"/>
          <w:lang w:val="hr-HR"/>
        </w:rPr>
      </w:pPr>
    </w:p>
    <w:p w14:paraId="0CAEF608" w14:textId="253F1368" w:rsidR="0033620F" w:rsidRDefault="00C612B2">
      <w:pPr>
        <w:pStyle w:val="TableofFigures"/>
        <w:tabs>
          <w:tab w:val="right" w:leader="dot" w:pos="9859"/>
        </w:tabs>
        <w:rPr>
          <w:rFonts w:asciiTheme="minorHAnsi" w:eastAsiaTheme="minorEastAsia" w:hAnsiTheme="minorHAnsi" w:cstheme="minorBidi"/>
          <w:noProof/>
          <w:lang w:val="hr-HR" w:eastAsia="hr-HR" w:bidi="ar-SA"/>
        </w:rPr>
      </w:pPr>
      <w:r w:rsidRPr="00D6049B">
        <w:rPr>
          <w:b/>
          <w:color w:val="000000"/>
          <w:sz w:val="20"/>
          <w:lang w:val="hr-HR"/>
        </w:rPr>
        <w:fldChar w:fldCharType="begin"/>
      </w:r>
      <w:r w:rsidR="00021BF1" w:rsidRPr="00D6049B">
        <w:rPr>
          <w:b/>
          <w:color w:val="000000"/>
          <w:sz w:val="20"/>
          <w:lang w:val="hr-HR"/>
        </w:rPr>
        <w:instrText xml:space="preserve"> TOC \h \z \c "Tabela" </w:instrText>
      </w:r>
      <w:r w:rsidRPr="00D6049B">
        <w:rPr>
          <w:b/>
          <w:color w:val="000000"/>
          <w:sz w:val="20"/>
          <w:lang w:val="hr-HR"/>
        </w:rPr>
        <w:fldChar w:fldCharType="separate"/>
      </w:r>
      <w:hyperlink w:anchor="_Toc22211762" w:history="1">
        <w:r w:rsidR="0033620F" w:rsidRPr="0026281A">
          <w:rPr>
            <w:rStyle w:val="Hyperlink"/>
            <w:noProof/>
            <w:lang w:val="hr-HR"/>
          </w:rPr>
          <w:t>Tabela 1. Eliminatorni kriteriji</w:t>
        </w:r>
        <w:r w:rsidR="0033620F">
          <w:rPr>
            <w:noProof/>
            <w:webHidden/>
          </w:rPr>
          <w:tab/>
        </w:r>
        <w:r w:rsidR="0033620F">
          <w:rPr>
            <w:noProof/>
            <w:webHidden/>
          </w:rPr>
          <w:fldChar w:fldCharType="begin"/>
        </w:r>
        <w:r w:rsidR="0033620F">
          <w:rPr>
            <w:noProof/>
            <w:webHidden/>
          </w:rPr>
          <w:instrText xml:space="preserve"> PAGEREF _Toc22211762 \h </w:instrText>
        </w:r>
        <w:r w:rsidR="0033620F">
          <w:rPr>
            <w:noProof/>
            <w:webHidden/>
          </w:rPr>
        </w:r>
        <w:r w:rsidR="0033620F">
          <w:rPr>
            <w:noProof/>
            <w:webHidden/>
          </w:rPr>
          <w:fldChar w:fldCharType="separate"/>
        </w:r>
        <w:r w:rsidR="0033620F">
          <w:rPr>
            <w:noProof/>
            <w:webHidden/>
          </w:rPr>
          <w:t>13</w:t>
        </w:r>
        <w:r w:rsidR="0033620F">
          <w:rPr>
            <w:noProof/>
            <w:webHidden/>
          </w:rPr>
          <w:fldChar w:fldCharType="end"/>
        </w:r>
      </w:hyperlink>
    </w:p>
    <w:p w14:paraId="2F21589D" w14:textId="74033EFC"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63" w:history="1">
        <w:r w:rsidR="0033620F" w:rsidRPr="0026281A">
          <w:rPr>
            <w:rStyle w:val="Hyperlink"/>
            <w:noProof/>
            <w:lang w:val="hr-HR"/>
          </w:rPr>
          <w:t>Tabela 2. Udio procjene po stručnim oblastima</w:t>
        </w:r>
        <w:r w:rsidR="0033620F">
          <w:rPr>
            <w:noProof/>
            <w:webHidden/>
          </w:rPr>
          <w:tab/>
        </w:r>
        <w:r w:rsidR="0033620F">
          <w:rPr>
            <w:noProof/>
            <w:webHidden/>
          </w:rPr>
          <w:fldChar w:fldCharType="begin"/>
        </w:r>
        <w:r w:rsidR="0033620F">
          <w:rPr>
            <w:noProof/>
            <w:webHidden/>
          </w:rPr>
          <w:instrText xml:space="preserve"> PAGEREF _Toc22211763 \h </w:instrText>
        </w:r>
        <w:r w:rsidR="0033620F">
          <w:rPr>
            <w:noProof/>
            <w:webHidden/>
          </w:rPr>
        </w:r>
        <w:r w:rsidR="0033620F">
          <w:rPr>
            <w:noProof/>
            <w:webHidden/>
          </w:rPr>
          <w:fldChar w:fldCharType="separate"/>
        </w:r>
        <w:r w:rsidR="0033620F">
          <w:rPr>
            <w:noProof/>
            <w:webHidden/>
          </w:rPr>
          <w:t>13</w:t>
        </w:r>
        <w:r w:rsidR="0033620F">
          <w:rPr>
            <w:noProof/>
            <w:webHidden/>
          </w:rPr>
          <w:fldChar w:fldCharType="end"/>
        </w:r>
      </w:hyperlink>
    </w:p>
    <w:p w14:paraId="2D51525B" w14:textId="0177BA1C"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64" w:history="1">
        <w:r w:rsidR="0033620F" w:rsidRPr="0026281A">
          <w:rPr>
            <w:rStyle w:val="Hyperlink"/>
            <w:noProof/>
            <w:lang w:val="hr-HR"/>
          </w:rPr>
          <w:t>Tabela 3. Udjeli težinskih udio za  stručno područje Energetika</w:t>
        </w:r>
        <w:r w:rsidR="0033620F">
          <w:rPr>
            <w:noProof/>
            <w:webHidden/>
          </w:rPr>
          <w:tab/>
        </w:r>
        <w:r w:rsidR="0033620F">
          <w:rPr>
            <w:noProof/>
            <w:webHidden/>
          </w:rPr>
          <w:fldChar w:fldCharType="begin"/>
        </w:r>
        <w:r w:rsidR="0033620F">
          <w:rPr>
            <w:noProof/>
            <w:webHidden/>
          </w:rPr>
          <w:instrText xml:space="preserve"> PAGEREF _Toc22211764 \h </w:instrText>
        </w:r>
        <w:r w:rsidR="0033620F">
          <w:rPr>
            <w:noProof/>
            <w:webHidden/>
          </w:rPr>
        </w:r>
        <w:r w:rsidR="0033620F">
          <w:rPr>
            <w:noProof/>
            <w:webHidden/>
          </w:rPr>
          <w:fldChar w:fldCharType="separate"/>
        </w:r>
        <w:r w:rsidR="0033620F">
          <w:rPr>
            <w:noProof/>
            <w:webHidden/>
          </w:rPr>
          <w:t>15</w:t>
        </w:r>
        <w:r w:rsidR="0033620F">
          <w:rPr>
            <w:noProof/>
            <w:webHidden/>
          </w:rPr>
          <w:fldChar w:fldCharType="end"/>
        </w:r>
      </w:hyperlink>
    </w:p>
    <w:p w14:paraId="23D1464D" w14:textId="3457A663"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65" w:history="1">
        <w:r w:rsidR="0033620F" w:rsidRPr="0026281A">
          <w:rPr>
            <w:rStyle w:val="Hyperlink"/>
            <w:noProof/>
            <w:lang w:val="hr-HR"/>
          </w:rPr>
          <w:t>Tabela 4. Bodovanje kriterija „Specifična investicija“</w:t>
        </w:r>
        <w:r w:rsidR="0033620F">
          <w:rPr>
            <w:noProof/>
            <w:webHidden/>
          </w:rPr>
          <w:tab/>
        </w:r>
        <w:r w:rsidR="0033620F">
          <w:rPr>
            <w:noProof/>
            <w:webHidden/>
          </w:rPr>
          <w:fldChar w:fldCharType="begin"/>
        </w:r>
        <w:r w:rsidR="0033620F">
          <w:rPr>
            <w:noProof/>
            <w:webHidden/>
          </w:rPr>
          <w:instrText xml:space="preserve"> PAGEREF _Toc22211765 \h </w:instrText>
        </w:r>
        <w:r w:rsidR="0033620F">
          <w:rPr>
            <w:noProof/>
            <w:webHidden/>
          </w:rPr>
        </w:r>
        <w:r w:rsidR="0033620F">
          <w:rPr>
            <w:noProof/>
            <w:webHidden/>
          </w:rPr>
          <w:fldChar w:fldCharType="separate"/>
        </w:r>
        <w:r w:rsidR="0033620F">
          <w:rPr>
            <w:noProof/>
            <w:webHidden/>
          </w:rPr>
          <w:t>16</w:t>
        </w:r>
        <w:r w:rsidR="0033620F">
          <w:rPr>
            <w:noProof/>
            <w:webHidden/>
          </w:rPr>
          <w:fldChar w:fldCharType="end"/>
        </w:r>
      </w:hyperlink>
    </w:p>
    <w:p w14:paraId="2E82B843" w14:textId="00466362"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66" w:history="1">
        <w:r w:rsidR="0033620F" w:rsidRPr="0026281A">
          <w:rPr>
            <w:rStyle w:val="Hyperlink"/>
            <w:noProof/>
            <w:lang w:val="hr-HR"/>
          </w:rPr>
          <w:t>Tabela 5. Bodovanje kriterija „Doprinos zaštiti klime“</w:t>
        </w:r>
        <w:r w:rsidR="0033620F">
          <w:rPr>
            <w:noProof/>
            <w:webHidden/>
          </w:rPr>
          <w:tab/>
        </w:r>
        <w:r w:rsidR="0033620F">
          <w:rPr>
            <w:noProof/>
            <w:webHidden/>
          </w:rPr>
          <w:fldChar w:fldCharType="begin"/>
        </w:r>
        <w:r w:rsidR="0033620F">
          <w:rPr>
            <w:noProof/>
            <w:webHidden/>
          </w:rPr>
          <w:instrText xml:space="preserve"> PAGEREF _Toc22211766 \h </w:instrText>
        </w:r>
        <w:r w:rsidR="0033620F">
          <w:rPr>
            <w:noProof/>
            <w:webHidden/>
          </w:rPr>
        </w:r>
        <w:r w:rsidR="0033620F">
          <w:rPr>
            <w:noProof/>
            <w:webHidden/>
          </w:rPr>
          <w:fldChar w:fldCharType="separate"/>
        </w:r>
        <w:r w:rsidR="0033620F">
          <w:rPr>
            <w:noProof/>
            <w:webHidden/>
          </w:rPr>
          <w:t>17</w:t>
        </w:r>
        <w:r w:rsidR="0033620F">
          <w:rPr>
            <w:noProof/>
            <w:webHidden/>
          </w:rPr>
          <w:fldChar w:fldCharType="end"/>
        </w:r>
      </w:hyperlink>
    </w:p>
    <w:p w14:paraId="67E3B655" w14:textId="02D8B93C"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67" w:history="1">
        <w:r w:rsidR="0033620F" w:rsidRPr="0026281A">
          <w:rPr>
            <w:rStyle w:val="Hyperlink"/>
            <w:noProof/>
            <w:lang w:val="hr-HR"/>
          </w:rPr>
          <w:t>Tabela 6. Bodovanje kriterija „Priključak na distributivnu mrežu“</w:t>
        </w:r>
        <w:r w:rsidR="0033620F">
          <w:rPr>
            <w:noProof/>
            <w:webHidden/>
          </w:rPr>
          <w:tab/>
        </w:r>
        <w:r w:rsidR="0033620F">
          <w:rPr>
            <w:noProof/>
            <w:webHidden/>
          </w:rPr>
          <w:fldChar w:fldCharType="begin"/>
        </w:r>
        <w:r w:rsidR="0033620F">
          <w:rPr>
            <w:noProof/>
            <w:webHidden/>
          </w:rPr>
          <w:instrText xml:space="preserve"> PAGEREF _Toc22211767 \h </w:instrText>
        </w:r>
        <w:r w:rsidR="0033620F">
          <w:rPr>
            <w:noProof/>
            <w:webHidden/>
          </w:rPr>
        </w:r>
        <w:r w:rsidR="0033620F">
          <w:rPr>
            <w:noProof/>
            <w:webHidden/>
          </w:rPr>
          <w:fldChar w:fldCharType="separate"/>
        </w:r>
        <w:r w:rsidR="0033620F">
          <w:rPr>
            <w:noProof/>
            <w:webHidden/>
          </w:rPr>
          <w:t>18</w:t>
        </w:r>
        <w:r w:rsidR="0033620F">
          <w:rPr>
            <w:noProof/>
            <w:webHidden/>
          </w:rPr>
          <w:fldChar w:fldCharType="end"/>
        </w:r>
      </w:hyperlink>
    </w:p>
    <w:p w14:paraId="25D6CC79" w14:textId="31A216D6"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68" w:history="1">
        <w:r w:rsidR="0033620F" w:rsidRPr="0026281A">
          <w:rPr>
            <w:rStyle w:val="Hyperlink"/>
            <w:noProof/>
            <w:lang w:val="hr-HR"/>
          </w:rPr>
          <w:t>Tabela 7. Bodovanje kriterija „Dodatni efekti/sinergije“</w:t>
        </w:r>
        <w:r w:rsidR="0033620F">
          <w:rPr>
            <w:noProof/>
            <w:webHidden/>
          </w:rPr>
          <w:tab/>
        </w:r>
        <w:r w:rsidR="0033620F">
          <w:rPr>
            <w:noProof/>
            <w:webHidden/>
          </w:rPr>
          <w:fldChar w:fldCharType="begin"/>
        </w:r>
        <w:r w:rsidR="0033620F">
          <w:rPr>
            <w:noProof/>
            <w:webHidden/>
          </w:rPr>
          <w:instrText xml:space="preserve"> PAGEREF _Toc22211768 \h </w:instrText>
        </w:r>
        <w:r w:rsidR="0033620F">
          <w:rPr>
            <w:noProof/>
            <w:webHidden/>
          </w:rPr>
        </w:r>
        <w:r w:rsidR="0033620F">
          <w:rPr>
            <w:noProof/>
            <w:webHidden/>
          </w:rPr>
          <w:fldChar w:fldCharType="separate"/>
        </w:r>
        <w:r w:rsidR="0033620F">
          <w:rPr>
            <w:noProof/>
            <w:webHidden/>
          </w:rPr>
          <w:t>20</w:t>
        </w:r>
        <w:r w:rsidR="0033620F">
          <w:rPr>
            <w:noProof/>
            <w:webHidden/>
          </w:rPr>
          <w:fldChar w:fldCharType="end"/>
        </w:r>
      </w:hyperlink>
    </w:p>
    <w:p w14:paraId="3C6EFF85" w14:textId="24002C31"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69" w:history="1">
        <w:r w:rsidR="0033620F" w:rsidRPr="0026281A">
          <w:rPr>
            <w:rStyle w:val="Hyperlink"/>
            <w:noProof/>
            <w:lang w:val="hr-HR"/>
          </w:rPr>
          <w:t>Tabela 8. Udjeli procjene stručnog područja Upravljanje vodama</w:t>
        </w:r>
        <w:r w:rsidR="0033620F">
          <w:rPr>
            <w:noProof/>
            <w:webHidden/>
          </w:rPr>
          <w:tab/>
        </w:r>
        <w:r w:rsidR="0033620F">
          <w:rPr>
            <w:noProof/>
            <w:webHidden/>
          </w:rPr>
          <w:fldChar w:fldCharType="begin"/>
        </w:r>
        <w:r w:rsidR="0033620F">
          <w:rPr>
            <w:noProof/>
            <w:webHidden/>
          </w:rPr>
          <w:instrText xml:space="preserve"> PAGEREF _Toc22211769 \h </w:instrText>
        </w:r>
        <w:r w:rsidR="0033620F">
          <w:rPr>
            <w:noProof/>
            <w:webHidden/>
          </w:rPr>
        </w:r>
        <w:r w:rsidR="0033620F">
          <w:rPr>
            <w:noProof/>
            <w:webHidden/>
          </w:rPr>
          <w:fldChar w:fldCharType="separate"/>
        </w:r>
        <w:r w:rsidR="0033620F">
          <w:rPr>
            <w:noProof/>
            <w:webHidden/>
          </w:rPr>
          <w:t>21</w:t>
        </w:r>
        <w:r w:rsidR="0033620F">
          <w:rPr>
            <w:noProof/>
            <w:webHidden/>
          </w:rPr>
          <w:fldChar w:fldCharType="end"/>
        </w:r>
      </w:hyperlink>
    </w:p>
    <w:p w14:paraId="094D68B0" w14:textId="1F0F63F9"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0" w:history="1">
        <w:r w:rsidR="0033620F" w:rsidRPr="0026281A">
          <w:rPr>
            <w:rStyle w:val="Hyperlink"/>
            <w:noProof/>
            <w:lang w:val="hr-HR"/>
          </w:rPr>
          <w:t>Tabela 9. Udjeli procjene za kriterij „Karakteristike hidroelektrane“</w:t>
        </w:r>
        <w:r w:rsidR="0033620F">
          <w:rPr>
            <w:noProof/>
            <w:webHidden/>
          </w:rPr>
          <w:tab/>
        </w:r>
        <w:r w:rsidR="0033620F">
          <w:rPr>
            <w:noProof/>
            <w:webHidden/>
          </w:rPr>
          <w:fldChar w:fldCharType="begin"/>
        </w:r>
        <w:r w:rsidR="0033620F">
          <w:rPr>
            <w:noProof/>
            <w:webHidden/>
          </w:rPr>
          <w:instrText xml:space="preserve"> PAGEREF _Toc22211770 \h </w:instrText>
        </w:r>
        <w:r w:rsidR="0033620F">
          <w:rPr>
            <w:noProof/>
            <w:webHidden/>
          </w:rPr>
        </w:r>
        <w:r w:rsidR="0033620F">
          <w:rPr>
            <w:noProof/>
            <w:webHidden/>
          </w:rPr>
          <w:fldChar w:fldCharType="separate"/>
        </w:r>
        <w:r w:rsidR="0033620F">
          <w:rPr>
            <w:noProof/>
            <w:webHidden/>
          </w:rPr>
          <w:t>21</w:t>
        </w:r>
        <w:r w:rsidR="0033620F">
          <w:rPr>
            <w:noProof/>
            <w:webHidden/>
          </w:rPr>
          <w:fldChar w:fldCharType="end"/>
        </w:r>
      </w:hyperlink>
    </w:p>
    <w:p w14:paraId="79B5D378" w14:textId="2AD4826D"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1" w:history="1">
        <w:r w:rsidR="0033620F" w:rsidRPr="0026281A">
          <w:rPr>
            <w:rStyle w:val="Hyperlink"/>
            <w:noProof/>
            <w:lang w:val="hr-HR"/>
          </w:rPr>
          <w:t>Tabela 10. Bodovanje kriterija „Stepen iskorištenosti hidroenergetskog potencijala“</w:t>
        </w:r>
        <w:r w:rsidR="0033620F">
          <w:rPr>
            <w:noProof/>
            <w:webHidden/>
          </w:rPr>
          <w:tab/>
        </w:r>
        <w:r w:rsidR="0033620F">
          <w:rPr>
            <w:noProof/>
            <w:webHidden/>
          </w:rPr>
          <w:fldChar w:fldCharType="begin"/>
        </w:r>
        <w:r w:rsidR="0033620F">
          <w:rPr>
            <w:noProof/>
            <w:webHidden/>
          </w:rPr>
          <w:instrText xml:space="preserve"> PAGEREF _Toc22211771 \h </w:instrText>
        </w:r>
        <w:r w:rsidR="0033620F">
          <w:rPr>
            <w:noProof/>
            <w:webHidden/>
          </w:rPr>
        </w:r>
        <w:r w:rsidR="0033620F">
          <w:rPr>
            <w:noProof/>
            <w:webHidden/>
          </w:rPr>
          <w:fldChar w:fldCharType="separate"/>
        </w:r>
        <w:r w:rsidR="0033620F">
          <w:rPr>
            <w:noProof/>
            <w:webHidden/>
          </w:rPr>
          <w:t>24</w:t>
        </w:r>
        <w:r w:rsidR="0033620F">
          <w:rPr>
            <w:noProof/>
            <w:webHidden/>
          </w:rPr>
          <w:fldChar w:fldCharType="end"/>
        </w:r>
      </w:hyperlink>
    </w:p>
    <w:p w14:paraId="4F7E90E3" w14:textId="1CDF11AC"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2" w:history="1">
        <w:r w:rsidR="0033620F" w:rsidRPr="0026281A">
          <w:rPr>
            <w:rStyle w:val="Hyperlink"/>
            <w:noProof/>
            <w:lang w:val="hr-HR"/>
          </w:rPr>
          <w:t>Tabela 11. Bodovanje kriterija “Stepen instalisanosti elektrane”</w:t>
        </w:r>
        <w:r w:rsidR="0033620F">
          <w:rPr>
            <w:noProof/>
            <w:webHidden/>
          </w:rPr>
          <w:tab/>
        </w:r>
        <w:r w:rsidR="0033620F">
          <w:rPr>
            <w:noProof/>
            <w:webHidden/>
          </w:rPr>
          <w:fldChar w:fldCharType="begin"/>
        </w:r>
        <w:r w:rsidR="0033620F">
          <w:rPr>
            <w:noProof/>
            <w:webHidden/>
          </w:rPr>
          <w:instrText xml:space="preserve"> PAGEREF _Toc22211772 \h </w:instrText>
        </w:r>
        <w:r w:rsidR="0033620F">
          <w:rPr>
            <w:noProof/>
            <w:webHidden/>
          </w:rPr>
        </w:r>
        <w:r w:rsidR="0033620F">
          <w:rPr>
            <w:noProof/>
            <w:webHidden/>
          </w:rPr>
          <w:fldChar w:fldCharType="separate"/>
        </w:r>
        <w:r w:rsidR="0033620F">
          <w:rPr>
            <w:noProof/>
            <w:webHidden/>
          </w:rPr>
          <w:t>25</w:t>
        </w:r>
        <w:r w:rsidR="0033620F">
          <w:rPr>
            <w:noProof/>
            <w:webHidden/>
          </w:rPr>
          <w:fldChar w:fldCharType="end"/>
        </w:r>
      </w:hyperlink>
    </w:p>
    <w:p w14:paraId="45893CB1" w14:textId="6D0AFA3B"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3" w:history="1">
        <w:r w:rsidR="0033620F" w:rsidRPr="0026281A">
          <w:rPr>
            <w:rStyle w:val="Hyperlink"/>
            <w:noProof/>
            <w:lang w:val="hr-HR"/>
          </w:rPr>
          <w:t>Tabela 12. Bodovanje kritierija “Trajanje prekoračenja“</w:t>
        </w:r>
        <w:r w:rsidR="0033620F">
          <w:rPr>
            <w:noProof/>
            <w:webHidden/>
          </w:rPr>
          <w:tab/>
        </w:r>
        <w:r w:rsidR="0033620F">
          <w:rPr>
            <w:noProof/>
            <w:webHidden/>
          </w:rPr>
          <w:fldChar w:fldCharType="begin"/>
        </w:r>
        <w:r w:rsidR="0033620F">
          <w:rPr>
            <w:noProof/>
            <w:webHidden/>
          </w:rPr>
          <w:instrText xml:space="preserve"> PAGEREF _Toc22211773 \h </w:instrText>
        </w:r>
        <w:r w:rsidR="0033620F">
          <w:rPr>
            <w:noProof/>
            <w:webHidden/>
          </w:rPr>
        </w:r>
        <w:r w:rsidR="0033620F">
          <w:rPr>
            <w:noProof/>
            <w:webHidden/>
          </w:rPr>
          <w:fldChar w:fldCharType="separate"/>
        </w:r>
        <w:r w:rsidR="0033620F">
          <w:rPr>
            <w:noProof/>
            <w:webHidden/>
          </w:rPr>
          <w:t>26</w:t>
        </w:r>
        <w:r w:rsidR="0033620F">
          <w:rPr>
            <w:noProof/>
            <w:webHidden/>
          </w:rPr>
          <w:fldChar w:fldCharType="end"/>
        </w:r>
      </w:hyperlink>
    </w:p>
    <w:p w14:paraId="3CEA1F2D" w14:textId="7D36E98F"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4" w:history="1">
        <w:r w:rsidR="0033620F" w:rsidRPr="0026281A">
          <w:rPr>
            <w:rStyle w:val="Hyperlink"/>
            <w:noProof/>
            <w:lang w:val="hr-HR"/>
          </w:rPr>
          <w:t>Tabela 13. Bodovanje kritierija “Odnos pada i dužine dovda pogonske vode“</w:t>
        </w:r>
        <w:r w:rsidR="0033620F">
          <w:rPr>
            <w:noProof/>
            <w:webHidden/>
          </w:rPr>
          <w:tab/>
        </w:r>
        <w:r w:rsidR="0033620F">
          <w:rPr>
            <w:noProof/>
            <w:webHidden/>
          </w:rPr>
          <w:fldChar w:fldCharType="begin"/>
        </w:r>
        <w:r w:rsidR="0033620F">
          <w:rPr>
            <w:noProof/>
            <w:webHidden/>
          </w:rPr>
          <w:instrText xml:space="preserve"> PAGEREF _Toc22211774 \h </w:instrText>
        </w:r>
        <w:r w:rsidR="0033620F">
          <w:rPr>
            <w:noProof/>
            <w:webHidden/>
          </w:rPr>
        </w:r>
        <w:r w:rsidR="0033620F">
          <w:rPr>
            <w:noProof/>
            <w:webHidden/>
          </w:rPr>
          <w:fldChar w:fldCharType="separate"/>
        </w:r>
        <w:r w:rsidR="0033620F">
          <w:rPr>
            <w:noProof/>
            <w:webHidden/>
          </w:rPr>
          <w:t>27</w:t>
        </w:r>
        <w:r w:rsidR="0033620F">
          <w:rPr>
            <w:noProof/>
            <w:webHidden/>
          </w:rPr>
          <w:fldChar w:fldCharType="end"/>
        </w:r>
      </w:hyperlink>
    </w:p>
    <w:p w14:paraId="7CBAE91F" w14:textId="77D77917"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5" w:history="1">
        <w:r w:rsidR="0033620F" w:rsidRPr="0026281A">
          <w:rPr>
            <w:rStyle w:val="Hyperlink"/>
            <w:noProof/>
            <w:lang w:val="hr-HR"/>
          </w:rPr>
          <w:t>Tabela 14. Bodovanje kriterija “Efikasnosti iskorištenja vode”</w:t>
        </w:r>
        <w:r w:rsidR="0033620F">
          <w:rPr>
            <w:noProof/>
            <w:webHidden/>
          </w:rPr>
          <w:tab/>
        </w:r>
        <w:r w:rsidR="0033620F">
          <w:rPr>
            <w:noProof/>
            <w:webHidden/>
          </w:rPr>
          <w:fldChar w:fldCharType="begin"/>
        </w:r>
        <w:r w:rsidR="0033620F">
          <w:rPr>
            <w:noProof/>
            <w:webHidden/>
          </w:rPr>
          <w:instrText xml:space="preserve"> PAGEREF _Toc22211775 \h </w:instrText>
        </w:r>
        <w:r w:rsidR="0033620F">
          <w:rPr>
            <w:noProof/>
            <w:webHidden/>
          </w:rPr>
        </w:r>
        <w:r w:rsidR="0033620F">
          <w:rPr>
            <w:noProof/>
            <w:webHidden/>
          </w:rPr>
          <w:fldChar w:fldCharType="separate"/>
        </w:r>
        <w:r w:rsidR="0033620F">
          <w:rPr>
            <w:noProof/>
            <w:webHidden/>
          </w:rPr>
          <w:t>28</w:t>
        </w:r>
        <w:r w:rsidR="0033620F">
          <w:rPr>
            <w:noProof/>
            <w:webHidden/>
          </w:rPr>
          <w:fldChar w:fldCharType="end"/>
        </w:r>
      </w:hyperlink>
    </w:p>
    <w:p w14:paraId="298E3A0E" w14:textId="1446C42D"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6" w:history="1">
        <w:r w:rsidR="0033620F" w:rsidRPr="0026281A">
          <w:rPr>
            <w:rStyle w:val="Hyperlink"/>
            <w:noProof/>
            <w:lang w:val="hr-HR"/>
          </w:rPr>
          <w:t>Tabela 15. Bodovanje kriterija „Promjena potencijala rizika“</w:t>
        </w:r>
        <w:r w:rsidR="0033620F">
          <w:rPr>
            <w:noProof/>
            <w:webHidden/>
          </w:rPr>
          <w:tab/>
        </w:r>
        <w:r w:rsidR="0033620F">
          <w:rPr>
            <w:noProof/>
            <w:webHidden/>
          </w:rPr>
          <w:fldChar w:fldCharType="begin"/>
        </w:r>
        <w:r w:rsidR="0033620F">
          <w:rPr>
            <w:noProof/>
            <w:webHidden/>
          </w:rPr>
          <w:instrText xml:space="preserve"> PAGEREF _Toc22211776 \h </w:instrText>
        </w:r>
        <w:r w:rsidR="0033620F">
          <w:rPr>
            <w:noProof/>
            <w:webHidden/>
          </w:rPr>
        </w:r>
        <w:r w:rsidR="0033620F">
          <w:rPr>
            <w:noProof/>
            <w:webHidden/>
          </w:rPr>
          <w:fldChar w:fldCharType="separate"/>
        </w:r>
        <w:r w:rsidR="0033620F">
          <w:rPr>
            <w:noProof/>
            <w:webHidden/>
          </w:rPr>
          <w:t>29</w:t>
        </w:r>
        <w:r w:rsidR="0033620F">
          <w:rPr>
            <w:noProof/>
            <w:webHidden/>
          </w:rPr>
          <w:fldChar w:fldCharType="end"/>
        </w:r>
      </w:hyperlink>
    </w:p>
    <w:p w14:paraId="50560539" w14:textId="2EC34FDE"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7" w:history="1">
        <w:r w:rsidR="0033620F" w:rsidRPr="0026281A">
          <w:rPr>
            <w:rStyle w:val="Hyperlink"/>
            <w:noProof/>
            <w:lang w:val="hr-HR"/>
          </w:rPr>
          <w:t>Tabela 16. Bodovanje kriterija „Utjecaj na kvalitet voda (Imisija)“</w:t>
        </w:r>
        <w:r w:rsidR="0033620F">
          <w:rPr>
            <w:noProof/>
            <w:webHidden/>
          </w:rPr>
          <w:tab/>
        </w:r>
        <w:r w:rsidR="0033620F">
          <w:rPr>
            <w:noProof/>
            <w:webHidden/>
          </w:rPr>
          <w:fldChar w:fldCharType="begin"/>
        </w:r>
        <w:r w:rsidR="0033620F">
          <w:rPr>
            <w:noProof/>
            <w:webHidden/>
          </w:rPr>
          <w:instrText xml:space="preserve"> PAGEREF _Toc22211777 \h </w:instrText>
        </w:r>
        <w:r w:rsidR="0033620F">
          <w:rPr>
            <w:noProof/>
            <w:webHidden/>
          </w:rPr>
        </w:r>
        <w:r w:rsidR="0033620F">
          <w:rPr>
            <w:noProof/>
            <w:webHidden/>
          </w:rPr>
          <w:fldChar w:fldCharType="separate"/>
        </w:r>
        <w:r w:rsidR="0033620F">
          <w:rPr>
            <w:noProof/>
            <w:webHidden/>
          </w:rPr>
          <w:t>30</w:t>
        </w:r>
        <w:r w:rsidR="0033620F">
          <w:rPr>
            <w:noProof/>
            <w:webHidden/>
          </w:rPr>
          <w:fldChar w:fldCharType="end"/>
        </w:r>
      </w:hyperlink>
    </w:p>
    <w:p w14:paraId="0F134941" w14:textId="43772E18"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8" w:history="1">
        <w:r w:rsidR="0033620F" w:rsidRPr="0026281A">
          <w:rPr>
            <w:rStyle w:val="Hyperlink"/>
            <w:noProof/>
            <w:lang w:val="hr-HR"/>
          </w:rPr>
          <w:t>Tabela 17. Bodovanje kriterija “Utjecaj na podzemne vode”</w:t>
        </w:r>
        <w:r w:rsidR="0033620F">
          <w:rPr>
            <w:noProof/>
            <w:webHidden/>
          </w:rPr>
          <w:tab/>
        </w:r>
        <w:r w:rsidR="0033620F">
          <w:rPr>
            <w:noProof/>
            <w:webHidden/>
          </w:rPr>
          <w:fldChar w:fldCharType="begin"/>
        </w:r>
        <w:r w:rsidR="0033620F">
          <w:rPr>
            <w:noProof/>
            <w:webHidden/>
          </w:rPr>
          <w:instrText xml:space="preserve"> PAGEREF _Toc22211778 \h </w:instrText>
        </w:r>
        <w:r w:rsidR="0033620F">
          <w:rPr>
            <w:noProof/>
            <w:webHidden/>
          </w:rPr>
        </w:r>
        <w:r w:rsidR="0033620F">
          <w:rPr>
            <w:noProof/>
            <w:webHidden/>
          </w:rPr>
          <w:fldChar w:fldCharType="separate"/>
        </w:r>
        <w:r w:rsidR="0033620F">
          <w:rPr>
            <w:noProof/>
            <w:webHidden/>
          </w:rPr>
          <w:t>31</w:t>
        </w:r>
        <w:r w:rsidR="0033620F">
          <w:rPr>
            <w:noProof/>
            <w:webHidden/>
          </w:rPr>
          <w:fldChar w:fldCharType="end"/>
        </w:r>
      </w:hyperlink>
    </w:p>
    <w:p w14:paraId="71EE0B84" w14:textId="71A1EC37"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79" w:history="1">
        <w:r w:rsidR="0033620F" w:rsidRPr="0026281A">
          <w:rPr>
            <w:rStyle w:val="Hyperlink"/>
            <w:noProof/>
            <w:lang w:val="hr-HR"/>
          </w:rPr>
          <w:t>Tabela 18. Udjeli procjene stručnog područja Prostorno planiranje</w:t>
        </w:r>
        <w:r w:rsidR="0033620F">
          <w:rPr>
            <w:noProof/>
            <w:webHidden/>
          </w:rPr>
          <w:tab/>
        </w:r>
        <w:r w:rsidR="0033620F">
          <w:rPr>
            <w:noProof/>
            <w:webHidden/>
          </w:rPr>
          <w:fldChar w:fldCharType="begin"/>
        </w:r>
        <w:r w:rsidR="0033620F">
          <w:rPr>
            <w:noProof/>
            <w:webHidden/>
          </w:rPr>
          <w:instrText xml:space="preserve"> PAGEREF _Toc22211779 \h </w:instrText>
        </w:r>
        <w:r w:rsidR="0033620F">
          <w:rPr>
            <w:noProof/>
            <w:webHidden/>
          </w:rPr>
        </w:r>
        <w:r w:rsidR="0033620F">
          <w:rPr>
            <w:noProof/>
            <w:webHidden/>
          </w:rPr>
          <w:fldChar w:fldCharType="separate"/>
        </w:r>
        <w:r w:rsidR="0033620F">
          <w:rPr>
            <w:noProof/>
            <w:webHidden/>
          </w:rPr>
          <w:t>32</w:t>
        </w:r>
        <w:r w:rsidR="0033620F">
          <w:rPr>
            <w:noProof/>
            <w:webHidden/>
          </w:rPr>
          <w:fldChar w:fldCharType="end"/>
        </w:r>
      </w:hyperlink>
    </w:p>
    <w:p w14:paraId="543CBD0A" w14:textId="653AACA7"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0" w:history="1">
        <w:r w:rsidR="0033620F" w:rsidRPr="0026281A">
          <w:rPr>
            <w:rStyle w:val="Hyperlink"/>
            <w:noProof/>
            <w:lang w:val="hr-HR"/>
          </w:rPr>
          <w:t>Tabela 19. Bodovanje kriterija „Prostorno - planska dokumentacija“</w:t>
        </w:r>
        <w:r w:rsidR="0033620F">
          <w:rPr>
            <w:noProof/>
            <w:webHidden/>
          </w:rPr>
          <w:tab/>
        </w:r>
        <w:r w:rsidR="0033620F">
          <w:rPr>
            <w:noProof/>
            <w:webHidden/>
          </w:rPr>
          <w:fldChar w:fldCharType="begin"/>
        </w:r>
        <w:r w:rsidR="0033620F">
          <w:rPr>
            <w:noProof/>
            <w:webHidden/>
          </w:rPr>
          <w:instrText xml:space="preserve"> PAGEREF _Toc22211780 \h </w:instrText>
        </w:r>
        <w:r w:rsidR="0033620F">
          <w:rPr>
            <w:noProof/>
            <w:webHidden/>
          </w:rPr>
        </w:r>
        <w:r w:rsidR="0033620F">
          <w:rPr>
            <w:noProof/>
            <w:webHidden/>
          </w:rPr>
          <w:fldChar w:fldCharType="separate"/>
        </w:r>
        <w:r w:rsidR="0033620F">
          <w:rPr>
            <w:noProof/>
            <w:webHidden/>
          </w:rPr>
          <w:t>34</w:t>
        </w:r>
        <w:r w:rsidR="0033620F">
          <w:rPr>
            <w:noProof/>
            <w:webHidden/>
          </w:rPr>
          <w:fldChar w:fldCharType="end"/>
        </w:r>
      </w:hyperlink>
    </w:p>
    <w:p w14:paraId="392D0CAA" w14:textId="23352393"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1" w:history="1">
        <w:r w:rsidR="0033620F" w:rsidRPr="0026281A">
          <w:rPr>
            <w:rStyle w:val="Hyperlink"/>
            <w:noProof/>
            <w:lang w:val="hr-HR"/>
          </w:rPr>
          <w:t>Tabela 20. Bodovanje kriterija „Direktno korištenje tekućih voda“</w:t>
        </w:r>
        <w:r w:rsidR="0033620F">
          <w:rPr>
            <w:noProof/>
            <w:webHidden/>
          </w:rPr>
          <w:tab/>
        </w:r>
        <w:r w:rsidR="0033620F">
          <w:rPr>
            <w:noProof/>
            <w:webHidden/>
          </w:rPr>
          <w:fldChar w:fldCharType="begin"/>
        </w:r>
        <w:r w:rsidR="0033620F">
          <w:rPr>
            <w:noProof/>
            <w:webHidden/>
          </w:rPr>
          <w:instrText xml:space="preserve"> PAGEREF _Toc22211781 \h </w:instrText>
        </w:r>
        <w:r w:rsidR="0033620F">
          <w:rPr>
            <w:noProof/>
            <w:webHidden/>
          </w:rPr>
        </w:r>
        <w:r w:rsidR="0033620F">
          <w:rPr>
            <w:noProof/>
            <w:webHidden/>
          </w:rPr>
          <w:fldChar w:fldCharType="separate"/>
        </w:r>
        <w:r w:rsidR="0033620F">
          <w:rPr>
            <w:noProof/>
            <w:webHidden/>
          </w:rPr>
          <w:t>35</w:t>
        </w:r>
        <w:r w:rsidR="0033620F">
          <w:rPr>
            <w:noProof/>
            <w:webHidden/>
          </w:rPr>
          <w:fldChar w:fldCharType="end"/>
        </w:r>
      </w:hyperlink>
    </w:p>
    <w:p w14:paraId="104B9C0B" w14:textId="359AA602"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2" w:history="1">
        <w:r w:rsidR="0033620F" w:rsidRPr="0026281A">
          <w:rPr>
            <w:rStyle w:val="Hyperlink"/>
            <w:noProof/>
            <w:lang w:val="hr-HR"/>
          </w:rPr>
          <w:t>Tabela 21. Bodovanje kriterija „Infrastruktura“</w:t>
        </w:r>
        <w:r w:rsidR="0033620F">
          <w:rPr>
            <w:noProof/>
            <w:webHidden/>
          </w:rPr>
          <w:tab/>
        </w:r>
        <w:r w:rsidR="0033620F">
          <w:rPr>
            <w:noProof/>
            <w:webHidden/>
          </w:rPr>
          <w:fldChar w:fldCharType="begin"/>
        </w:r>
        <w:r w:rsidR="0033620F">
          <w:rPr>
            <w:noProof/>
            <w:webHidden/>
          </w:rPr>
          <w:instrText xml:space="preserve"> PAGEREF _Toc22211782 \h </w:instrText>
        </w:r>
        <w:r w:rsidR="0033620F">
          <w:rPr>
            <w:noProof/>
            <w:webHidden/>
          </w:rPr>
        </w:r>
        <w:r w:rsidR="0033620F">
          <w:rPr>
            <w:noProof/>
            <w:webHidden/>
          </w:rPr>
          <w:fldChar w:fldCharType="separate"/>
        </w:r>
        <w:r w:rsidR="0033620F">
          <w:rPr>
            <w:noProof/>
            <w:webHidden/>
          </w:rPr>
          <w:t>37</w:t>
        </w:r>
        <w:r w:rsidR="0033620F">
          <w:rPr>
            <w:noProof/>
            <w:webHidden/>
          </w:rPr>
          <w:fldChar w:fldCharType="end"/>
        </w:r>
      </w:hyperlink>
    </w:p>
    <w:p w14:paraId="3FAE1402" w14:textId="766BA5F6"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3" w:history="1">
        <w:r w:rsidR="0033620F" w:rsidRPr="0026281A">
          <w:rPr>
            <w:rStyle w:val="Hyperlink"/>
            <w:noProof/>
            <w:lang w:val="hr-HR"/>
          </w:rPr>
          <w:t>Tabela 22. Bodovanje kriterija „Poljoprivreda“</w:t>
        </w:r>
        <w:r w:rsidR="0033620F">
          <w:rPr>
            <w:noProof/>
            <w:webHidden/>
          </w:rPr>
          <w:tab/>
        </w:r>
        <w:r w:rsidR="0033620F">
          <w:rPr>
            <w:noProof/>
            <w:webHidden/>
          </w:rPr>
          <w:fldChar w:fldCharType="begin"/>
        </w:r>
        <w:r w:rsidR="0033620F">
          <w:rPr>
            <w:noProof/>
            <w:webHidden/>
          </w:rPr>
          <w:instrText xml:space="preserve"> PAGEREF _Toc22211783 \h </w:instrText>
        </w:r>
        <w:r w:rsidR="0033620F">
          <w:rPr>
            <w:noProof/>
            <w:webHidden/>
          </w:rPr>
        </w:r>
        <w:r w:rsidR="0033620F">
          <w:rPr>
            <w:noProof/>
            <w:webHidden/>
          </w:rPr>
          <w:fldChar w:fldCharType="separate"/>
        </w:r>
        <w:r w:rsidR="0033620F">
          <w:rPr>
            <w:noProof/>
            <w:webHidden/>
          </w:rPr>
          <w:t>38</w:t>
        </w:r>
        <w:r w:rsidR="0033620F">
          <w:rPr>
            <w:noProof/>
            <w:webHidden/>
          </w:rPr>
          <w:fldChar w:fldCharType="end"/>
        </w:r>
      </w:hyperlink>
    </w:p>
    <w:p w14:paraId="14426B8B" w14:textId="1D078874"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4" w:history="1">
        <w:r w:rsidR="0033620F" w:rsidRPr="0026281A">
          <w:rPr>
            <w:rStyle w:val="Hyperlink"/>
            <w:noProof/>
            <w:lang w:val="hr-HR"/>
          </w:rPr>
          <w:t>Tabela 23. Bodovanje kriterija „Šumarstvo“</w:t>
        </w:r>
        <w:r w:rsidR="0033620F">
          <w:rPr>
            <w:noProof/>
            <w:webHidden/>
          </w:rPr>
          <w:tab/>
        </w:r>
        <w:r w:rsidR="0033620F">
          <w:rPr>
            <w:noProof/>
            <w:webHidden/>
          </w:rPr>
          <w:fldChar w:fldCharType="begin"/>
        </w:r>
        <w:r w:rsidR="0033620F">
          <w:rPr>
            <w:noProof/>
            <w:webHidden/>
          </w:rPr>
          <w:instrText xml:space="preserve"> PAGEREF _Toc22211784 \h </w:instrText>
        </w:r>
        <w:r w:rsidR="0033620F">
          <w:rPr>
            <w:noProof/>
            <w:webHidden/>
          </w:rPr>
        </w:r>
        <w:r w:rsidR="0033620F">
          <w:rPr>
            <w:noProof/>
            <w:webHidden/>
          </w:rPr>
          <w:fldChar w:fldCharType="separate"/>
        </w:r>
        <w:r w:rsidR="0033620F">
          <w:rPr>
            <w:noProof/>
            <w:webHidden/>
          </w:rPr>
          <w:t>39</w:t>
        </w:r>
        <w:r w:rsidR="0033620F">
          <w:rPr>
            <w:noProof/>
            <w:webHidden/>
          </w:rPr>
          <w:fldChar w:fldCharType="end"/>
        </w:r>
      </w:hyperlink>
    </w:p>
    <w:p w14:paraId="53246CAA" w14:textId="16E76D57"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5" w:history="1">
        <w:r w:rsidR="0033620F" w:rsidRPr="0026281A">
          <w:rPr>
            <w:rStyle w:val="Hyperlink"/>
            <w:noProof/>
            <w:lang w:val="hr-HR"/>
          </w:rPr>
          <w:t>Tabela 24. Bodovanje kriterija „Kulturna dobra“</w:t>
        </w:r>
        <w:r w:rsidR="0033620F">
          <w:rPr>
            <w:noProof/>
            <w:webHidden/>
          </w:rPr>
          <w:tab/>
        </w:r>
        <w:r w:rsidR="0033620F">
          <w:rPr>
            <w:noProof/>
            <w:webHidden/>
          </w:rPr>
          <w:fldChar w:fldCharType="begin"/>
        </w:r>
        <w:r w:rsidR="0033620F">
          <w:rPr>
            <w:noProof/>
            <w:webHidden/>
          </w:rPr>
          <w:instrText xml:space="preserve"> PAGEREF _Toc22211785 \h </w:instrText>
        </w:r>
        <w:r w:rsidR="0033620F">
          <w:rPr>
            <w:noProof/>
            <w:webHidden/>
          </w:rPr>
        </w:r>
        <w:r w:rsidR="0033620F">
          <w:rPr>
            <w:noProof/>
            <w:webHidden/>
          </w:rPr>
          <w:fldChar w:fldCharType="separate"/>
        </w:r>
        <w:r w:rsidR="0033620F">
          <w:rPr>
            <w:noProof/>
            <w:webHidden/>
          </w:rPr>
          <w:t>40</w:t>
        </w:r>
        <w:r w:rsidR="0033620F">
          <w:rPr>
            <w:noProof/>
            <w:webHidden/>
          </w:rPr>
          <w:fldChar w:fldCharType="end"/>
        </w:r>
      </w:hyperlink>
    </w:p>
    <w:p w14:paraId="3769A64D" w14:textId="44D18EFB"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6" w:history="1">
        <w:r w:rsidR="0033620F" w:rsidRPr="0026281A">
          <w:rPr>
            <w:rStyle w:val="Hyperlink"/>
            <w:noProof/>
            <w:lang w:val="hr-HR"/>
          </w:rPr>
          <w:t>Tabela 25. Bodovanje kriterija „Turizam“</w:t>
        </w:r>
        <w:r w:rsidR="0033620F">
          <w:rPr>
            <w:noProof/>
            <w:webHidden/>
          </w:rPr>
          <w:tab/>
        </w:r>
        <w:r w:rsidR="0033620F">
          <w:rPr>
            <w:noProof/>
            <w:webHidden/>
          </w:rPr>
          <w:fldChar w:fldCharType="begin"/>
        </w:r>
        <w:r w:rsidR="0033620F">
          <w:rPr>
            <w:noProof/>
            <w:webHidden/>
          </w:rPr>
          <w:instrText xml:space="preserve"> PAGEREF _Toc22211786 \h </w:instrText>
        </w:r>
        <w:r w:rsidR="0033620F">
          <w:rPr>
            <w:noProof/>
            <w:webHidden/>
          </w:rPr>
        </w:r>
        <w:r w:rsidR="0033620F">
          <w:rPr>
            <w:noProof/>
            <w:webHidden/>
          </w:rPr>
          <w:fldChar w:fldCharType="separate"/>
        </w:r>
        <w:r w:rsidR="0033620F">
          <w:rPr>
            <w:noProof/>
            <w:webHidden/>
          </w:rPr>
          <w:t>41</w:t>
        </w:r>
        <w:r w:rsidR="0033620F">
          <w:rPr>
            <w:noProof/>
            <w:webHidden/>
          </w:rPr>
          <w:fldChar w:fldCharType="end"/>
        </w:r>
      </w:hyperlink>
    </w:p>
    <w:p w14:paraId="6B1DAB11" w14:textId="073BE434"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7" w:history="1">
        <w:r w:rsidR="0033620F" w:rsidRPr="0026281A">
          <w:rPr>
            <w:rStyle w:val="Hyperlink"/>
            <w:noProof/>
            <w:lang w:val="hr-HR"/>
          </w:rPr>
          <w:t>Tabela 26. Bodovanje kriterija „Lokalna privreda“</w:t>
        </w:r>
        <w:r w:rsidR="0033620F">
          <w:rPr>
            <w:noProof/>
            <w:webHidden/>
          </w:rPr>
          <w:tab/>
        </w:r>
        <w:r w:rsidR="0033620F">
          <w:rPr>
            <w:noProof/>
            <w:webHidden/>
          </w:rPr>
          <w:fldChar w:fldCharType="begin"/>
        </w:r>
        <w:r w:rsidR="0033620F">
          <w:rPr>
            <w:noProof/>
            <w:webHidden/>
          </w:rPr>
          <w:instrText xml:space="preserve"> PAGEREF _Toc22211787 \h </w:instrText>
        </w:r>
        <w:r w:rsidR="0033620F">
          <w:rPr>
            <w:noProof/>
            <w:webHidden/>
          </w:rPr>
        </w:r>
        <w:r w:rsidR="0033620F">
          <w:rPr>
            <w:noProof/>
            <w:webHidden/>
          </w:rPr>
          <w:fldChar w:fldCharType="separate"/>
        </w:r>
        <w:r w:rsidR="0033620F">
          <w:rPr>
            <w:noProof/>
            <w:webHidden/>
          </w:rPr>
          <w:t>42</w:t>
        </w:r>
        <w:r w:rsidR="0033620F">
          <w:rPr>
            <w:noProof/>
            <w:webHidden/>
          </w:rPr>
          <w:fldChar w:fldCharType="end"/>
        </w:r>
      </w:hyperlink>
    </w:p>
    <w:p w14:paraId="6C3895DF" w14:textId="340794EA"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8" w:history="1">
        <w:r w:rsidR="0033620F" w:rsidRPr="0026281A">
          <w:rPr>
            <w:rStyle w:val="Hyperlink"/>
            <w:noProof/>
            <w:lang w:val="hr-HR"/>
          </w:rPr>
          <w:t>Tabela 27. Zbirni prikaz kriterija za ocjenu osjetljivosti vodnog tijela sa udjelima procjene</w:t>
        </w:r>
        <w:r w:rsidR="0033620F">
          <w:rPr>
            <w:noProof/>
            <w:webHidden/>
          </w:rPr>
          <w:tab/>
        </w:r>
        <w:r w:rsidR="0033620F">
          <w:rPr>
            <w:noProof/>
            <w:webHidden/>
          </w:rPr>
          <w:fldChar w:fldCharType="begin"/>
        </w:r>
        <w:r w:rsidR="0033620F">
          <w:rPr>
            <w:noProof/>
            <w:webHidden/>
          </w:rPr>
          <w:instrText xml:space="preserve"> PAGEREF _Toc22211788 \h </w:instrText>
        </w:r>
        <w:r w:rsidR="0033620F">
          <w:rPr>
            <w:noProof/>
            <w:webHidden/>
          </w:rPr>
        </w:r>
        <w:r w:rsidR="0033620F">
          <w:rPr>
            <w:noProof/>
            <w:webHidden/>
          </w:rPr>
          <w:fldChar w:fldCharType="separate"/>
        </w:r>
        <w:r w:rsidR="0033620F">
          <w:rPr>
            <w:noProof/>
            <w:webHidden/>
          </w:rPr>
          <w:t>45</w:t>
        </w:r>
        <w:r w:rsidR="0033620F">
          <w:rPr>
            <w:noProof/>
            <w:webHidden/>
          </w:rPr>
          <w:fldChar w:fldCharType="end"/>
        </w:r>
      </w:hyperlink>
    </w:p>
    <w:p w14:paraId="51DA7F07" w14:textId="0EE39573"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89" w:history="1">
        <w:r w:rsidR="0033620F" w:rsidRPr="0026281A">
          <w:rPr>
            <w:rStyle w:val="Hyperlink"/>
            <w:noProof/>
            <w:lang w:val="hr-HR"/>
          </w:rPr>
          <w:t>Tabela 28. Bodovanje projekta u odnosu na kriterije iz oblasti Ekologija voda</w:t>
        </w:r>
        <w:r w:rsidR="0033620F">
          <w:rPr>
            <w:noProof/>
            <w:webHidden/>
          </w:rPr>
          <w:tab/>
        </w:r>
        <w:r w:rsidR="0033620F">
          <w:rPr>
            <w:noProof/>
            <w:webHidden/>
          </w:rPr>
          <w:fldChar w:fldCharType="begin"/>
        </w:r>
        <w:r w:rsidR="0033620F">
          <w:rPr>
            <w:noProof/>
            <w:webHidden/>
          </w:rPr>
          <w:instrText xml:space="preserve"> PAGEREF _Toc22211789 \h </w:instrText>
        </w:r>
        <w:r w:rsidR="0033620F">
          <w:rPr>
            <w:noProof/>
            <w:webHidden/>
          </w:rPr>
        </w:r>
        <w:r w:rsidR="0033620F">
          <w:rPr>
            <w:noProof/>
            <w:webHidden/>
          </w:rPr>
          <w:fldChar w:fldCharType="separate"/>
        </w:r>
        <w:r w:rsidR="0033620F">
          <w:rPr>
            <w:noProof/>
            <w:webHidden/>
          </w:rPr>
          <w:t>46</w:t>
        </w:r>
        <w:r w:rsidR="0033620F">
          <w:rPr>
            <w:noProof/>
            <w:webHidden/>
          </w:rPr>
          <w:fldChar w:fldCharType="end"/>
        </w:r>
      </w:hyperlink>
    </w:p>
    <w:p w14:paraId="4648027D" w14:textId="12830C08"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0" w:history="1">
        <w:r w:rsidR="0033620F" w:rsidRPr="0026281A">
          <w:rPr>
            <w:rStyle w:val="Hyperlink"/>
            <w:noProof/>
            <w:lang w:val="hr-HR"/>
          </w:rPr>
          <w:t>Tabela 29. Formiranje srednje vrijednosti statističkog ponderiranja</w:t>
        </w:r>
        <w:r w:rsidR="0033620F">
          <w:rPr>
            <w:noProof/>
            <w:webHidden/>
          </w:rPr>
          <w:tab/>
        </w:r>
        <w:r w:rsidR="0033620F">
          <w:rPr>
            <w:noProof/>
            <w:webHidden/>
          </w:rPr>
          <w:fldChar w:fldCharType="begin"/>
        </w:r>
        <w:r w:rsidR="0033620F">
          <w:rPr>
            <w:noProof/>
            <w:webHidden/>
          </w:rPr>
          <w:instrText xml:space="preserve"> PAGEREF _Toc22211790 \h </w:instrText>
        </w:r>
        <w:r w:rsidR="0033620F">
          <w:rPr>
            <w:noProof/>
            <w:webHidden/>
          </w:rPr>
        </w:r>
        <w:r w:rsidR="0033620F">
          <w:rPr>
            <w:noProof/>
            <w:webHidden/>
          </w:rPr>
          <w:fldChar w:fldCharType="separate"/>
        </w:r>
        <w:r w:rsidR="0033620F">
          <w:rPr>
            <w:noProof/>
            <w:webHidden/>
          </w:rPr>
          <w:t>46</w:t>
        </w:r>
        <w:r w:rsidR="0033620F">
          <w:rPr>
            <w:noProof/>
            <w:webHidden/>
          </w:rPr>
          <w:fldChar w:fldCharType="end"/>
        </w:r>
      </w:hyperlink>
    </w:p>
    <w:p w14:paraId="5394522C" w14:textId="3565438A"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1" w:history="1">
        <w:r w:rsidR="0033620F" w:rsidRPr="0026281A">
          <w:rPr>
            <w:rStyle w:val="Hyperlink"/>
            <w:noProof/>
            <w:lang w:val="hr-HR"/>
          </w:rPr>
          <w:t>Tabela 30. Način bodovanja kriterija iz oblasti Ekologija voda za slučaj više vodnih tijela</w:t>
        </w:r>
        <w:r w:rsidR="0033620F">
          <w:rPr>
            <w:noProof/>
            <w:webHidden/>
          </w:rPr>
          <w:tab/>
        </w:r>
        <w:r w:rsidR="0033620F">
          <w:rPr>
            <w:noProof/>
            <w:webHidden/>
          </w:rPr>
          <w:fldChar w:fldCharType="begin"/>
        </w:r>
        <w:r w:rsidR="0033620F">
          <w:rPr>
            <w:noProof/>
            <w:webHidden/>
          </w:rPr>
          <w:instrText xml:space="preserve"> PAGEREF _Toc22211791 \h </w:instrText>
        </w:r>
        <w:r w:rsidR="0033620F">
          <w:rPr>
            <w:noProof/>
            <w:webHidden/>
          </w:rPr>
        </w:r>
        <w:r w:rsidR="0033620F">
          <w:rPr>
            <w:noProof/>
            <w:webHidden/>
          </w:rPr>
          <w:fldChar w:fldCharType="separate"/>
        </w:r>
        <w:r w:rsidR="0033620F">
          <w:rPr>
            <w:noProof/>
            <w:webHidden/>
          </w:rPr>
          <w:t>46</w:t>
        </w:r>
        <w:r w:rsidR="0033620F">
          <w:rPr>
            <w:noProof/>
            <w:webHidden/>
          </w:rPr>
          <w:fldChar w:fldCharType="end"/>
        </w:r>
      </w:hyperlink>
    </w:p>
    <w:p w14:paraId="7C2136E0" w14:textId="73BBC78C"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2" w:history="1">
        <w:r w:rsidR="0033620F" w:rsidRPr="0026281A">
          <w:rPr>
            <w:rStyle w:val="Hyperlink"/>
            <w:noProof/>
            <w:lang w:val="hr-HR"/>
          </w:rPr>
          <w:t>Tabela 31. Kategorizacija hidromorfološkog stanja kod 5 klasa prema BAS EN 15843: 2011</w:t>
        </w:r>
        <w:r w:rsidR="0033620F">
          <w:rPr>
            <w:noProof/>
            <w:webHidden/>
          </w:rPr>
          <w:tab/>
        </w:r>
        <w:r w:rsidR="0033620F">
          <w:rPr>
            <w:noProof/>
            <w:webHidden/>
          </w:rPr>
          <w:fldChar w:fldCharType="begin"/>
        </w:r>
        <w:r w:rsidR="0033620F">
          <w:rPr>
            <w:noProof/>
            <w:webHidden/>
          </w:rPr>
          <w:instrText xml:space="preserve"> PAGEREF _Toc22211792 \h </w:instrText>
        </w:r>
        <w:r w:rsidR="0033620F">
          <w:rPr>
            <w:noProof/>
            <w:webHidden/>
          </w:rPr>
        </w:r>
        <w:r w:rsidR="0033620F">
          <w:rPr>
            <w:noProof/>
            <w:webHidden/>
          </w:rPr>
          <w:fldChar w:fldCharType="separate"/>
        </w:r>
        <w:r w:rsidR="0033620F">
          <w:rPr>
            <w:noProof/>
            <w:webHidden/>
          </w:rPr>
          <w:t>48</w:t>
        </w:r>
        <w:r w:rsidR="0033620F">
          <w:rPr>
            <w:noProof/>
            <w:webHidden/>
          </w:rPr>
          <w:fldChar w:fldCharType="end"/>
        </w:r>
      </w:hyperlink>
    </w:p>
    <w:p w14:paraId="214327DD" w14:textId="4E634187"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3" w:history="1">
        <w:r w:rsidR="0033620F" w:rsidRPr="0026281A">
          <w:rPr>
            <w:rStyle w:val="Hyperlink"/>
            <w:noProof/>
            <w:lang w:val="hr-HR"/>
          </w:rPr>
          <w:t>Tabela 32. Procjena osjetljivosti vodnog tijela prema kriteriju "Hidromorfologija"</w:t>
        </w:r>
        <w:r w:rsidR="0033620F">
          <w:rPr>
            <w:noProof/>
            <w:webHidden/>
          </w:rPr>
          <w:tab/>
        </w:r>
        <w:r w:rsidR="0033620F">
          <w:rPr>
            <w:noProof/>
            <w:webHidden/>
          </w:rPr>
          <w:fldChar w:fldCharType="begin"/>
        </w:r>
        <w:r w:rsidR="0033620F">
          <w:rPr>
            <w:noProof/>
            <w:webHidden/>
          </w:rPr>
          <w:instrText xml:space="preserve"> PAGEREF _Toc22211793 \h </w:instrText>
        </w:r>
        <w:r w:rsidR="0033620F">
          <w:rPr>
            <w:noProof/>
            <w:webHidden/>
          </w:rPr>
        </w:r>
        <w:r w:rsidR="0033620F">
          <w:rPr>
            <w:noProof/>
            <w:webHidden/>
          </w:rPr>
          <w:fldChar w:fldCharType="separate"/>
        </w:r>
        <w:r w:rsidR="0033620F">
          <w:rPr>
            <w:noProof/>
            <w:webHidden/>
          </w:rPr>
          <w:t>48</w:t>
        </w:r>
        <w:r w:rsidR="0033620F">
          <w:rPr>
            <w:noProof/>
            <w:webHidden/>
          </w:rPr>
          <w:fldChar w:fldCharType="end"/>
        </w:r>
      </w:hyperlink>
    </w:p>
    <w:p w14:paraId="285CFFC3" w14:textId="17E4A039"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4" w:history="1">
        <w:r w:rsidR="0033620F" w:rsidRPr="0026281A">
          <w:rPr>
            <w:rStyle w:val="Hyperlink"/>
            <w:noProof/>
            <w:lang w:val="hr-HR"/>
          </w:rPr>
          <w:t>Tabela 33. Procjena osjetljivosti prema kriteriju "Ekološki status"</w:t>
        </w:r>
        <w:r w:rsidR="0033620F">
          <w:rPr>
            <w:noProof/>
            <w:webHidden/>
          </w:rPr>
          <w:tab/>
        </w:r>
        <w:r w:rsidR="0033620F">
          <w:rPr>
            <w:noProof/>
            <w:webHidden/>
          </w:rPr>
          <w:fldChar w:fldCharType="begin"/>
        </w:r>
        <w:r w:rsidR="0033620F">
          <w:rPr>
            <w:noProof/>
            <w:webHidden/>
          </w:rPr>
          <w:instrText xml:space="preserve"> PAGEREF _Toc22211794 \h </w:instrText>
        </w:r>
        <w:r w:rsidR="0033620F">
          <w:rPr>
            <w:noProof/>
            <w:webHidden/>
          </w:rPr>
        </w:r>
        <w:r w:rsidR="0033620F">
          <w:rPr>
            <w:noProof/>
            <w:webHidden/>
          </w:rPr>
          <w:fldChar w:fldCharType="separate"/>
        </w:r>
        <w:r w:rsidR="0033620F">
          <w:rPr>
            <w:noProof/>
            <w:webHidden/>
          </w:rPr>
          <w:t>50</w:t>
        </w:r>
        <w:r w:rsidR="0033620F">
          <w:rPr>
            <w:noProof/>
            <w:webHidden/>
          </w:rPr>
          <w:fldChar w:fldCharType="end"/>
        </w:r>
      </w:hyperlink>
    </w:p>
    <w:p w14:paraId="12CC9157" w14:textId="74AFB31E"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5" w:history="1">
        <w:r w:rsidR="0033620F" w:rsidRPr="0026281A">
          <w:rPr>
            <w:rStyle w:val="Hyperlink"/>
            <w:noProof/>
            <w:lang w:val="hr-HR"/>
          </w:rPr>
          <w:t>Tabela 34. Procjena osjetljivosti prema kriteriju "Površina sliva"</w:t>
        </w:r>
        <w:r w:rsidR="0033620F">
          <w:rPr>
            <w:noProof/>
            <w:webHidden/>
          </w:rPr>
          <w:tab/>
        </w:r>
        <w:r w:rsidR="0033620F">
          <w:rPr>
            <w:noProof/>
            <w:webHidden/>
          </w:rPr>
          <w:fldChar w:fldCharType="begin"/>
        </w:r>
        <w:r w:rsidR="0033620F">
          <w:rPr>
            <w:noProof/>
            <w:webHidden/>
          </w:rPr>
          <w:instrText xml:space="preserve"> PAGEREF _Toc22211795 \h </w:instrText>
        </w:r>
        <w:r w:rsidR="0033620F">
          <w:rPr>
            <w:noProof/>
            <w:webHidden/>
          </w:rPr>
        </w:r>
        <w:r w:rsidR="0033620F">
          <w:rPr>
            <w:noProof/>
            <w:webHidden/>
          </w:rPr>
          <w:fldChar w:fldCharType="separate"/>
        </w:r>
        <w:r w:rsidR="0033620F">
          <w:rPr>
            <w:noProof/>
            <w:webHidden/>
          </w:rPr>
          <w:t>51</w:t>
        </w:r>
        <w:r w:rsidR="0033620F">
          <w:rPr>
            <w:noProof/>
            <w:webHidden/>
          </w:rPr>
          <w:fldChar w:fldCharType="end"/>
        </w:r>
      </w:hyperlink>
    </w:p>
    <w:p w14:paraId="4CF0849B" w14:textId="315082ED"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6" w:history="1">
        <w:r w:rsidR="0033620F" w:rsidRPr="0026281A">
          <w:rPr>
            <w:rStyle w:val="Hyperlink"/>
            <w:noProof/>
            <w:lang w:val="hr-HR"/>
          </w:rPr>
          <w:t>Tabela 35. Procjena osjetljivosti prema podkriteriju "Posebni tipovi vodotoka"</w:t>
        </w:r>
        <w:r w:rsidR="0033620F">
          <w:rPr>
            <w:noProof/>
            <w:webHidden/>
          </w:rPr>
          <w:tab/>
        </w:r>
        <w:r w:rsidR="0033620F">
          <w:rPr>
            <w:noProof/>
            <w:webHidden/>
          </w:rPr>
          <w:fldChar w:fldCharType="begin"/>
        </w:r>
        <w:r w:rsidR="0033620F">
          <w:rPr>
            <w:noProof/>
            <w:webHidden/>
          </w:rPr>
          <w:instrText xml:space="preserve"> PAGEREF _Toc22211796 \h </w:instrText>
        </w:r>
        <w:r w:rsidR="0033620F">
          <w:rPr>
            <w:noProof/>
            <w:webHidden/>
          </w:rPr>
        </w:r>
        <w:r w:rsidR="0033620F">
          <w:rPr>
            <w:noProof/>
            <w:webHidden/>
          </w:rPr>
          <w:fldChar w:fldCharType="separate"/>
        </w:r>
        <w:r w:rsidR="0033620F">
          <w:rPr>
            <w:noProof/>
            <w:webHidden/>
          </w:rPr>
          <w:t>53</w:t>
        </w:r>
        <w:r w:rsidR="0033620F">
          <w:rPr>
            <w:noProof/>
            <w:webHidden/>
          </w:rPr>
          <w:fldChar w:fldCharType="end"/>
        </w:r>
      </w:hyperlink>
    </w:p>
    <w:p w14:paraId="421C0B85" w14:textId="265F9509"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7" w:history="1">
        <w:r w:rsidR="0033620F" w:rsidRPr="0026281A">
          <w:rPr>
            <w:rStyle w:val="Hyperlink"/>
            <w:noProof/>
            <w:lang w:val="hr-HR"/>
          </w:rPr>
          <w:t>Tabela 36. Procjena osjetljivosti prema podkriterija "Posebna obilježja po tipovima vodotoka "</w:t>
        </w:r>
        <w:r w:rsidR="0033620F">
          <w:rPr>
            <w:noProof/>
            <w:webHidden/>
          </w:rPr>
          <w:tab/>
        </w:r>
        <w:r w:rsidR="0033620F">
          <w:rPr>
            <w:noProof/>
            <w:webHidden/>
          </w:rPr>
          <w:fldChar w:fldCharType="begin"/>
        </w:r>
        <w:r w:rsidR="0033620F">
          <w:rPr>
            <w:noProof/>
            <w:webHidden/>
          </w:rPr>
          <w:instrText xml:space="preserve"> PAGEREF _Toc22211797 \h </w:instrText>
        </w:r>
        <w:r w:rsidR="0033620F">
          <w:rPr>
            <w:noProof/>
            <w:webHidden/>
          </w:rPr>
        </w:r>
        <w:r w:rsidR="0033620F">
          <w:rPr>
            <w:noProof/>
            <w:webHidden/>
          </w:rPr>
          <w:fldChar w:fldCharType="separate"/>
        </w:r>
        <w:r w:rsidR="0033620F">
          <w:rPr>
            <w:noProof/>
            <w:webHidden/>
          </w:rPr>
          <w:t>54</w:t>
        </w:r>
        <w:r w:rsidR="0033620F">
          <w:rPr>
            <w:noProof/>
            <w:webHidden/>
          </w:rPr>
          <w:fldChar w:fldCharType="end"/>
        </w:r>
      </w:hyperlink>
    </w:p>
    <w:p w14:paraId="48F2C5A8" w14:textId="7C507D22"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8" w:history="1">
        <w:r w:rsidR="0033620F" w:rsidRPr="0026281A">
          <w:rPr>
            <w:rStyle w:val="Hyperlink"/>
            <w:noProof/>
            <w:lang w:val="hr-HR"/>
          </w:rPr>
          <w:t>Tabela 37. Procjena osjetljivosti prema kriteriju "Postojanje mrijestilišta"</w:t>
        </w:r>
        <w:r w:rsidR="0033620F">
          <w:rPr>
            <w:noProof/>
            <w:webHidden/>
          </w:rPr>
          <w:tab/>
        </w:r>
        <w:r w:rsidR="0033620F">
          <w:rPr>
            <w:noProof/>
            <w:webHidden/>
          </w:rPr>
          <w:fldChar w:fldCharType="begin"/>
        </w:r>
        <w:r w:rsidR="0033620F">
          <w:rPr>
            <w:noProof/>
            <w:webHidden/>
          </w:rPr>
          <w:instrText xml:space="preserve"> PAGEREF _Toc22211798 \h </w:instrText>
        </w:r>
        <w:r w:rsidR="0033620F">
          <w:rPr>
            <w:noProof/>
            <w:webHidden/>
          </w:rPr>
        </w:r>
        <w:r w:rsidR="0033620F">
          <w:rPr>
            <w:noProof/>
            <w:webHidden/>
          </w:rPr>
          <w:fldChar w:fldCharType="separate"/>
        </w:r>
        <w:r w:rsidR="0033620F">
          <w:rPr>
            <w:noProof/>
            <w:webHidden/>
          </w:rPr>
          <w:t>55</w:t>
        </w:r>
        <w:r w:rsidR="0033620F">
          <w:rPr>
            <w:noProof/>
            <w:webHidden/>
          </w:rPr>
          <w:fldChar w:fldCharType="end"/>
        </w:r>
      </w:hyperlink>
    </w:p>
    <w:p w14:paraId="24959DCB" w14:textId="206F3427"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799" w:history="1">
        <w:r w:rsidR="0033620F" w:rsidRPr="0026281A">
          <w:rPr>
            <w:rStyle w:val="Hyperlink"/>
            <w:noProof/>
            <w:lang w:val="hr-HR"/>
          </w:rPr>
          <w:t>Tabela 38. Procjena osjetljivosti prema kriteriju "Putevi slobodnog toka"</w:t>
        </w:r>
        <w:r w:rsidR="0033620F">
          <w:rPr>
            <w:noProof/>
            <w:webHidden/>
          </w:rPr>
          <w:tab/>
        </w:r>
        <w:r w:rsidR="0033620F">
          <w:rPr>
            <w:noProof/>
            <w:webHidden/>
          </w:rPr>
          <w:fldChar w:fldCharType="begin"/>
        </w:r>
        <w:r w:rsidR="0033620F">
          <w:rPr>
            <w:noProof/>
            <w:webHidden/>
          </w:rPr>
          <w:instrText xml:space="preserve"> PAGEREF _Toc22211799 \h </w:instrText>
        </w:r>
        <w:r w:rsidR="0033620F">
          <w:rPr>
            <w:noProof/>
            <w:webHidden/>
          </w:rPr>
        </w:r>
        <w:r w:rsidR="0033620F">
          <w:rPr>
            <w:noProof/>
            <w:webHidden/>
          </w:rPr>
          <w:fldChar w:fldCharType="separate"/>
        </w:r>
        <w:r w:rsidR="0033620F">
          <w:rPr>
            <w:noProof/>
            <w:webHidden/>
          </w:rPr>
          <w:t>57</w:t>
        </w:r>
        <w:r w:rsidR="0033620F">
          <w:rPr>
            <w:noProof/>
            <w:webHidden/>
          </w:rPr>
          <w:fldChar w:fldCharType="end"/>
        </w:r>
      </w:hyperlink>
    </w:p>
    <w:p w14:paraId="1AD32D78" w14:textId="591904C4"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0" w:history="1">
        <w:r w:rsidR="0033620F" w:rsidRPr="0026281A">
          <w:rPr>
            <w:rStyle w:val="Hyperlink"/>
            <w:noProof/>
            <w:lang w:val="hr-HR"/>
          </w:rPr>
          <w:t>Tabela 39. Procjena osjetljivosti prema kriteriju "Toplotno zagađenje"</w:t>
        </w:r>
        <w:r w:rsidR="0033620F">
          <w:rPr>
            <w:noProof/>
            <w:webHidden/>
          </w:rPr>
          <w:tab/>
        </w:r>
        <w:r w:rsidR="0033620F">
          <w:rPr>
            <w:noProof/>
            <w:webHidden/>
          </w:rPr>
          <w:fldChar w:fldCharType="begin"/>
        </w:r>
        <w:r w:rsidR="0033620F">
          <w:rPr>
            <w:noProof/>
            <w:webHidden/>
          </w:rPr>
          <w:instrText xml:space="preserve"> PAGEREF _Toc22211800 \h </w:instrText>
        </w:r>
        <w:r w:rsidR="0033620F">
          <w:rPr>
            <w:noProof/>
            <w:webHidden/>
          </w:rPr>
        </w:r>
        <w:r w:rsidR="0033620F">
          <w:rPr>
            <w:noProof/>
            <w:webHidden/>
          </w:rPr>
          <w:fldChar w:fldCharType="separate"/>
        </w:r>
        <w:r w:rsidR="0033620F">
          <w:rPr>
            <w:noProof/>
            <w:webHidden/>
          </w:rPr>
          <w:t>58</w:t>
        </w:r>
        <w:r w:rsidR="0033620F">
          <w:rPr>
            <w:noProof/>
            <w:webHidden/>
          </w:rPr>
          <w:fldChar w:fldCharType="end"/>
        </w:r>
      </w:hyperlink>
    </w:p>
    <w:p w14:paraId="32841B54" w14:textId="49FFCC96"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1" w:history="1">
        <w:r w:rsidR="0033620F" w:rsidRPr="0026281A">
          <w:rPr>
            <w:rStyle w:val="Hyperlink"/>
            <w:noProof/>
            <w:lang w:val="hr-HR"/>
          </w:rPr>
          <w:t>Tabela 40. Procjena osjetljivosti prema kriteriju "Veličina akumulacije"</w:t>
        </w:r>
        <w:r w:rsidR="0033620F">
          <w:rPr>
            <w:noProof/>
            <w:webHidden/>
          </w:rPr>
          <w:tab/>
        </w:r>
        <w:r w:rsidR="0033620F">
          <w:rPr>
            <w:noProof/>
            <w:webHidden/>
          </w:rPr>
          <w:fldChar w:fldCharType="begin"/>
        </w:r>
        <w:r w:rsidR="0033620F">
          <w:rPr>
            <w:noProof/>
            <w:webHidden/>
          </w:rPr>
          <w:instrText xml:space="preserve"> PAGEREF _Toc22211801 \h </w:instrText>
        </w:r>
        <w:r w:rsidR="0033620F">
          <w:rPr>
            <w:noProof/>
            <w:webHidden/>
          </w:rPr>
        </w:r>
        <w:r w:rsidR="0033620F">
          <w:rPr>
            <w:noProof/>
            <w:webHidden/>
          </w:rPr>
          <w:fldChar w:fldCharType="separate"/>
        </w:r>
        <w:r w:rsidR="0033620F">
          <w:rPr>
            <w:noProof/>
            <w:webHidden/>
          </w:rPr>
          <w:t>60</w:t>
        </w:r>
        <w:r w:rsidR="0033620F">
          <w:rPr>
            <w:noProof/>
            <w:webHidden/>
          </w:rPr>
          <w:fldChar w:fldCharType="end"/>
        </w:r>
      </w:hyperlink>
    </w:p>
    <w:p w14:paraId="11192AFA" w14:textId="4446749C"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2" w:history="1">
        <w:r w:rsidR="0033620F" w:rsidRPr="0026281A">
          <w:rPr>
            <w:rStyle w:val="Hyperlink"/>
            <w:noProof/>
            <w:lang w:val="hr-HR"/>
          </w:rPr>
          <w:t>Tabela 41. Propisi relevatni za zaštitu prirode u BiH</w:t>
        </w:r>
        <w:r w:rsidR="0033620F">
          <w:rPr>
            <w:noProof/>
            <w:webHidden/>
          </w:rPr>
          <w:tab/>
        </w:r>
        <w:r w:rsidR="0033620F">
          <w:rPr>
            <w:noProof/>
            <w:webHidden/>
          </w:rPr>
          <w:fldChar w:fldCharType="begin"/>
        </w:r>
        <w:r w:rsidR="0033620F">
          <w:rPr>
            <w:noProof/>
            <w:webHidden/>
          </w:rPr>
          <w:instrText xml:space="preserve"> PAGEREF _Toc22211802 \h </w:instrText>
        </w:r>
        <w:r w:rsidR="0033620F">
          <w:rPr>
            <w:noProof/>
            <w:webHidden/>
          </w:rPr>
        </w:r>
        <w:r w:rsidR="0033620F">
          <w:rPr>
            <w:noProof/>
            <w:webHidden/>
          </w:rPr>
          <w:fldChar w:fldCharType="separate"/>
        </w:r>
        <w:r w:rsidR="0033620F">
          <w:rPr>
            <w:noProof/>
            <w:webHidden/>
          </w:rPr>
          <w:t>62</w:t>
        </w:r>
        <w:r w:rsidR="0033620F">
          <w:rPr>
            <w:noProof/>
            <w:webHidden/>
          </w:rPr>
          <w:fldChar w:fldCharType="end"/>
        </w:r>
      </w:hyperlink>
    </w:p>
    <w:p w14:paraId="0D927AE9" w14:textId="68B9B590"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3" w:history="1">
        <w:r w:rsidR="0033620F" w:rsidRPr="0026281A">
          <w:rPr>
            <w:rStyle w:val="Hyperlink"/>
            <w:noProof/>
            <w:lang w:val="hr-HR"/>
          </w:rPr>
          <w:t>Tabela 42. Bodovanje kriterija iz stručnog područja “Zaštita prirode”</w:t>
        </w:r>
        <w:r w:rsidR="0033620F">
          <w:rPr>
            <w:noProof/>
            <w:webHidden/>
          </w:rPr>
          <w:tab/>
        </w:r>
        <w:r w:rsidR="0033620F">
          <w:rPr>
            <w:noProof/>
            <w:webHidden/>
          </w:rPr>
          <w:fldChar w:fldCharType="begin"/>
        </w:r>
        <w:r w:rsidR="0033620F">
          <w:rPr>
            <w:noProof/>
            <w:webHidden/>
          </w:rPr>
          <w:instrText xml:space="preserve"> PAGEREF _Toc22211803 \h </w:instrText>
        </w:r>
        <w:r w:rsidR="0033620F">
          <w:rPr>
            <w:noProof/>
            <w:webHidden/>
          </w:rPr>
        </w:r>
        <w:r w:rsidR="0033620F">
          <w:rPr>
            <w:noProof/>
            <w:webHidden/>
          </w:rPr>
          <w:fldChar w:fldCharType="separate"/>
        </w:r>
        <w:r w:rsidR="0033620F">
          <w:rPr>
            <w:noProof/>
            <w:webHidden/>
          </w:rPr>
          <w:t>62</w:t>
        </w:r>
        <w:r w:rsidR="0033620F">
          <w:rPr>
            <w:noProof/>
            <w:webHidden/>
          </w:rPr>
          <w:fldChar w:fldCharType="end"/>
        </w:r>
      </w:hyperlink>
    </w:p>
    <w:p w14:paraId="4781F810" w14:textId="7D24335F"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4" w:history="1">
        <w:r w:rsidR="0033620F" w:rsidRPr="0026281A">
          <w:rPr>
            <w:rStyle w:val="Hyperlink"/>
            <w:noProof/>
            <w:lang w:val="hr-HR"/>
          </w:rPr>
          <w:t>Tabela 43. Bodovanje kada se kriteriji ocjene sa 0 bodova iz stručnog područja Zaštite prirode</w:t>
        </w:r>
        <w:r w:rsidR="0033620F">
          <w:rPr>
            <w:noProof/>
            <w:webHidden/>
          </w:rPr>
          <w:tab/>
        </w:r>
        <w:r w:rsidR="0033620F">
          <w:rPr>
            <w:noProof/>
            <w:webHidden/>
          </w:rPr>
          <w:fldChar w:fldCharType="begin"/>
        </w:r>
        <w:r w:rsidR="0033620F">
          <w:rPr>
            <w:noProof/>
            <w:webHidden/>
          </w:rPr>
          <w:instrText xml:space="preserve"> PAGEREF _Toc22211804 \h </w:instrText>
        </w:r>
        <w:r w:rsidR="0033620F">
          <w:rPr>
            <w:noProof/>
            <w:webHidden/>
          </w:rPr>
        </w:r>
        <w:r w:rsidR="0033620F">
          <w:rPr>
            <w:noProof/>
            <w:webHidden/>
          </w:rPr>
          <w:fldChar w:fldCharType="separate"/>
        </w:r>
        <w:r w:rsidR="0033620F">
          <w:rPr>
            <w:noProof/>
            <w:webHidden/>
          </w:rPr>
          <w:t>62</w:t>
        </w:r>
        <w:r w:rsidR="0033620F">
          <w:rPr>
            <w:noProof/>
            <w:webHidden/>
          </w:rPr>
          <w:fldChar w:fldCharType="end"/>
        </w:r>
      </w:hyperlink>
    </w:p>
    <w:p w14:paraId="60165939" w14:textId="15F91F23"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5" w:history="1">
        <w:r w:rsidR="0033620F" w:rsidRPr="0026281A">
          <w:rPr>
            <w:rStyle w:val="Hyperlink"/>
            <w:noProof/>
            <w:lang w:val="hr-HR"/>
          </w:rPr>
          <w:t>Tabela 44. Primjer ukupnog ocjenjivanja kriterija iz oblasti Zaštite prirode na MHE na rijeci Trešanici</w:t>
        </w:r>
        <w:r w:rsidR="0033620F">
          <w:rPr>
            <w:noProof/>
            <w:webHidden/>
          </w:rPr>
          <w:tab/>
        </w:r>
        <w:r w:rsidR="0033620F">
          <w:rPr>
            <w:noProof/>
            <w:webHidden/>
          </w:rPr>
          <w:fldChar w:fldCharType="begin"/>
        </w:r>
        <w:r w:rsidR="0033620F">
          <w:rPr>
            <w:noProof/>
            <w:webHidden/>
          </w:rPr>
          <w:instrText xml:space="preserve"> PAGEREF _Toc22211805 \h </w:instrText>
        </w:r>
        <w:r w:rsidR="0033620F">
          <w:rPr>
            <w:noProof/>
            <w:webHidden/>
          </w:rPr>
        </w:r>
        <w:r w:rsidR="0033620F">
          <w:rPr>
            <w:noProof/>
            <w:webHidden/>
          </w:rPr>
          <w:fldChar w:fldCharType="separate"/>
        </w:r>
        <w:r w:rsidR="0033620F">
          <w:rPr>
            <w:noProof/>
            <w:webHidden/>
          </w:rPr>
          <w:t>63</w:t>
        </w:r>
        <w:r w:rsidR="0033620F">
          <w:rPr>
            <w:noProof/>
            <w:webHidden/>
          </w:rPr>
          <w:fldChar w:fldCharType="end"/>
        </w:r>
      </w:hyperlink>
    </w:p>
    <w:p w14:paraId="5469D09F" w14:textId="04C9419A"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6" w:history="1">
        <w:r w:rsidR="0033620F" w:rsidRPr="0026281A">
          <w:rPr>
            <w:rStyle w:val="Hyperlink"/>
            <w:noProof/>
            <w:lang w:val="hr-HR"/>
          </w:rPr>
          <w:t>Tabela 45. Bodovanje kriterija "Zaštita vrsta"</w:t>
        </w:r>
        <w:r w:rsidR="0033620F">
          <w:rPr>
            <w:noProof/>
            <w:webHidden/>
          </w:rPr>
          <w:tab/>
        </w:r>
        <w:r w:rsidR="0033620F">
          <w:rPr>
            <w:noProof/>
            <w:webHidden/>
          </w:rPr>
          <w:fldChar w:fldCharType="begin"/>
        </w:r>
        <w:r w:rsidR="0033620F">
          <w:rPr>
            <w:noProof/>
            <w:webHidden/>
          </w:rPr>
          <w:instrText xml:space="preserve"> PAGEREF _Toc22211806 \h </w:instrText>
        </w:r>
        <w:r w:rsidR="0033620F">
          <w:rPr>
            <w:noProof/>
            <w:webHidden/>
          </w:rPr>
        </w:r>
        <w:r w:rsidR="0033620F">
          <w:rPr>
            <w:noProof/>
            <w:webHidden/>
          </w:rPr>
          <w:fldChar w:fldCharType="separate"/>
        </w:r>
        <w:r w:rsidR="0033620F">
          <w:rPr>
            <w:noProof/>
            <w:webHidden/>
          </w:rPr>
          <w:t>64</w:t>
        </w:r>
        <w:r w:rsidR="0033620F">
          <w:rPr>
            <w:noProof/>
            <w:webHidden/>
          </w:rPr>
          <w:fldChar w:fldCharType="end"/>
        </w:r>
      </w:hyperlink>
    </w:p>
    <w:p w14:paraId="7A7559B2" w14:textId="3771E83E"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7" w:history="1">
        <w:r w:rsidR="0033620F" w:rsidRPr="0026281A">
          <w:rPr>
            <w:rStyle w:val="Hyperlink"/>
            <w:noProof/>
            <w:lang w:val="hr-HR"/>
          </w:rPr>
          <w:t>Tabela 46. Bodovanje kriterija "Zaštita prirodnog staništa"</w:t>
        </w:r>
        <w:r w:rsidR="0033620F">
          <w:rPr>
            <w:noProof/>
            <w:webHidden/>
          </w:rPr>
          <w:tab/>
        </w:r>
        <w:r w:rsidR="0033620F">
          <w:rPr>
            <w:noProof/>
            <w:webHidden/>
          </w:rPr>
          <w:fldChar w:fldCharType="begin"/>
        </w:r>
        <w:r w:rsidR="0033620F">
          <w:rPr>
            <w:noProof/>
            <w:webHidden/>
          </w:rPr>
          <w:instrText xml:space="preserve"> PAGEREF _Toc22211807 \h </w:instrText>
        </w:r>
        <w:r w:rsidR="0033620F">
          <w:rPr>
            <w:noProof/>
            <w:webHidden/>
          </w:rPr>
        </w:r>
        <w:r w:rsidR="0033620F">
          <w:rPr>
            <w:noProof/>
            <w:webHidden/>
          </w:rPr>
          <w:fldChar w:fldCharType="separate"/>
        </w:r>
        <w:r w:rsidR="0033620F">
          <w:rPr>
            <w:noProof/>
            <w:webHidden/>
          </w:rPr>
          <w:t>65</w:t>
        </w:r>
        <w:r w:rsidR="0033620F">
          <w:rPr>
            <w:noProof/>
            <w:webHidden/>
          </w:rPr>
          <w:fldChar w:fldCharType="end"/>
        </w:r>
      </w:hyperlink>
    </w:p>
    <w:p w14:paraId="02FEFE20" w14:textId="484BA6CA"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8" w:history="1">
        <w:r w:rsidR="0033620F" w:rsidRPr="0026281A">
          <w:rPr>
            <w:rStyle w:val="Hyperlink"/>
            <w:noProof/>
            <w:lang w:val="hr-HR"/>
          </w:rPr>
          <w:t>Tabela 47. Bodovanje kriterija "Ekosistem"</w:t>
        </w:r>
        <w:r w:rsidR="0033620F">
          <w:rPr>
            <w:noProof/>
            <w:webHidden/>
          </w:rPr>
          <w:tab/>
        </w:r>
        <w:r w:rsidR="0033620F">
          <w:rPr>
            <w:noProof/>
            <w:webHidden/>
          </w:rPr>
          <w:fldChar w:fldCharType="begin"/>
        </w:r>
        <w:r w:rsidR="0033620F">
          <w:rPr>
            <w:noProof/>
            <w:webHidden/>
          </w:rPr>
          <w:instrText xml:space="preserve"> PAGEREF _Toc22211808 \h </w:instrText>
        </w:r>
        <w:r w:rsidR="0033620F">
          <w:rPr>
            <w:noProof/>
            <w:webHidden/>
          </w:rPr>
        </w:r>
        <w:r w:rsidR="0033620F">
          <w:rPr>
            <w:noProof/>
            <w:webHidden/>
          </w:rPr>
          <w:fldChar w:fldCharType="separate"/>
        </w:r>
        <w:r w:rsidR="0033620F">
          <w:rPr>
            <w:noProof/>
            <w:webHidden/>
          </w:rPr>
          <w:t>66</w:t>
        </w:r>
        <w:r w:rsidR="0033620F">
          <w:rPr>
            <w:noProof/>
            <w:webHidden/>
          </w:rPr>
          <w:fldChar w:fldCharType="end"/>
        </w:r>
      </w:hyperlink>
    </w:p>
    <w:p w14:paraId="0B67B9DD" w14:textId="79AB47D6"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09" w:history="1">
        <w:r w:rsidR="0033620F" w:rsidRPr="0026281A">
          <w:rPr>
            <w:rStyle w:val="Hyperlink"/>
            <w:noProof/>
            <w:lang w:val="hr-HR"/>
          </w:rPr>
          <w:t>Tabela 48. Bodovanje podkriterija za oblast "Pejzaž i rekreacijska vrijednost"</w:t>
        </w:r>
        <w:r w:rsidR="0033620F">
          <w:rPr>
            <w:noProof/>
            <w:webHidden/>
          </w:rPr>
          <w:tab/>
        </w:r>
        <w:r w:rsidR="0033620F">
          <w:rPr>
            <w:noProof/>
            <w:webHidden/>
          </w:rPr>
          <w:fldChar w:fldCharType="begin"/>
        </w:r>
        <w:r w:rsidR="0033620F">
          <w:rPr>
            <w:noProof/>
            <w:webHidden/>
          </w:rPr>
          <w:instrText xml:space="preserve"> PAGEREF _Toc22211809 \h </w:instrText>
        </w:r>
        <w:r w:rsidR="0033620F">
          <w:rPr>
            <w:noProof/>
            <w:webHidden/>
          </w:rPr>
        </w:r>
        <w:r w:rsidR="0033620F">
          <w:rPr>
            <w:noProof/>
            <w:webHidden/>
          </w:rPr>
          <w:fldChar w:fldCharType="separate"/>
        </w:r>
        <w:r w:rsidR="0033620F">
          <w:rPr>
            <w:noProof/>
            <w:webHidden/>
          </w:rPr>
          <w:t>69</w:t>
        </w:r>
        <w:r w:rsidR="0033620F">
          <w:rPr>
            <w:noProof/>
            <w:webHidden/>
          </w:rPr>
          <w:fldChar w:fldCharType="end"/>
        </w:r>
      </w:hyperlink>
    </w:p>
    <w:p w14:paraId="25521B85" w14:textId="5D77FE10"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10" w:history="1">
        <w:r w:rsidR="0033620F" w:rsidRPr="0026281A">
          <w:rPr>
            <w:rStyle w:val="Hyperlink"/>
            <w:noProof/>
            <w:lang w:val="hr-HR"/>
          </w:rPr>
          <w:t>Tabela 49. Bodovanje kriterija "Pejzaž i rekreativna vrijednost"</w:t>
        </w:r>
        <w:r w:rsidR="0033620F">
          <w:rPr>
            <w:noProof/>
            <w:webHidden/>
          </w:rPr>
          <w:tab/>
        </w:r>
        <w:r w:rsidR="0033620F">
          <w:rPr>
            <w:noProof/>
            <w:webHidden/>
          </w:rPr>
          <w:fldChar w:fldCharType="begin"/>
        </w:r>
        <w:r w:rsidR="0033620F">
          <w:rPr>
            <w:noProof/>
            <w:webHidden/>
          </w:rPr>
          <w:instrText xml:space="preserve"> PAGEREF _Toc22211810 \h </w:instrText>
        </w:r>
        <w:r w:rsidR="0033620F">
          <w:rPr>
            <w:noProof/>
            <w:webHidden/>
          </w:rPr>
        </w:r>
        <w:r w:rsidR="0033620F">
          <w:rPr>
            <w:noProof/>
            <w:webHidden/>
          </w:rPr>
          <w:fldChar w:fldCharType="separate"/>
        </w:r>
        <w:r w:rsidR="0033620F">
          <w:rPr>
            <w:noProof/>
            <w:webHidden/>
          </w:rPr>
          <w:t>69</w:t>
        </w:r>
        <w:r w:rsidR="0033620F">
          <w:rPr>
            <w:noProof/>
            <w:webHidden/>
          </w:rPr>
          <w:fldChar w:fldCharType="end"/>
        </w:r>
      </w:hyperlink>
    </w:p>
    <w:p w14:paraId="59F68BAE" w14:textId="487C4905"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11" w:history="1">
        <w:r w:rsidR="0033620F" w:rsidRPr="0026281A">
          <w:rPr>
            <w:rStyle w:val="Hyperlink"/>
            <w:noProof/>
            <w:lang w:val="hr-HR"/>
          </w:rPr>
          <w:t>Tabela 50. Bodovanje kriterija "Prirodni značaj vodotoka"</w:t>
        </w:r>
        <w:r w:rsidR="0033620F">
          <w:rPr>
            <w:noProof/>
            <w:webHidden/>
          </w:rPr>
          <w:tab/>
        </w:r>
        <w:r w:rsidR="0033620F">
          <w:rPr>
            <w:noProof/>
            <w:webHidden/>
          </w:rPr>
          <w:fldChar w:fldCharType="begin"/>
        </w:r>
        <w:r w:rsidR="0033620F">
          <w:rPr>
            <w:noProof/>
            <w:webHidden/>
          </w:rPr>
          <w:instrText xml:space="preserve"> PAGEREF _Toc22211811 \h </w:instrText>
        </w:r>
        <w:r w:rsidR="0033620F">
          <w:rPr>
            <w:noProof/>
            <w:webHidden/>
          </w:rPr>
        </w:r>
        <w:r w:rsidR="0033620F">
          <w:rPr>
            <w:noProof/>
            <w:webHidden/>
          </w:rPr>
          <w:fldChar w:fldCharType="separate"/>
        </w:r>
        <w:r w:rsidR="0033620F">
          <w:rPr>
            <w:noProof/>
            <w:webHidden/>
          </w:rPr>
          <w:t>72</w:t>
        </w:r>
        <w:r w:rsidR="0033620F">
          <w:rPr>
            <w:noProof/>
            <w:webHidden/>
          </w:rPr>
          <w:fldChar w:fldCharType="end"/>
        </w:r>
      </w:hyperlink>
    </w:p>
    <w:p w14:paraId="62598304" w14:textId="37961EF5"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12" w:history="1">
        <w:r w:rsidR="0033620F" w:rsidRPr="0026281A">
          <w:rPr>
            <w:rStyle w:val="Hyperlink"/>
            <w:noProof/>
            <w:lang w:val="hr-HR"/>
          </w:rPr>
          <w:t>Tabela 51. Bodovanje kriterija "Osjetljivi tipovi voda"</w:t>
        </w:r>
        <w:r w:rsidR="0033620F">
          <w:rPr>
            <w:noProof/>
            <w:webHidden/>
          </w:rPr>
          <w:tab/>
        </w:r>
        <w:r w:rsidR="0033620F">
          <w:rPr>
            <w:noProof/>
            <w:webHidden/>
          </w:rPr>
          <w:fldChar w:fldCharType="begin"/>
        </w:r>
        <w:r w:rsidR="0033620F">
          <w:rPr>
            <w:noProof/>
            <w:webHidden/>
          </w:rPr>
          <w:instrText xml:space="preserve"> PAGEREF _Toc22211812 \h </w:instrText>
        </w:r>
        <w:r w:rsidR="0033620F">
          <w:rPr>
            <w:noProof/>
            <w:webHidden/>
          </w:rPr>
        </w:r>
        <w:r w:rsidR="0033620F">
          <w:rPr>
            <w:noProof/>
            <w:webHidden/>
          </w:rPr>
          <w:fldChar w:fldCharType="separate"/>
        </w:r>
        <w:r w:rsidR="0033620F">
          <w:rPr>
            <w:noProof/>
            <w:webHidden/>
          </w:rPr>
          <w:t>73</w:t>
        </w:r>
        <w:r w:rsidR="0033620F">
          <w:rPr>
            <w:noProof/>
            <w:webHidden/>
          </w:rPr>
          <w:fldChar w:fldCharType="end"/>
        </w:r>
      </w:hyperlink>
    </w:p>
    <w:p w14:paraId="1F0408B9" w14:textId="006F38CF" w:rsidR="0033620F" w:rsidRDefault="00134A0E">
      <w:pPr>
        <w:pStyle w:val="TableofFigures"/>
        <w:tabs>
          <w:tab w:val="right" w:leader="dot" w:pos="9859"/>
        </w:tabs>
        <w:rPr>
          <w:rFonts w:asciiTheme="minorHAnsi" w:eastAsiaTheme="minorEastAsia" w:hAnsiTheme="minorHAnsi" w:cstheme="minorBidi"/>
          <w:noProof/>
          <w:lang w:val="hr-HR" w:eastAsia="hr-HR" w:bidi="ar-SA"/>
        </w:rPr>
      </w:pPr>
      <w:hyperlink w:anchor="_Toc22211813" w:history="1">
        <w:r w:rsidR="0033620F" w:rsidRPr="0026281A">
          <w:rPr>
            <w:rStyle w:val="Hyperlink"/>
            <w:noProof/>
            <w:lang w:val="hr-HR"/>
          </w:rPr>
          <w:t>Tabela 52. Bodovanje kriterija “Osjetljiva i jedinstvena vodna tijela”</w:t>
        </w:r>
        <w:r w:rsidR="0033620F">
          <w:rPr>
            <w:noProof/>
            <w:webHidden/>
          </w:rPr>
          <w:tab/>
        </w:r>
        <w:r w:rsidR="0033620F">
          <w:rPr>
            <w:noProof/>
            <w:webHidden/>
          </w:rPr>
          <w:fldChar w:fldCharType="begin"/>
        </w:r>
        <w:r w:rsidR="0033620F">
          <w:rPr>
            <w:noProof/>
            <w:webHidden/>
          </w:rPr>
          <w:instrText xml:space="preserve"> PAGEREF _Toc22211813 \h </w:instrText>
        </w:r>
        <w:r w:rsidR="0033620F">
          <w:rPr>
            <w:noProof/>
            <w:webHidden/>
          </w:rPr>
        </w:r>
        <w:r w:rsidR="0033620F">
          <w:rPr>
            <w:noProof/>
            <w:webHidden/>
          </w:rPr>
          <w:fldChar w:fldCharType="separate"/>
        </w:r>
        <w:r w:rsidR="0033620F">
          <w:rPr>
            <w:noProof/>
            <w:webHidden/>
          </w:rPr>
          <w:t>74</w:t>
        </w:r>
        <w:r w:rsidR="0033620F">
          <w:rPr>
            <w:noProof/>
            <w:webHidden/>
          </w:rPr>
          <w:fldChar w:fldCharType="end"/>
        </w:r>
      </w:hyperlink>
    </w:p>
    <w:p w14:paraId="298B9806" w14:textId="74982ACD" w:rsidR="00021BF1" w:rsidRPr="00D6049B" w:rsidRDefault="00C612B2" w:rsidP="00021BF1">
      <w:pPr>
        <w:pStyle w:val="TableofFigures"/>
        <w:tabs>
          <w:tab w:val="right" w:leader="dot" w:pos="9980"/>
        </w:tabs>
        <w:rPr>
          <w:rFonts w:ascii="Calibri" w:hAnsi="Calibri"/>
          <w:color w:val="000000"/>
          <w:lang w:val="hr-HR" w:eastAsia="bs-Latn-BA" w:bidi="ar-SA"/>
        </w:rPr>
      </w:pPr>
      <w:r w:rsidRPr="00D6049B">
        <w:rPr>
          <w:b/>
          <w:color w:val="000000"/>
          <w:sz w:val="20"/>
          <w:lang w:val="hr-HR"/>
        </w:rPr>
        <w:fldChar w:fldCharType="end"/>
      </w:r>
      <w:hyperlink w:anchor="_Toc16935173" w:history="1"/>
    </w:p>
    <w:p w14:paraId="6B53DCF8" w14:textId="77777777" w:rsidR="00021BF1" w:rsidRPr="00D6049B" w:rsidRDefault="00021BF1" w:rsidP="00021BF1">
      <w:pPr>
        <w:pStyle w:val="BodyText"/>
        <w:rPr>
          <w:b/>
          <w:color w:val="000000"/>
          <w:sz w:val="20"/>
          <w:lang w:val="hr-HR"/>
        </w:rPr>
      </w:pPr>
      <w:r w:rsidRPr="00D6049B">
        <w:rPr>
          <w:b/>
          <w:color w:val="000000"/>
          <w:sz w:val="20"/>
          <w:lang w:val="hr-HR"/>
        </w:rPr>
        <w:br w:type="page"/>
      </w:r>
    </w:p>
    <w:p w14:paraId="0B50F82E" w14:textId="77777777" w:rsidR="00021BF1" w:rsidRPr="00D6049B" w:rsidRDefault="00021BF1" w:rsidP="00021BF1">
      <w:pPr>
        <w:pStyle w:val="BodyText"/>
        <w:spacing w:before="10"/>
        <w:rPr>
          <w:color w:val="000000"/>
          <w:sz w:val="18"/>
          <w:lang w:val="hr-HR"/>
        </w:rPr>
      </w:pPr>
    </w:p>
    <w:p w14:paraId="3C4DA758" w14:textId="77777777" w:rsidR="00021BF1" w:rsidRPr="00097605" w:rsidRDefault="00021BF1" w:rsidP="00097605">
      <w:pPr>
        <w:ind w:left="0"/>
        <w:rPr>
          <w:b/>
          <w:bCs/>
          <w:color w:val="000000"/>
          <w:sz w:val="24"/>
          <w:szCs w:val="24"/>
          <w:lang w:val="hr-HR"/>
        </w:rPr>
      </w:pPr>
      <w:r w:rsidRPr="00097605">
        <w:rPr>
          <w:b/>
          <w:bCs/>
          <w:color w:val="000000"/>
          <w:sz w:val="24"/>
          <w:szCs w:val="24"/>
          <w:lang w:val="hr-HR"/>
        </w:rPr>
        <w:t>POPIS SLIKA U TEKSTU</w:t>
      </w:r>
    </w:p>
    <w:p w14:paraId="0A19C260" w14:textId="77777777" w:rsidR="00021BF1" w:rsidRPr="00D6049B" w:rsidRDefault="00021BF1" w:rsidP="00021BF1">
      <w:pPr>
        <w:rPr>
          <w:color w:val="000000"/>
          <w:lang w:val="hr-HR"/>
        </w:rPr>
      </w:pPr>
    </w:p>
    <w:p w14:paraId="27654375" w14:textId="7D0B885A" w:rsidR="00D57842" w:rsidRDefault="00C612B2">
      <w:pPr>
        <w:pStyle w:val="TableofFigures"/>
        <w:tabs>
          <w:tab w:val="right" w:leader="dot" w:pos="9859"/>
        </w:tabs>
        <w:rPr>
          <w:rFonts w:asciiTheme="minorHAnsi" w:eastAsiaTheme="minorEastAsia" w:hAnsiTheme="minorHAnsi" w:cstheme="minorBidi"/>
          <w:noProof/>
          <w:lang w:val="bs-Latn-BA" w:eastAsia="bs-Latn-BA" w:bidi="ar-SA"/>
        </w:rPr>
      </w:pPr>
      <w:r w:rsidRPr="00D6049B">
        <w:rPr>
          <w:color w:val="000000"/>
          <w:sz w:val="32"/>
          <w:szCs w:val="32"/>
          <w:lang w:val="hr-HR"/>
        </w:rPr>
        <w:fldChar w:fldCharType="begin"/>
      </w:r>
      <w:r w:rsidR="00021BF1" w:rsidRPr="00D6049B">
        <w:rPr>
          <w:color w:val="000000"/>
          <w:sz w:val="32"/>
          <w:szCs w:val="32"/>
          <w:lang w:val="hr-HR"/>
        </w:rPr>
        <w:instrText xml:space="preserve"> TOC \h \z \c "Slika" </w:instrText>
      </w:r>
      <w:r w:rsidRPr="00D6049B">
        <w:rPr>
          <w:color w:val="000000"/>
          <w:sz w:val="32"/>
          <w:szCs w:val="32"/>
          <w:lang w:val="hr-HR"/>
        </w:rPr>
        <w:fldChar w:fldCharType="separate"/>
      </w:r>
      <w:hyperlink w:anchor="_Toc22203209" w:history="1">
        <w:r w:rsidR="00D57842" w:rsidRPr="00C07EE3">
          <w:rPr>
            <w:rStyle w:val="Hyperlink"/>
            <w:noProof/>
            <w:lang w:val="hr-HR"/>
          </w:rPr>
          <w:t>Slika 1. Način primjene podkriterija “Postojanje hidrološke studije”</w:t>
        </w:r>
        <w:r w:rsidR="00D57842">
          <w:rPr>
            <w:noProof/>
            <w:webHidden/>
          </w:rPr>
          <w:tab/>
        </w:r>
        <w:r w:rsidR="00D57842">
          <w:rPr>
            <w:noProof/>
            <w:webHidden/>
          </w:rPr>
          <w:fldChar w:fldCharType="begin"/>
        </w:r>
        <w:r w:rsidR="00D57842">
          <w:rPr>
            <w:noProof/>
            <w:webHidden/>
          </w:rPr>
          <w:instrText xml:space="preserve"> PAGEREF _Toc22203209 \h </w:instrText>
        </w:r>
        <w:r w:rsidR="00D57842">
          <w:rPr>
            <w:noProof/>
            <w:webHidden/>
          </w:rPr>
        </w:r>
        <w:r w:rsidR="00D57842">
          <w:rPr>
            <w:noProof/>
            <w:webHidden/>
          </w:rPr>
          <w:fldChar w:fldCharType="separate"/>
        </w:r>
        <w:r w:rsidR="00D57842">
          <w:rPr>
            <w:noProof/>
            <w:webHidden/>
          </w:rPr>
          <w:t>23</w:t>
        </w:r>
        <w:r w:rsidR="00D57842">
          <w:rPr>
            <w:noProof/>
            <w:webHidden/>
          </w:rPr>
          <w:fldChar w:fldCharType="end"/>
        </w:r>
      </w:hyperlink>
    </w:p>
    <w:p w14:paraId="72D99CA5" w14:textId="120B216D" w:rsidR="00D57842" w:rsidRDefault="00134A0E">
      <w:pPr>
        <w:pStyle w:val="TableofFigures"/>
        <w:tabs>
          <w:tab w:val="right" w:leader="dot" w:pos="9859"/>
        </w:tabs>
        <w:rPr>
          <w:rFonts w:asciiTheme="minorHAnsi" w:eastAsiaTheme="minorEastAsia" w:hAnsiTheme="minorHAnsi" w:cstheme="minorBidi"/>
          <w:noProof/>
          <w:lang w:val="bs-Latn-BA" w:eastAsia="bs-Latn-BA" w:bidi="ar-SA"/>
        </w:rPr>
      </w:pPr>
      <w:hyperlink w:anchor="_Toc22203210" w:history="1">
        <w:r w:rsidR="00D57842" w:rsidRPr="00C07EE3">
          <w:rPr>
            <w:rStyle w:val="Hyperlink"/>
            <w:noProof/>
            <w:lang w:val="hr-HR"/>
          </w:rPr>
          <w:t>Slika 2. Linija trajanja , MHE  Donji Obalj</w:t>
        </w:r>
        <w:r w:rsidR="00D57842">
          <w:rPr>
            <w:noProof/>
            <w:webHidden/>
          </w:rPr>
          <w:tab/>
        </w:r>
        <w:r w:rsidR="00D57842">
          <w:rPr>
            <w:noProof/>
            <w:webHidden/>
          </w:rPr>
          <w:fldChar w:fldCharType="begin"/>
        </w:r>
        <w:r w:rsidR="00D57842">
          <w:rPr>
            <w:noProof/>
            <w:webHidden/>
          </w:rPr>
          <w:instrText xml:space="preserve"> PAGEREF _Toc22203210 \h </w:instrText>
        </w:r>
        <w:r w:rsidR="00D57842">
          <w:rPr>
            <w:noProof/>
            <w:webHidden/>
          </w:rPr>
        </w:r>
        <w:r w:rsidR="00D57842">
          <w:rPr>
            <w:noProof/>
            <w:webHidden/>
          </w:rPr>
          <w:fldChar w:fldCharType="separate"/>
        </w:r>
        <w:r w:rsidR="00D57842">
          <w:rPr>
            <w:noProof/>
            <w:webHidden/>
          </w:rPr>
          <w:t>27</w:t>
        </w:r>
        <w:r w:rsidR="00D57842">
          <w:rPr>
            <w:noProof/>
            <w:webHidden/>
          </w:rPr>
          <w:fldChar w:fldCharType="end"/>
        </w:r>
      </w:hyperlink>
    </w:p>
    <w:p w14:paraId="215B482D" w14:textId="4DBAAFE2" w:rsidR="00D57842" w:rsidRDefault="00134A0E">
      <w:pPr>
        <w:pStyle w:val="TableofFigures"/>
        <w:tabs>
          <w:tab w:val="right" w:leader="dot" w:pos="9859"/>
        </w:tabs>
        <w:rPr>
          <w:rFonts w:asciiTheme="minorHAnsi" w:eastAsiaTheme="minorEastAsia" w:hAnsiTheme="minorHAnsi" w:cstheme="minorBidi"/>
          <w:noProof/>
          <w:lang w:val="bs-Latn-BA" w:eastAsia="bs-Latn-BA" w:bidi="ar-SA"/>
        </w:rPr>
      </w:pPr>
      <w:hyperlink w:anchor="_Toc22203211" w:history="1">
        <w:r w:rsidR="00D57842" w:rsidRPr="00C07EE3">
          <w:rPr>
            <w:rStyle w:val="Hyperlink"/>
            <w:iCs/>
            <w:noProof/>
            <w:lang w:val="hr-HR"/>
          </w:rPr>
          <w:t>Slika 3. Pokrivenost teritorije BiH prostornim planovima jedinica lokalne samouprave u martu 2019. godine</w:t>
        </w:r>
        <w:r w:rsidR="00D57842">
          <w:rPr>
            <w:noProof/>
            <w:webHidden/>
          </w:rPr>
          <w:tab/>
        </w:r>
        <w:r w:rsidR="00D57842">
          <w:rPr>
            <w:noProof/>
            <w:webHidden/>
          </w:rPr>
          <w:fldChar w:fldCharType="begin"/>
        </w:r>
        <w:r w:rsidR="00D57842">
          <w:rPr>
            <w:noProof/>
            <w:webHidden/>
          </w:rPr>
          <w:instrText xml:space="preserve"> PAGEREF _Toc22203211 \h </w:instrText>
        </w:r>
        <w:r w:rsidR="00D57842">
          <w:rPr>
            <w:noProof/>
            <w:webHidden/>
          </w:rPr>
        </w:r>
        <w:r w:rsidR="00D57842">
          <w:rPr>
            <w:noProof/>
            <w:webHidden/>
          </w:rPr>
          <w:fldChar w:fldCharType="separate"/>
        </w:r>
        <w:r w:rsidR="00D57842">
          <w:rPr>
            <w:noProof/>
            <w:webHidden/>
          </w:rPr>
          <w:t>34</w:t>
        </w:r>
        <w:r w:rsidR="00D57842">
          <w:rPr>
            <w:noProof/>
            <w:webHidden/>
          </w:rPr>
          <w:fldChar w:fldCharType="end"/>
        </w:r>
      </w:hyperlink>
    </w:p>
    <w:p w14:paraId="45EC9EEB" w14:textId="747A1EC7" w:rsidR="00D57842" w:rsidRDefault="00134A0E">
      <w:pPr>
        <w:pStyle w:val="TableofFigures"/>
        <w:tabs>
          <w:tab w:val="right" w:leader="dot" w:pos="9859"/>
        </w:tabs>
        <w:rPr>
          <w:rFonts w:asciiTheme="minorHAnsi" w:eastAsiaTheme="minorEastAsia" w:hAnsiTheme="minorHAnsi" w:cstheme="minorBidi"/>
          <w:noProof/>
          <w:lang w:val="bs-Latn-BA" w:eastAsia="bs-Latn-BA" w:bidi="ar-SA"/>
        </w:rPr>
      </w:pPr>
      <w:hyperlink w:anchor="_Toc22203212" w:history="1">
        <w:r w:rsidR="00D57842" w:rsidRPr="00C07EE3">
          <w:rPr>
            <w:rStyle w:val="Hyperlink"/>
            <w:noProof/>
            <w:lang w:val="hr-HR"/>
          </w:rPr>
          <w:t>Slika 4. Odnos «okvašenog obima» i protoka</w:t>
        </w:r>
        <w:r w:rsidR="00D57842">
          <w:rPr>
            <w:noProof/>
            <w:webHidden/>
          </w:rPr>
          <w:tab/>
        </w:r>
        <w:r w:rsidR="00D57842">
          <w:rPr>
            <w:noProof/>
            <w:webHidden/>
          </w:rPr>
          <w:fldChar w:fldCharType="begin"/>
        </w:r>
        <w:r w:rsidR="00D57842">
          <w:rPr>
            <w:noProof/>
            <w:webHidden/>
          </w:rPr>
          <w:instrText xml:space="preserve"> PAGEREF _Toc22203212 \h </w:instrText>
        </w:r>
        <w:r w:rsidR="00D57842">
          <w:rPr>
            <w:noProof/>
            <w:webHidden/>
          </w:rPr>
        </w:r>
        <w:r w:rsidR="00D57842">
          <w:rPr>
            <w:noProof/>
            <w:webHidden/>
          </w:rPr>
          <w:fldChar w:fldCharType="separate"/>
        </w:r>
        <w:r w:rsidR="00D57842">
          <w:rPr>
            <w:noProof/>
            <w:webHidden/>
          </w:rPr>
          <w:t>52</w:t>
        </w:r>
        <w:r w:rsidR="00D57842">
          <w:rPr>
            <w:noProof/>
            <w:webHidden/>
          </w:rPr>
          <w:fldChar w:fldCharType="end"/>
        </w:r>
      </w:hyperlink>
    </w:p>
    <w:p w14:paraId="21997C88" w14:textId="4DC709BF" w:rsidR="00D57842" w:rsidRDefault="00134A0E">
      <w:pPr>
        <w:pStyle w:val="TableofFigures"/>
        <w:tabs>
          <w:tab w:val="right" w:leader="dot" w:pos="9859"/>
        </w:tabs>
        <w:rPr>
          <w:rFonts w:asciiTheme="minorHAnsi" w:eastAsiaTheme="minorEastAsia" w:hAnsiTheme="minorHAnsi" w:cstheme="minorBidi"/>
          <w:noProof/>
          <w:lang w:val="bs-Latn-BA" w:eastAsia="bs-Latn-BA" w:bidi="ar-SA"/>
        </w:rPr>
      </w:pPr>
      <w:hyperlink w:anchor="_Toc22203213" w:history="1">
        <w:r w:rsidR="00D57842" w:rsidRPr="00C07EE3">
          <w:rPr>
            <w:rStyle w:val="Hyperlink"/>
            <w:noProof/>
            <w:lang w:val="hr-HR"/>
          </w:rPr>
          <w:t>Slika 5. Rangiranje vodotoka u riječnom slivu od ušća ka izvoru (RV)</w:t>
        </w:r>
        <w:r w:rsidR="00D57842">
          <w:rPr>
            <w:noProof/>
            <w:webHidden/>
          </w:rPr>
          <w:tab/>
        </w:r>
        <w:r w:rsidR="00D57842">
          <w:rPr>
            <w:noProof/>
            <w:webHidden/>
          </w:rPr>
          <w:fldChar w:fldCharType="begin"/>
        </w:r>
        <w:r w:rsidR="00D57842">
          <w:rPr>
            <w:noProof/>
            <w:webHidden/>
          </w:rPr>
          <w:instrText xml:space="preserve"> PAGEREF _Toc22203213 \h </w:instrText>
        </w:r>
        <w:r w:rsidR="00D57842">
          <w:rPr>
            <w:noProof/>
            <w:webHidden/>
          </w:rPr>
        </w:r>
        <w:r w:rsidR="00D57842">
          <w:rPr>
            <w:noProof/>
            <w:webHidden/>
          </w:rPr>
          <w:fldChar w:fldCharType="separate"/>
        </w:r>
        <w:r w:rsidR="00D57842">
          <w:rPr>
            <w:noProof/>
            <w:webHidden/>
          </w:rPr>
          <w:t>57</w:t>
        </w:r>
        <w:r w:rsidR="00D57842">
          <w:rPr>
            <w:noProof/>
            <w:webHidden/>
          </w:rPr>
          <w:fldChar w:fldCharType="end"/>
        </w:r>
      </w:hyperlink>
    </w:p>
    <w:p w14:paraId="7474BC6A" w14:textId="77777777" w:rsidR="00021BF1" w:rsidRDefault="00C612B2" w:rsidP="00021BF1">
      <w:pPr>
        <w:rPr>
          <w:color w:val="000000"/>
          <w:sz w:val="32"/>
          <w:szCs w:val="32"/>
          <w:lang w:val="hr-HR"/>
        </w:rPr>
      </w:pPr>
      <w:r w:rsidRPr="00D6049B">
        <w:rPr>
          <w:color w:val="000000"/>
          <w:sz w:val="32"/>
          <w:szCs w:val="32"/>
          <w:lang w:val="hr-HR"/>
        </w:rPr>
        <w:fldChar w:fldCharType="end"/>
      </w:r>
    </w:p>
    <w:p w14:paraId="3D6D2678" w14:textId="77777777" w:rsidR="00D8370C" w:rsidRDefault="00D8370C" w:rsidP="00021BF1">
      <w:pPr>
        <w:rPr>
          <w:color w:val="000000"/>
          <w:sz w:val="32"/>
          <w:szCs w:val="32"/>
          <w:lang w:val="hr-HR"/>
        </w:rPr>
      </w:pPr>
    </w:p>
    <w:p w14:paraId="1F699C18" w14:textId="77777777" w:rsidR="00D8370C" w:rsidRDefault="00D8370C" w:rsidP="00021BF1">
      <w:pPr>
        <w:rPr>
          <w:color w:val="000000"/>
          <w:sz w:val="32"/>
          <w:szCs w:val="32"/>
          <w:lang w:val="hr-HR"/>
        </w:rPr>
      </w:pPr>
    </w:p>
    <w:p w14:paraId="3195F7AC" w14:textId="77777777" w:rsidR="00D8370C" w:rsidRDefault="00D8370C" w:rsidP="00021BF1">
      <w:pPr>
        <w:rPr>
          <w:color w:val="000000"/>
          <w:sz w:val="32"/>
          <w:szCs w:val="32"/>
          <w:lang w:val="hr-HR"/>
        </w:rPr>
      </w:pPr>
    </w:p>
    <w:p w14:paraId="614B48BD" w14:textId="77777777" w:rsidR="00D8370C" w:rsidRDefault="00D8370C" w:rsidP="00021BF1">
      <w:pPr>
        <w:rPr>
          <w:color w:val="000000"/>
          <w:sz w:val="32"/>
          <w:szCs w:val="32"/>
          <w:lang w:val="hr-HR"/>
        </w:rPr>
      </w:pPr>
    </w:p>
    <w:p w14:paraId="203270E6" w14:textId="77777777" w:rsidR="00D8370C" w:rsidRDefault="00D8370C" w:rsidP="00021BF1">
      <w:pPr>
        <w:rPr>
          <w:color w:val="000000"/>
          <w:sz w:val="32"/>
          <w:szCs w:val="32"/>
          <w:lang w:val="hr-HR"/>
        </w:rPr>
      </w:pPr>
    </w:p>
    <w:p w14:paraId="4A21F328" w14:textId="77777777" w:rsidR="00D8370C" w:rsidRDefault="00D8370C" w:rsidP="00021BF1">
      <w:pPr>
        <w:rPr>
          <w:color w:val="000000"/>
          <w:sz w:val="32"/>
          <w:szCs w:val="32"/>
          <w:lang w:val="hr-HR"/>
        </w:rPr>
      </w:pPr>
    </w:p>
    <w:p w14:paraId="137A29F0" w14:textId="77777777" w:rsidR="00D8370C" w:rsidRDefault="00D8370C" w:rsidP="00021BF1">
      <w:pPr>
        <w:rPr>
          <w:color w:val="000000"/>
          <w:sz w:val="32"/>
          <w:szCs w:val="32"/>
          <w:lang w:val="hr-HR"/>
        </w:rPr>
      </w:pPr>
    </w:p>
    <w:p w14:paraId="50A79EF3" w14:textId="77777777" w:rsidR="00D8370C" w:rsidRDefault="00D8370C" w:rsidP="00021BF1">
      <w:pPr>
        <w:rPr>
          <w:color w:val="000000"/>
          <w:sz w:val="32"/>
          <w:szCs w:val="32"/>
          <w:lang w:val="hr-HR"/>
        </w:rPr>
      </w:pPr>
    </w:p>
    <w:p w14:paraId="4989A40C" w14:textId="77777777" w:rsidR="00D8370C" w:rsidRDefault="00D8370C" w:rsidP="00021BF1">
      <w:pPr>
        <w:rPr>
          <w:color w:val="000000"/>
          <w:sz w:val="32"/>
          <w:szCs w:val="32"/>
          <w:lang w:val="hr-HR"/>
        </w:rPr>
      </w:pPr>
    </w:p>
    <w:p w14:paraId="40673D0C" w14:textId="77777777" w:rsidR="00D8370C" w:rsidRDefault="00D8370C" w:rsidP="00021BF1">
      <w:pPr>
        <w:rPr>
          <w:color w:val="000000"/>
          <w:sz w:val="32"/>
          <w:szCs w:val="32"/>
          <w:lang w:val="hr-HR"/>
        </w:rPr>
      </w:pPr>
    </w:p>
    <w:p w14:paraId="539DC349" w14:textId="77777777" w:rsidR="00D8370C" w:rsidRDefault="00D8370C" w:rsidP="00021BF1">
      <w:pPr>
        <w:rPr>
          <w:color w:val="000000"/>
          <w:sz w:val="32"/>
          <w:szCs w:val="32"/>
          <w:lang w:val="hr-HR"/>
        </w:rPr>
      </w:pPr>
    </w:p>
    <w:p w14:paraId="66599DC3" w14:textId="77777777" w:rsidR="00D8370C" w:rsidRDefault="00D8370C" w:rsidP="00021BF1">
      <w:pPr>
        <w:rPr>
          <w:color w:val="000000"/>
          <w:sz w:val="32"/>
          <w:szCs w:val="32"/>
          <w:lang w:val="hr-HR"/>
        </w:rPr>
      </w:pPr>
    </w:p>
    <w:p w14:paraId="17061E4E" w14:textId="77777777" w:rsidR="00D8370C" w:rsidRDefault="00D8370C" w:rsidP="00021BF1">
      <w:pPr>
        <w:rPr>
          <w:color w:val="000000"/>
          <w:sz w:val="32"/>
          <w:szCs w:val="32"/>
          <w:lang w:val="hr-HR"/>
        </w:rPr>
      </w:pPr>
    </w:p>
    <w:p w14:paraId="60C54F5B" w14:textId="77777777" w:rsidR="00D8370C" w:rsidRDefault="00D8370C" w:rsidP="00021BF1">
      <w:pPr>
        <w:rPr>
          <w:color w:val="000000"/>
          <w:sz w:val="32"/>
          <w:szCs w:val="32"/>
          <w:lang w:val="hr-HR"/>
        </w:rPr>
      </w:pPr>
    </w:p>
    <w:p w14:paraId="0C8238AB" w14:textId="77777777" w:rsidR="00D8370C" w:rsidRDefault="00D8370C" w:rsidP="00021BF1">
      <w:pPr>
        <w:rPr>
          <w:color w:val="000000"/>
          <w:sz w:val="32"/>
          <w:szCs w:val="32"/>
          <w:lang w:val="hr-HR"/>
        </w:rPr>
      </w:pPr>
    </w:p>
    <w:p w14:paraId="7AC4AD18" w14:textId="77777777" w:rsidR="00D8370C" w:rsidRDefault="00D8370C" w:rsidP="00021BF1">
      <w:pPr>
        <w:rPr>
          <w:color w:val="000000"/>
          <w:sz w:val="32"/>
          <w:szCs w:val="32"/>
          <w:lang w:val="hr-HR"/>
        </w:rPr>
      </w:pPr>
    </w:p>
    <w:p w14:paraId="66315BAA" w14:textId="77777777" w:rsidR="00D8370C" w:rsidRDefault="00D8370C" w:rsidP="00021BF1">
      <w:pPr>
        <w:rPr>
          <w:color w:val="000000"/>
          <w:sz w:val="32"/>
          <w:szCs w:val="32"/>
          <w:lang w:val="hr-HR"/>
        </w:rPr>
      </w:pPr>
    </w:p>
    <w:p w14:paraId="0E9682F8" w14:textId="77777777" w:rsidR="00D8370C" w:rsidRDefault="00D8370C" w:rsidP="00021BF1">
      <w:pPr>
        <w:rPr>
          <w:color w:val="000000"/>
          <w:sz w:val="32"/>
          <w:szCs w:val="32"/>
          <w:lang w:val="hr-HR"/>
        </w:rPr>
      </w:pPr>
    </w:p>
    <w:p w14:paraId="3F2B2163" w14:textId="77777777" w:rsidR="00D8370C" w:rsidRDefault="00D8370C" w:rsidP="00021BF1">
      <w:pPr>
        <w:rPr>
          <w:color w:val="000000"/>
          <w:sz w:val="32"/>
          <w:szCs w:val="32"/>
          <w:lang w:val="hr-HR"/>
        </w:rPr>
      </w:pPr>
    </w:p>
    <w:p w14:paraId="74AC9CC4" w14:textId="77777777" w:rsidR="00D8370C" w:rsidRDefault="00D8370C" w:rsidP="00021BF1">
      <w:pPr>
        <w:rPr>
          <w:color w:val="000000"/>
          <w:sz w:val="32"/>
          <w:szCs w:val="32"/>
          <w:lang w:val="hr-HR"/>
        </w:rPr>
      </w:pPr>
    </w:p>
    <w:p w14:paraId="1D070830" w14:textId="77777777" w:rsidR="00D8370C" w:rsidRPr="00D6049B" w:rsidRDefault="00D8370C" w:rsidP="00021BF1">
      <w:pPr>
        <w:rPr>
          <w:color w:val="000000"/>
          <w:sz w:val="32"/>
          <w:szCs w:val="32"/>
          <w:lang w:val="hr-HR"/>
        </w:rPr>
      </w:pPr>
    </w:p>
    <w:p w14:paraId="31D1CC04" w14:textId="77777777" w:rsidR="00021BF1" w:rsidRPr="00D6049B" w:rsidRDefault="00021BF1" w:rsidP="00021BF1">
      <w:pPr>
        <w:rPr>
          <w:color w:val="000000"/>
          <w:lang w:val="hr-HR"/>
        </w:rPr>
      </w:pPr>
    </w:p>
    <w:p w14:paraId="588C803B" w14:textId="4C2ADA2B" w:rsidR="00021BF1" w:rsidRPr="00097605" w:rsidRDefault="00021BF1" w:rsidP="00097605">
      <w:pPr>
        <w:ind w:left="0"/>
        <w:rPr>
          <w:b/>
          <w:bCs/>
          <w:color w:val="000000"/>
          <w:sz w:val="24"/>
          <w:szCs w:val="24"/>
          <w:lang w:val="hr-HR"/>
        </w:rPr>
      </w:pPr>
      <w:r w:rsidRPr="00097605">
        <w:rPr>
          <w:b/>
          <w:bCs/>
          <w:color w:val="000000"/>
          <w:sz w:val="24"/>
          <w:szCs w:val="24"/>
          <w:lang w:val="hr-HR"/>
        </w:rPr>
        <w:t>POPIS KORIŠTENIH SKR</w:t>
      </w:r>
      <w:r w:rsidR="00035713">
        <w:rPr>
          <w:b/>
          <w:bCs/>
          <w:color w:val="000000"/>
          <w:sz w:val="24"/>
          <w:szCs w:val="24"/>
          <w:lang w:val="hr-HR"/>
        </w:rPr>
        <w:t>A</w:t>
      </w:r>
      <w:r w:rsidRPr="00097605">
        <w:rPr>
          <w:b/>
          <w:bCs/>
          <w:color w:val="000000"/>
          <w:sz w:val="24"/>
          <w:szCs w:val="24"/>
          <w:lang w:val="hr-HR"/>
        </w:rPr>
        <w:t>ĆENICA U TEKSTU</w:t>
      </w:r>
    </w:p>
    <w:p w14:paraId="21203BEA" w14:textId="77777777" w:rsidR="00567530" w:rsidRDefault="00567530" w:rsidP="00D8370C">
      <w:pPr>
        <w:pStyle w:val="BodyText"/>
        <w:rPr>
          <w:lang w:val="hr-HR"/>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7567"/>
      </w:tblGrid>
      <w:tr w:rsidR="00BF1DDD" w:rsidRPr="005E039C" w14:paraId="5B535ED5" w14:textId="77777777" w:rsidTr="00097605">
        <w:tc>
          <w:tcPr>
            <w:tcW w:w="1689" w:type="dxa"/>
          </w:tcPr>
          <w:p w14:paraId="6CA749BC" w14:textId="77777777" w:rsidR="00567530" w:rsidRDefault="00BF1DDD" w:rsidP="00D8370C">
            <w:pPr>
              <w:pStyle w:val="BodyText"/>
              <w:rPr>
                <w:lang w:val="hr-HR"/>
              </w:rPr>
            </w:pPr>
            <w:r w:rsidRPr="00D6049B">
              <w:rPr>
                <w:lang w:val="hr-HR"/>
              </w:rPr>
              <w:t>BiH</w:t>
            </w:r>
          </w:p>
        </w:tc>
        <w:tc>
          <w:tcPr>
            <w:tcW w:w="7898" w:type="dxa"/>
          </w:tcPr>
          <w:p w14:paraId="68C4A74F" w14:textId="77777777" w:rsidR="00567530" w:rsidRDefault="00BF1DDD" w:rsidP="00D8370C">
            <w:pPr>
              <w:pStyle w:val="BodyText"/>
              <w:ind w:left="0"/>
              <w:jc w:val="left"/>
              <w:rPr>
                <w:lang w:val="hr-HR"/>
              </w:rPr>
            </w:pPr>
            <w:r w:rsidRPr="00D6049B">
              <w:rPr>
                <w:lang w:val="hr-HR"/>
              </w:rPr>
              <w:t>Bosna i Hercegovina</w:t>
            </w:r>
          </w:p>
        </w:tc>
      </w:tr>
      <w:tr w:rsidR="00BF1DDD" w:rsidRPr="005E039C" w14:paraId="3A2D9E38" w14:textId="77777777" w:rsidTr="00097605">
        <w:tc>
          <w:tcPr>
            <w:tcW w:w="1689" w:type="dxa"/>
          </w:tcPr>
          <w:p w14:paraId="286A091E" w14:textId="77777777" w:rsidR="00567530" w:rsidRDefault="00DC250A" w:rsidP="00D8370C">
            <w:pPr>
              <w:pStyle w:val="BodyText"/>
              <w:rPr>
                <w:lang w:val="hr-HR"/>
              </w:rPr>
            </w:pPr>
            <w:r w:rsidRPr="00D6049B">
              <w:rPr>
                <w:lang w:val="hr-HR"/>
              </w:rPr>
              <w:t>F BiH</w:t>
            </w:r>
          </w:p>
        </w:tc>
        <w:tc>
          <w:tcPr>
            <w:tcW w:w="7898" w:type="dxa"/>
          </w:tcPr>
          <w:p w14:paraId="06EC816B" w14:textId="77777777" w:rsidR="00567530" w:rsidRDefault="00DC250A" w:rsidP="00D8370C">
            <w:pPr>
              <w:pStyle w:val="BodyText"/>
              <w:ind w:left="0"/>
              <w:jc w:val="left"/>
              <w:rPr>
                <w:lang w:val="hr-HR"/>
              </w:rPr>
            </w:pPr>
            <w:r w:rsidRPr="00D6049B">
              <w:rPr>
                <w:lang w:val="hr-HR"/>
              </w:rPr>
              <w:t>Federacija Bosne i Hercegovine</w:t>
            </w:r>
          </w:p>
        </w:tc>
      </w:tr>
      <w:tr w:rsidR="00BF1DDD" w:rsidRPr="005E039C" w14:paraId="7F9A1F84" w14:textId="77777777" w:rsidTr="00097605">
        <w:tc>
          <w:tcPr>
            <w:tcW w:w="1689" w:type="dxa"/>
          </w:tcPr>
          <w:p w14:paraId="031B949A" w14:textId="77777777" w:rsidR="00567530" w:rsidRDefault="00DC250A" w:rsidP="00D8370C">
            <w:pPr>
              <w:pStyle w:val="BodyText"/>
              <w:rPr>
                <w:lang w:val="hr-HR"/>
              </w:rPr>
            </w:pPr>
            <w:r w:rsidRPr="00D6049B">
              <w:rPr>
                <w:lang w:val="hr-HR"/>
              </w:rPr>
              <w:t>EU</w:t>
            </w:r>
          </w:p>
        </w:tc>
        <w:tc>
          <w:tcPr>
            <w:tcW w:w="7898" w:type="dxa"/>
          </w:tcPr>
          <w:p w14:paraId="54208BA5" w14:textId="77777777" w:rsidR="00567530" w:rsidRDefault="00DC250A" w:rsidP="00D8370C">
            <w:pPr>
              <w:pStyle w:val="BodyText"/>
              <w:ind w:left="0"/>
              <w:jc w:val="left"/>
              <w:rPr>
                <w:lang w:val="hr-HR"/>
              </w:rPr>
            </w:pPr>
            <w:r w:rsidRPr="00D6049B">
              <w:rPr>
                <w:lang w:val="hr-HR"/>
              </w:rPr>
              <w:t>Evropska unija</w:t>
            </w:r>
          </w:p>
        </w:tc>
      </w:tr>
      <w:tr w:rsidR="00BF1DDD" w:rsidRPr="005E039C" w14:paraId="7CD4F847" w14:textId="77777777" w:rsidTr="00097605">
        <w:tc>
          <w:tcPr>
            <w:tcW w:w="1689" w:type="dxa"/>
          </w:tcPr>
          <w:p w14:paraId="56B81558" w14:textId="77777777" w:rsidR="00567530" w:rsidRDefault="00DC250A" w:rsidP="00D8370C">
            <w:pPr>
              <w:pStyle w:val="BodyText"/>
              <w:rPr>
                <w:lang w:val="hr-HR"/>
              </w:rPr>
            </w:pPr>
            <w:r w:rsidRPr="00D6049B">
              <w:rPr>
                <w:lang w:val="hr-HR"/>
              </w:rPr>
              <w:t>kWh</w:t>
            </w:r>
          </w:p>
        </w:tc>
        <w:tc>
          <w:tcPr>
            <w:tcW w:w="7898" w:type="dxa"/>
          </w:tcPr>
          <w:p w14:paraId="6F17BDB0" w14:textId="77777777" w:rsidR="00567530" w:rsidRDefault="00DC250A" w:rsidP="00D8370C">
            <w:pPr>
              <w:pStyle w:val="BodyText"/>
              <w:ind w:left="0"/>
              <w:jc w:val="left"/>
              <w:rPr>
                <w:lang w:val="hr-HR"/>
              </w:rPr>
            </w:pPr>
            <w:r w:rsidRPr="00D6049B">
              <w:rPr>
                <w:lang w:val="hr-HR"/>
              </w:rPr>
              <w:t>kilovatsat</w:t>
            </w:r>
          </w:p>
        </w:tc>
      </w:tr>
      <w:tr w:rsidR="00BF1DDD" w:rsidRPr="005E039C" w14:paraId="64A3BF55" w14:textId="77777777" w:rsidTr="00097605">
        <w:tc>
          <w:tcPr>
            <w:tcW w:w="1689" w:type="dxa"/>
          </w:tcPr>
          <w:p w14:paraId="1145B900" w14:textId="77777777" w:rsidR="00567530" w:rsidRDefault="00DC250A" w:rsidP="00D8370C">
            <w:pPr>
              <w:pStyle w:val="BodyText"/>
              <w:rPr>
                <w:lang w:val="hr-HR"/>
              </w:rPr>
            </w:pPr>
            <w:r w:rsidRPr="00D6049B">
              <w:rPr>
                <w:lang w:val="hr-HR"/>
              </w:rPr>
              <w:t>MHE</w:t>
            </w:r>
          </w:p>
        </w:tc>
        <w:tc>
          <w:tcPr>
            <w:tcW w:w="7898" w:type="dxa"/>
          </w:tcPr>
          <w:p w14:paraId="3AD6FC8F" w14:textId="77777777" w:rsidR="00567530" w:rsidRDefault="00282A46" w:rsidP="00D8370C">
            <w:pPr>
              <w:pStyle w:val="BodyText"/>
              <w:ind w:left="0"/>
              <w:jc w:val="left"/>
              <w:rPr>
                <w:lang w:val="hr-HR"/>
              </w:rPr>
            </w:pPr>
            <w:r>
              <w:rPr>
                <w:lang w:val="hr-HR"/>
              </w:rPr>
              <w:t>M</w:t>
            </w:r>
            <w:r w:rsidR="00DC250A" w:rsidRPr="00D6049B">
              <w:rPr>
                <w:lang w:val="hr-HR"/>
              </w:rPr>
              <w:t>ale hidroelektrane</w:t>
            </w:r>
          </w:p>
        </w:tc>
      </w:tr>
      <w:tr w:rsidR="00DC250A" w:rsidRPr="005E039C" w14:paraId="4DF2A731" w14:textId="77777777" w:rsidTr="00097605">
        <w:tc>
          <w:tcPr>
            <w:tcW w:w="1689" w:type="dxa"/>
          </w:tcPr>
          <w:p w14:paraId="78F0015C" w14:textId="77777777" w:rsidR="00567530" w:rsidRDefault="00DC250A" w:rsidP="00D8370C">
            <w:pPr>
              <w:pStyle w:val="BodyText"/>
              <w:rPr>
                <w:lang w:val="hr-HR"/>
              </w:rPr>
            </w:pPr>
            <w:r w:rsidRPr="00D6049B">
              <w:rPr>
                <w:lang w:val="hr-HR"/>
              </w:rPr>
              <w:t>ODV</w:t>
            </w:r>
          </w:p>
        </w:tc>
        <w:tc>
          <w:tcPr>
            <w:tcW w:w="7898" w:type="dxa"/>
          </w:tcPr>
          <w:p w14:paraId="2A710C53" w14:textId="77777777" w:rsidR="00567530" w:rsidRDefault="00282A46" w:rsidP="00D8370C">
            <w:pPr>
              <w:pStyle w:val="BodyText"/>
              <w:ind w:left="0"/>
              <w:jc w:val="left"/>
              <w:rPr>
                <w:lang w:val="hr-HR"/>
              </w:rPr>
            </w:pPr>
            <w:r>
              <w:rPr>
                <w:lang w:val="hr-HR"/>
              </w:rPr>
              <w:t>O</w:t>
            </w:r>
            <w:r w:rsidR="00DC250A" w:rsidRPr="00D6049B">
              <w:rPr>
                <w:lang w:val="hr-HR"/>
              </w:rPr>
              <w:t>kvirna direktiva o vodama</w:t>
            </w:r>
          </w:p>
        </w:tc>
      </w:tr>
      <w:tr w:rsidR="00DC250A" w:rsidRPr="005E039C" w14:paraId="5AB7ECE1" w14:textId="77777777" w:rsidTr="00097605">
        <w:tc>
          <w:tcPr>
            <w:tcW w:w="1689" w:type="dxa"/>
          </w:tcPr>
          <w:p w14:paraId="7104D0E0" w14:textId="77777777" w:rsidR="00567530" w:rsidRDefault="00DC250A" w:rsidP="00D8370C">
            <w:pPr>
              <w:pStyle w:val="BodyText"/>
              <w:rPr>
                <w:lang w:val="hr-HR"/>
              </w:rPr>
            </w:pPr>
            <w:r w:rsidRPr="00D6049B">
              <w:rPr>
                <w:lang w:val="hr-HR"/>
              </w:rPr>
              <w:t>RS</w:t>
            </w:r>
          </w:p>
        </w:tc>
        <w:tc>
          <w:tcPr>
            <w:tcW w:w="7898" w:type="dxa"/>
          </w:tcPr>
          <w:p w14:paraId="60CE058D" w14:textId="77777777" w:rsidR="00567530" w:rsidRDefault="00DC250A" w:rsidP="00D8370C">
            <w:pPr>
              <w:pStyle w:val="BodyText"/>
              <w:ind w:left="0"/>
              <w:jc w:val="left"/>
              <w:rPr>
                <w:lang w:val="hr-HR"/>
              </w:rPr>
            </w:pPr>
            <w:r w:rsidRPr="00D6049B">
              <w:rPr>
                <w:lang w:val="hr-HR"/>
              </w:rPr>
              <w:t>Republika Srpska</w:t>
            </w:r>
          </w:p>
        </w:tc>
      </w:tr>
      <w:tr w:rsidR="00DC250A" w:rsidRPr="005E039C" w14:paraId="48F1F0B9" w14:textId="77777777" w:rsidTr="00097605">
        <w:tc>
          <w:tcPr>
            <w:tcW w:w="1689" w:type="dxa"/>
          </w:tcPr>
          <w:p w14:paraId="5D075AD7" w14:textId="77777777" w:rsidR="00567530" w:rsidRDefault="00DC250A" w:rsidP="00D8370C">
            <w:pPr>
              <w:pStyle w:val="BodyText"/>
              <w:rPr>
                <w:lang w:val="hr-HR"/>
              </w:rPr>
            </w:pPr>
            <w:r w:rsidRPr="00D6049B">
              <w:rPr>
                <w:lang w:val="hr-HR"/>
              </w:rPr>
              <w:t>RV</w:t>
            </w:r>
          </w:p>
        </w:tc>
        <w:tc>
          <w:tcPr>
            <w:tcW w:w="7898" w:type="dxa"/>
          </w:tcPr>
          <w:p w14:paraId="7E34C18B" w14:textId="77777777" w:rsidR="00567530" w:rsidRDefault="00282A46" w:rsidP="00D8370C">
            <w:pPr>
              <w:pStyle w:val="BodyText"/>
              <w:ind w:left="0"/>
              <w:jc w:val="left"/>
              <w:rPr>
                <w:lang w:val="hr-HR"/>
              </w:rPr>
            </w:pPr>
            <w:r>
              <w:rPr>
                <w:lang w:val="hr-HR"/>
              </w:rPr>
              <w:t>R</w:t>
            </w:r>
            <w:r w:rsidR="00DC250A" w:rsidRPr="00D6049B">
              <w:rPr>
                <w:lang w:val="hr-HR"/>
              </w:rPr>
              <w:t>ang vodotoka</w:t>
            </w:r>
          </w:p>
        </w:tc>
      </w:tr>
      <w:tr w:rsidR="00DC250A" w:rsidRPr="005E039C" w14:paraId="13F08D3F" w14:textId="77777777" w:rsidTr="00097605">
        <w:tc>
          <w:tcPr>
            <w:tcW w:w="1689" w:type="dxa"/>
          </w:tcPr>
          <w:p w14:paraId="04ACD389" w14:textId="77777777" w:rsidR="00567530" w:rsidRDefault="00DC250A" w:rsidP="00D8370C">
            <w:pPr>
              <w:pStyle w:val="BodyText"/>
              <w:rPr>
                <w:lang w:val="hr-HR"/>
              </w:rPr>
            </w:pPr>
            <w:r w:rsidRPr="00D6049B">
              <w:rPr>
                <w:lang w:val="hr-HR"/>
              </w:rPr>
              <w:t>S.G</w:t>
            </w:r>
          </w:p>
        </w:tc>
        <w:tc>
          <w:tcPr>
            <w:tcW w:w="7898" w:type="dxa"/>
          </w:tcPr>
          <w:p w14:paraId="753BD894" w14:textId="77777777" w:rsidR="00567530" w:rsidRDefault="00DC250A" w:rsidP="00D8370C">
            <w:pPr>
              <w:pStyle w:val="BodyText"/>
              <w:ind w:left="0"/>
              <w:jc w:val="left"/>
              <w:rPr>
                <w:lang w:val="hr-HR"/>
              </w:rPr>
            </w:pPr>
            <w:r w:rsidRPr="00D6049B">
              <w:rPr>
                <w:lang w:val="hr-HR"/>
              </w:rPr>
              <w:t>Službeni glasnik</w:t>
            </w:r>
          </w:p>
        </w:tc>
      </w:tr>
      <w:tr w:rsidR="00DC250A" w:rsidRPr="005E039C" w14:paraId="54D9406C" w14:textId="77777777" w:rsidTr="00097605">
        <w:tc>
          <w:tcPr>
            <w:tcW w:w="1689" w:type="dxa"/>
          </w:tcPr>
          <w:p w14:paraId="0E675785" w14:textId="77777777" w:rsidR="00567530" w:rsidRDefault="00DC250A" w:rsidP="00D8370C">
            <w:pPr>
              <w:pStyle w:val="BodyText"/>
              <w:rPr>
                <w:lang w:val="hr-HR"/>
              </w:rPr>
            </w:pPr>
            <w:r w:rsidRPr="00D6049B">
              <w:rPr>
                <w:lang w:val="hr-HR"/>
              </w:rPr>
              <w:t>S.N</w:t>
            </w:r>
          </w:p>
        </w:tc>
        <w:tc>
          <w:tcPr>
            <w:tcW w:w="7898" w:type="dxa"/>
          </w:tcPr>
          <w:p w14:paraId="2D95548C" w14:textId="77777777" w:rsidR="00567530" w:rsidRDefault="00DC250A" w:rsidP="00D8370C">
            <w:pPr>
              <w:pStyle w:val="BodyText"/>
              <w:ind w:left="0"/>
              <w:jc w:val="left"/>
              <w:rPr>
                <w:lang w:val="hr-HR"/>
              </w:rPr>
            </w:pPr>
            <w:r w:rsidRPr="00D6049B">
              <w:rPr>
                <w:lang w:val="hr-HR"/>
              </w:rPr>
              <w:t>Službene novine</w:t>
            </w:r>
          </w:p>
        </w:tc>
      </w:tr>
      <w:tr w:rsidR="00DC250A" w:rsidRPr="005E039C" w14:paraId="1EAB4D67" w14:textId="77777777" w:rsidTr="00097605">
        <w:trPr>
          <w:trHeight w:val="239"/>
        </w:trPr>
        <w:tc>
          <w:tcPr>
            <w:tcW w:w="1689" w:type="dxa"/>
          </w:tcPr>
          <w:p w14:paraId="2D89469A" w14:textId="77777777" w:rsidR="00567530" w:rsidRDefault="00DC250A" w:rsidP="00D8370C">
            <w:pPr>
              <w:pStyle w:val="BodyText"/>
              <w:rPr>
                <w:lang w:val="hr-HR"/>
              </w:rPr>
            </w:pPr>
            <w:r w:rsidRPr="00D6049B">
              <w:rPr>
                <w:lang w:val="hr-HR"/>
              </w:rPr>
              <w:t>WWF</w:t>
            </w:r>
          </w:p>
        </w:tc>
        <w:tc>
          <w:tcPr>
            <w:tcW w:w="7898" w:type="dxa"/>
          </w:tcPr>
          <w:p w14:paraId="066653D9" w14:textId="77777777" w:rsidR="00567530" w:rsidRDefault="00DC250A" w:rsidP="00D8370C">
            <w:pPr>
              <w:pStyle w:val="BodyText"/>
              <w:ind w:left="0"/>
              <w:jc w:val="left"/>
              <w:rPr>
                <w:lang w:val="hr-HR"/>
              </w:rPr>
            </w:pPr>
            <w:r w:rsidRPr="00D6049B">
              <w:rPr>
                <w:lang w:val="hr-HR"/>
              </w:rPr>
              <w:t>Fondacija za zaštitu divljine, World Wilde Fund</w:t>
            </w:r>
          </w:p>
        </w:tc>
      </w:tr>
      <w:tr w:rsidR="00DC250A" w:rsidRPr="005E039C" w14:paraId="7FD9EFAE" w14:textId="77777777" w:rsidTr="00097605">
        <w:tc>
          <w:tcPr>
            <w:tcW w:w="1689" w:type="dxa"/>
          </w:tcPr>
          <w:p w14:paraId="2CC52A48" w14:textId="77777777" w:rsidR="00567530" w:rsidRDefault="00DC250A" w:rsidP="00D8370C">
            <w:pPr>
              <w:pStyle w:val="BodyText"/>
              <w:rPr>
                <w:lang w:val="hr-HR"/>
              </w:rPr>
            </w:pPr>
            <w:r>
              <w:rPr>
                <w:lang w:val="hr-HR"/>
              </w:rPr>
              <w:t>JLS</w:t>
            </w:r>
          </w:p>
        </w:tc>
        <w:tc>
          <w:tcPr>
            <w:tcW w:w="7898" w:type="dxa"/>
          </w:tcPr>
          <w:p w14:paraId="22F3D909" w14:textId="77777777" w:rsidR="00567530" w:rsidRDefault="00282A46" w:rsidP="00D8370C">
            <w:pPr>
              <w:pStyle w:val="BodyText"/>
              <w:ind w:left="0"/>
              <w:jc w:val="left"/>
              <w:rPr>
                <w:lang w:val="hr-HR"/>
              </w:rPr>
            </w:pPr>
            <w:r>
              <w:rPr>
                <w:lang w:val="hr-HR"/>
              </w:rPr>
              <w:t>Jedinice lokalne samouprave</w:t>
            </w:r>
          </w:p>
        </w:tc>
      </w:tr>
      <w:tr w:rsidR="00DC250A" w:rsidRPr="005E039C" w14:paraId="77AB220B" w14:textId="77777777" w:rsidTr="00097605">
        <w:tc>
          <w:tcPr>
            <w:tcW w:w="1689" w:type="dxa"/>
          </w:tcPr>
          <w:p w14:paraId="66CCD600" w14:textId="77777777" w:rsidR="00567530" w:rsidRDefault="00282A46" w:rsidP="00D8370C">
            <w:pPr>
              <w:pStyle w:val="BodyText"/>
              <w:jc w:val="left"/>
              <w:rPr>
                <w:lang w:val="hr-HR"/>
              </w:rPr>
            </w:pPr>
            <w:r>
              <w:rPr>
                <w:lang w:val="hr-HR"/>
              </w:rPr>
              <w:t>RE</w:t>
            </w:r>
          </w:p>
        </w:tc>
        <w:tc>
          <w:tcPr>
            <w:tcW w:w="7898" w:type="dxa"/>
          </w:tcPr>
          <w:p w14:paraId="5B3ABE80" w14:textId="77777777" w:rsidR="00567530" w:rsidRDefault="00282A46" w:rsidP="00D8370C">
            <w:pPr>
              <w:pStyle w:val="BodyText"/>
              <w:ind w:left="0"/>
              <w:jc w:val="left"/>
              <w:rPr>
                <w:lang w:val="hr-HR"/>
              </w:rPr>
            </w:pPr>
            <w:r>
              <w:rPr>
                <w:lang w:val="hr-HR"/>
              </w:rPr>
              <w:t xml:space="preserve">Klasifikacija Crvena lista, </w:t>
            </w:r>
            <w:r w:rsidR="00955FA8" w:rsidRPr="00D8370C">
              <w:rPr>
                <w:lang w:val="hr-HR"/>
              </w:rPr>
              <w:t>reliktn</w:t>
            </w:r>
            <w:r>
              <w:rPr>
                <w:lang w:val="hr-HR"/>
              </w:rPr>
              <w:t>e</w:t>
            </w:r>
            <w:r w:rsidR="00955FA8" w:rsidRPr="00D8370C">
              <w:rPr>
                <w:lang w:val="hr-HR"/>
              </w:rPr>
              <w:t>, izumrl</w:t>
            </w:r>
            <w:r>
              <w:rPr>
                <w:lang w:val="hr-HR"/>
              </w:rPr>
              <w:t>e vrste</w:t>
            </w:r>
          </w:p>
        </w:tc>
      </w:tr>
      <w:tr w:rsidR="00282A46" w:rsidRPr="005E039C" w14:paraId="18D6C093" w14:textId="77777777" w:rsidTr="00097605">
        <w:tc>
          <w:tcPr>
            <w:tcW w:w="1689" w:type="dxa"/>
          </w:tcPr>
          <w:p w14:paraId="7B45EF43" w14:textId="77777777" w:rsidR="00567530" w:rsidRDefault="00282A46" w:rsidP="00D8370C">
            <w:pPr>
              <w:pStyle w:val="BodyText"/>
              <w:jc w:val="left"/>
              <w:rPr>
                <w:lang w:val="hr-HR"/>
              </w:rPr>
            </w:pPr>
            <w:r>
              <w:rPr>
                <w:lang w:val="hr-HR"/>
              </w:rPr>
              <w:t>CR</w:t>
            </w:r>
          </w:p>
        </w:tc>
        <w:tc>
          <w:tcPr>
            <w:tcW w:w="7898" w:type="dxa"/>
          </w:tcPr>
          <w:p w14:paraId="44F8D380" w14:textId="77777777" w:rsidR="00567530" w:rsidRDefault="00282A46" w:rsidP="00D8370C">
            <w:pPr>
              <w:pStyle w:val="BodyText"/>
              <w:ind w:left="0"/>
              <w:jc w:val="left"/>
              <w:rPr>
                <w:lang w:val="hr-HR"/>
              </w:rPr>
            </w:pPr>
            <w:r>
              <w:rPr>
                <w:lang w:val="hr-HR"/>
              </w:rPr>
              <w:t>Klasifikacija Crvena lista, k</w:t>
            </w:r>
            <w:r w:rsidR="00955FA8" w:rsidRPr="00D8370C">
              <w:rPr>
                <w:lang w:val="hr-HR"/>
              </w:rPr>
              <w:t>ritično ugrožen</w:t>
            </w:r>
            <w:r>
              <w:rPr>
                <w:lang w:val="hr-HR"/>
              </w:rPr>
              <w:t>e vrste</w:t>
            </w:r>
          </w:p>
        </w:tc>
      </w:tr>
      <w:tr w:rsidR="00282A46" w:rsidRPr="005E039C" w14:paraId="1A9FAEF0" w14:textId="77777777" w:rsidTr="00097605">
        <w:tc>
          <w:tcPr>
            <w:tcW w:w="1689" w:type="dxa"/>
          </w:tcPr>
          <w:p w14:paraId="01A69089" w14:textId="77777777" w:rsidR="00567530" w:rsidRDefault="00282A46" w:rsidP="00D8370C">
            <w:pPr>
              <w:pStyle w:val="BodyText"/>
              <w:jc w:val="left"/>
              <w:rPr>
                <w:lang w:val="hr-HR"/>
              </w:rPr>
            </w:pPr>
            <w:r>
              <w:rPr>
                <w:lang w:val="hr-HR"/>
              </w:rPr>
              <w:t>VU</w:t>
            </w:r>
          </w:p>
        </w:tc>
        <w:tc>
          <w:tcPr>
            <w:tcW w:w="7898" w:type="dxa"/>
          </w:tcPr>
          <w:p w14:paraId="6E039608" w14:textId="77777777" w:rsidR="00567530" w:rsidRDefault="00282A46" w:rsidP="00D8370C">
            <w:pPr>
              <w:pStyle w:val="BodyText"/>
              <w:ind w:left="0"/>
              <w:jc w:val="left"/>
              <w:rPr>
                <w:lang w:val="hr-HR"/>
              </w:rPr>
            </w:pPr>
            <w:r>
              <w:rPr>
                <w:lang w:val="hr-HR"/>
              </w:rPr>
              <w:t xml:space="preserve">Klasifikacija Crvena lista, </w:t>
            </w:r>
            <w:r w:rsidR="00955FA8" w:rsidRPr="00D8370C">
              <w:rPr>
                <w:lang w:val="hr-HR"/>
              </w:rPr>
              <w:t>ranjiv</w:t>
            </w:r>
            <w:r>
              <w:rPr>
                <w:lang w:val="hr-HR"/>
              </w:rPr>
              <w:t xml:space="preserve">e vrste </w:t>
            </w:r>
          </w:p>
        </w:tc>
      </w:tr>
      <w:tr w:rsidR="00282A46" w:rsidRPr="005E039C" w14:paraId="5E742E94" w14:textId="77777777" w:rsidTr="00097605">
        <w:tc>
          <w:tcPr>
            <w:tcW w:w="1689" w:type="dxa"/>
          </w:tcPr>
          <w:p w14:paraId="7B070021" w14:textId="77777777" w:rsidR="00567530" w:rsidRDefault="00282A46" w:rsidP="00D8370C">
            <w:pPr>
              <w:pStyle w:val="BodyText"/>
              <w:jc w:val="left"/>
              <w:rPr>
                <w:lang w:val="hr-HR"/>
              </w:rPr>
            </w:pPr>
            <w:r>
              <w:rPr>
                <w:lang w:val="hr-HR"/>
              </w:rPr>
              <w:t>EN</w:t>
            </w:r>
          </w:p>
        </w:tc>
        <w:tc>
          <w:tcPr>
            <w:tcW w:w="7898" w:type="dxa"/>
          </w:tcPr>
          <w:p w14:paraId="569CF51D" w14:textId="77777777" w:rsidR="00567530" w:rsidRDefault="00282A46" w:rsidP="00D8370C">
            <w:pPr>
              <w:pStyle w:val="BodyText"/>
              <w:ind w:left="0"/>
              <w:jc w:val="left"/>
              <w:rPr>
                <w:lang w:val="hr-HR"/>
              </w:rPr>
            </w:pPr>
            <w:r>
              <w:rPr>
                <w:lang w:val="hr-HR"/>
              </w:rPr>
              <w:t xml:space="preserve">Klasifikacija Crvena lista, </w:t>
            </w:r>
            <w:r w:rsidR="00955FA8" w:rsidRPr="00D8370C">
              <w:rPr>
                <w:lang w:val="hr-HR"/>
              </w:rPr>
              <w:t xml:space="preserve"> ugrožen</w:t>
            </w:r>
            <w:r>
              <w:rPr>
                <w:lang w:val="hr-HR"/>
              </w:rPr>
              <w:t>e vrste</w:t>
            </w:r>
          </w:p>
        </w:tc>
      </w:tr>
      <w:tr w:rsidR="00282A46" w:rsidRPr="005E039C" w14:paraId="7BA12F7F" w14:textId="77777777" w:rsidTr="00097605">
        <w:tc>
          <w:tcPr>
            <w:tcW w:w="1689" w:type="dxa"/>
          </w:tcPr>
          <w:p w14:paraId="2A2BC3D3" w14:textId="77777777" w:rsidR="00567530" w:rsidRDefault="00282A46" w:rsidP="00D8370C">
            <w:pPr>
              <w:pStyle w:val="BodyText"/>
              <w:jc w:val="left"/>
              <w:rPr>
                <w:lang w:val="hr-HR"/>
              </w:rPr>
            </w:pPr>
            <w:r>
              <w:rPr>
                <w:lang w:val="hr-HR"/>
              </w:rPr>
              <w:t>DD</w:t>
            </w:r>
          </w:p>
        </w:tc>
        <w:tc>
          <w:tcPr>
            <w:tcW w:w="7898" w:type="dxa"/>
          </w:tcPr>
          <w:p w14:paraId="6C044A3E" w14:textId="77777777" w:rsidR="00567530" w:rsidRDefault="00282A46" w:rsidP="00D8370C">
            <w:pPr>
              <w:pStyle w:val="BodyText"/>
              <w:ind w:left="0"/>
              <w:jc w:val="left"/>
              <w:rPr>
                <w:lang w:val="hr-HR"/>
              </w:rPr>
            </w:pPr>
            <w:r>
              <w:rPr>
                <w:lang w:val="hr-HR"/>
              </w:rPr>
              <w:t xml:space="preserve">Klasifikacija Crvena lista, </w:t>
            </w:r>
            <w:r w:rsidR="00955FA8" w:rsidRPr="00D8370C">
              <w:rPr>
                <w:lang w:val="hr-HR"/>
              </w:rPr>
              <w:t>nema dovoljno podataka o statusu ugroženosti</w:t>
            </w:r>
          </w:p>
        </w:tc>
      </w:tr>
      <w:tr w:rsidR="00282A46" w:rsidRPr="005E039C" w14:paraId="3A9CE2AE" w14:textId="77777777" w:rsidTr="00097605">
        <w:tc>
          <w:tcPr>
            <w:tcW w:w="1689" w:type="dxa"/>
          </w:tcPr>
          <w:p w14:paraId="71A80874" w14:textId="77777777" w:rsidR="00567530" w:rsidRDefault="00282A46" w:rsidP="00D8370C">
            <w:pPr>
              <w:pStyle w:val="BodyText"/>
              <w:jc w:val="left"/>
              <w:rPr>
                <w:lang w:val="hr-HR"/>
              </w:rPr>
            </w:pPr>
            <w:r>
              <w:rPr>
                <w:lang w:val="hr-HR"/>
              </w:rPr>
              <w:t>LC</w:t>
            </w:r>
          </w:p>
        </w:tc>
        <w:tc>
          <w:tcPr>
            <w:tcW w:w="7898" w:type="dxa"/>
          </w:tcPr>
          <w:p w14:paraId="56594AF1" w14:textId="77777777" w:rsidR="00567530" w:rsidRDefault="00282A46" w:rsidP="00D8370C">
            <w:pPr>
              <w:pStyle w:val="BodyText"/>
              <w:ind w:left="0"/>
              <w:jc w:val="left"/>
              <w:rPr>
                <w:lang w:val="hr-HR"/>
              </w:rPr>
            </w:pPr>
            <w:r>
              <w:rPr>
                <w:lang w:val="hr-HR"/>
              </w:rPr>
              <w:t xml:space="preserve">Klasifikacija Crvena lista, vrsta </w:t>
            </w:r>
            <w:r w:rsidR="00955FA8" w:rsidRPr="00D8370C">
              <w:rPr>
                <w:lang w:val="hr-HR"/>
              </w:rPr>
              <w:t>nije ugrožena</w:t>
            </w:r>
          </w:p>
        </w:tc>
      </w:tr>
    </w:tbl>
    <w:p w14:paraId="2FB112F7" w14:textId="77777777" w:rsidR="00567530" w:rsidRDefault="00817B3D" w:rsidP="00D8370C">
      <w:pPr>
        <w:widowControl/>
        <w:adjustRightInd w:val="0"/>
        <w:ind w:left="0"/>
        <w:rPr>
          <w:color w:val="000000"/>
          <w:lang w:val="hr-HR"/>
        </w:rPr>
      </w:pPr>
      <w:r w:rsidRPr="00D6049B">
        <w:rPr>
          <w:color w:val="000000"/>
          <w:lang w:val="hr-HR"/>
        </w:rPr>
        <w:br w:type="page"/>
      </w:r>
    </w:p>
    <w:p w14:paraId="37315AD5" w14:textId="77777777" w:rsidR="00B73C1E" w:rsidRPr="00D6049B" w:rsidRDefault="00B73C1E" w:rsidP="00021BF1">
      <w:pPr>
        <w:rPr>
          <w:color w:val="000000"/>
          <w:lang w:val="hr-HR"/>
        </w:rPr>
      </w:pPr>
    </w:p>
    <w:p w14:paraId="7B7673B1" w14:textId="77777777" w:rsidR="00B73C1E" w:rsidRPr="00097605" w:rsidRDefault="00B73C1E" w:rsidP="00097605">
      <w:pPr>
        <w:ind w:left="0"/>
        <w:rPr>
          <w:b/>
          <w:bCs/>
          <w:color w:val="000000"/>
          <w:sz w:val="24"/>
          <w:szCs w:val="24"/>
          <w:lang w:val="hr-HR"/>
        </w:rPr>
      </w:pPr>
      <w:r w:rsidRPr="00097605">
        <w:rPr>
          <w:b/>
          <w:bCs/>
          <w:color w:val="000000"/>
          <w:sz w:val="24"/>
          <w:szCs w:val="24"/>
          <w:lang w:val="hr-HR"/>
        </w:rPr>
        <w:t xml:space="preserve">POPIS </w:t>
      </w:r>
      <w:r w:rsidR="00817B3D" w:rsidRPr="00097605">
        <w:rPr>
          <w:b/>
          <w:bCs/>
          <w:color w:val="000000"/>
          <w:sz w:val="24"/>
          <w:szCs w:val="24"/>
          <w:lang w:val="hr-HR"/>
        </w:rPr>
        <w:t>DEFINICIJA KORIŠTENIH</w:t>
      </w:r>
      <w:r w:rsidRPr="00097605">
        <w:rPr>
          <w:b/>
          <w:bCs/>
          <w:color w:val="000000"/>
          <w:sz w:val="24"/>
          <w:szCs w:val="24"/>
          <w:lang w:val="hr-HR"/>
        </w:rPr>
        <w:t xml:space="preserve"> U TEKSTU I NJIHOVO ZNAČENJE</w:t>
      </w:r>
    </w:p>
    <w:p w14:paraId="07B70F0F" w14:textId="77777777" w:rsidR="00B73C1E" w:rsidRPr="00D6049B" w:rsidRDefault="00817B3D" w:rsidP="00035713">
      <w:pPr>
        <w:rPr>
          <w:color w:val="000000"/>
          <w:lang w:val="hr-HR"/>
        </w:rPr>
      </w:pPr>
      <w:r w:rsidRPr="00D6049B">
        <w:rPr>
          <w:color w:val="000000"/>
          <w:lang w:val="hr-HR"/>
        </w:rPr>
        <w:t>“</w:t>
      </w:r>
      <w:r w:rsidR="00692394" w:rsidRPr="00D6049B">
        <w:rPr>
          <w:color w:val="000000"/>
          <w:lang w:val="hr-HR"/>
        </w:rPr>
        <w:t>Vodotok</w:t>
      </w:r>
      <w:r w:rsidRPr="00D6049B">
        <w:rPr>
          <w:color w:val="000000"/>
          <w:lang w:val="hr-HR"/>
        </w:rPr>
        <w:t>”</w:t>
      </w:r>
      <w:r w:rsidR="00692394" w:rsidRPr="00D6049B">
        <w:rPr>
          <w:color w:val="000000"/>
          <w:lang w:val="hr-HR"/>
        </w:rPr>
        <w:t xml:space="preserve"> označava korito tekuće vode zajedno sa obalama i vodom koja njime stalno ili povremeno teče</w:t>
      </w:r>
      <w:r w:rsidR="00BF1DDD" w:rsidRPr="00D6049B">
        <w:rPr>
          <w:color w:val="000000"/>
          <w:lang w:val="hr-HR"/>
        </w:rPr>
        <w:t>.</w:t>
      </w:r>
    </w:p>
    <w:p w14:paraId="14C9760A" w14:textId="77777777" w:rsidR="00F1743C" w:rsidRPr="00D6049B" w:rsidRDefault="00817B3D" w:rsidP="00401CB4">
      <w:pPr>
        <w:rPr>
          <w:color w:val="000000"/>
          <w:lang w:val="hr-HR"/>
        </w:rPr>
      </w:pPr>
      <w:r w:rsidRPr="00D6049B">
        <w:rPr>
          <w:color w:val="000000"/>
          <w:lang w:val="hr-HR"/>
        </w:rPr>
        <w:t>“</w:t>
      </w:r>
      <w:r w:rsidR="00326C39" w:rsidRPr="00D6049B">
        <w:rPr>
          <w:color w:val="000000"/>
          <w:lang w:val="hr-HR"/>
        </w:rPr>
        <w:t>Vodno tijelo</w:t>
      </w:r>
      <w:r w:rsidRPr="00D6049B">
        <w:rPr>
          <w:color w:val="000000"/>
          <w:lang w:val="hr-HR"/>
        </w:rPr>
        <w:t>”</w:t>
      </w:r>
      <w:r w:rsidR="00326C39" w:rsidRPr="00D6049B">
        <w:rPr>
          <w:color w:val="000000"/>
          <w:lang w:val="hr-HR"/>
        </w:rPr>
        <w:t xml:space="preserve"> površinskih voda označava izolovan i posebno posmatran dio površinske vode kao što je: jezero, potok, rijeka ili kanal, dio potoka, rijeke ili kanala, prijelazne vode ili pojas obalne morske vode; </w:t>
      </w:r>
    </w:p>
    <w:p w14:paraId="0FC20AF8" w14:textId="77777777" w:rsidR="00F1743C" w:rsidRPr="00D6049B" w:rsidRDefault="00817B3D" w:rsidP="00D57842">
      <w:pPr>
        <w:rPr>
          <w:color w:val="000000"/>
          <w:lang w:val="hr-HR"/>
        </w:rPr>
      </w:pPr>
      <w:r w:rsidRPr="00D6049B">
        <w:rPr>
          <w:color w:val="000000"/>
          <w:lang w:val="hr-HR"/>
        </w:rPr>
        <w:t>“</w:t>
      </w:r>
      <w:r w:rsidR="00692394" w:rsidRPr="00D6049B">
        <w:rPr>
          <w:color w:val="000000"/>
          <w:lang w:val="hr-HR"/>
        </w:rPr>
        <w:t>S</w:t>
      </w:r>
      <w:r w:rsidR="00326C39" w:rsidRPr="00D6049B">
        <w:rPr>
          <w:color w:val="000000"/>
          <w:lang w:val="hr-HR"/>
        </w:rPr>
        <w:t>tanje površinskih</w:t>
      </w:r>
      <w:r w:rsidRPr="00D6049B">
        <w:rPr>
          <w:color w:val="000000"/>
          <w:lang w:val="hr-HR"/>
        </w:rPr>
        <w:t>”</w:t>
      </w:r>
      <w:r w:rsidR="00326C39" w:rsidRPr="00D6049B">
        <w:rPr>
          <w:color w:val="000000"/>
          <w:lang w:val="hr-HR"/>
        </w:rPr>
        <w:t xml:space="preserve"> voda označava stanje vodnog tijela površinskih voda koje je određeno njegovim ekološkim ili hemijskim stanjem, uzimajući ono koje je lošije</w:t>
      </w:r>
      <w:r w:rsidR="00BF1DDD" w:rsidRPr="00D6049B">
        <w:rPr>
          <w:color w:val="000000"/>
          <w:lang w:val="hr-HR"/>
        </w:rPr>
        <w:t>.</w:t>
      </w:r>
    </w:p>
    <w:p w14:paraId="222B7B73" w14:textId="77777777" w:rsidR="00F1743C" w:rsidRPr="00D6049B" w:rsidRDefault="00817B3D">
      <w:pPr>
        <w:rPr>
          <w:color w:val="000000"/>
          <w:lang w:val="hr-HR"/>
        </w:rPr>
      </w:pPr>
      <w:r w:rsidRPr="00D6049B">
        <w:rPr>
          <w:color w:val="000000"/>
          <w:lang w:val="hr-HR"/>
        </w:rPr>
        <w:t>“</w:t>
      </w:r>
      <w:r w:rsidR="00692394" w:rsidRPr="00D6049B">
        <w:rPr>
          <w:color w:val="000000"/>
          <w:lang w:val="hr-HR"/>
        </w:rPr>
        <w:t>E</w:t>
      </w:r>
      <w:r w:rsidR="00326C39" w:rsidRPr="00D6049B">
        <w:rPr>
          <w:color w:val="000000"/>
          <w:lang w:val="hr-HR"/>
        </w:rPr>
        <w:t>kološko stanje</w:t>
      </w:r>
      <w:r w:rsidRPr="00D6049B">
        <w:rPr>
          <w:color w:val="000000"/>
          <w:lang w:val="hr-HR"/>
        </w:rPr>
        <w:t>”</w:t>
      </w:r>
      <w:r w:rsidR="00326C39" w:rsidRPr="00D6049B">
        <w:rPr>
          <w:color w:val="000000"/>
          <w:lang w:val="hr-HR"/>
        </w:rPr>
        <w:t xml:space="preserve"> označava kvalitet strukture i funkcije ekosistema površinskih voda</w:t>
      </w:r>
      <w:r w:rsidR="00BF1DDD" w:rsidRPr="00D6049B">
        <w:rPr>
          <w:color w:val="000000"/>
          <w:lang w:val="hr-HR"/>
        </w:rPr>
        <w:t>.</w:t>
      </w:r>
    </w:p>
    <w:p w14:paraId="792BBCD2" w14:textId="77777777" w:rsidR="00692394" w:rsidRPr="00D6049B" w:rsidRDefault="00817B3D">
      <w:pPr>
        <w:rPr>
          <w:color w:val="000000"/>
          <w:lang w:val="hr-HR"/>
        </w:rPr>
      </w:pPr>
      <w:r w:rsidRPr="00D6049B">
        <w:rPr>
          <w:color w:val="000000"/>
          <w:lang w:val="hr-HR"/>
        </w:rPr>
        <w:t>“</w:t>
      </w:r>
      <w:r w:rsidR="00692394" w:rsidRPr="00D6049B">
        <w:rPr>
          <w:color w:val="000000"/>
          <w:lang w:val="hr-HR"/>
        </w:rPr>
        <w:t>H</w:t>
      </w:r>
      <w:r w:rsidR="00326C39" w:rsidRPr="00D6049B">
        <w:rPr>
          <w:color w:val="000000"/>
          <w:lang w:val="hr-HR"/>
        </w:rPr>
        <w:t>emijsko stanje</w:t>
      </w:r>
      <w:r w:rsidRPr="00D6049B">
        <w:rPr>
          <w:color w:val="000000"/>
          <w:lang w:val="hr-HR"/>
        </w:rPr>
        <w:t>”</w:t>
      </w:r>
      <w:r w:rsidR="00326C39" w:rsidRPr="00D6049B">
        <w:rPr>
          <w:color w:val="000000"/>
          <w:lang w:val="hr-HR"/>
        </w:rPr>
        <w:t xml:space="preserve"> označava stepen hemijskog zagađenja voda</w:t>
      </w:r>
      <w:r w:rsidR="00BF1DDD" w:rsidRPr="00D6049B">
        <w:rPr>
          <w:color w:val="000000"/>
          <w:lang w:val="hr-HR"/>
        </w:rPr>
        <w:t>.</w:t>
      </w:r>
    </w:p>
    <w:p w14:paraId="1DF7C086" w14:textId="77777777" w:rsidR="00817B3D" w:rsidRPr="00D6049B" w:rsidRDefault="00817B3D">
      <w:pPr>
        <w:rPr>
          <w:color w:val="000000"/>
          <w:lang w:val="hr-HR"/>
        </w:rPr>
      </w:pPr>
      <w:r w:rsidRPr="00D6049B">
        <w:rPr>
          <w:color w:val="000000"/>
          <w:lang w:val="hr-HR"/>
        </w:rPr>
        <w:t>“Stanište” ili prirodni životni prostor je kopneno ili vodeno područje određeno njenim geografskim abiotičkim i biotičkim svojstvima, bilo da su prirodna ili djelomično prirodna.</w:t>
      </w:r>
    </w:p>
    <w:p w14:paraId="44A18E73" w14:textId="77777777" w:rsidR="00817B3D" w:rsidRPr="00D6049B" w:rsidRDefault="00817B3D">
      <w:pPr>
        <w:rPr>
          <w:color w:val="000000"/>
          <w:lang w:val="hr-HR"/>
        </w:rPr>
      </w:pPr>
      <w:r w:rsidRPr="00D6049B">
        <w:rPr>
          <w:color w:val="000000"/>
          <w:lang w:val="hr-HR"/>
        </w:rPr>
        <w:t>“Obuhvat male hidroelektrane” predstavlja površinu koji zauzima mala hidroelektrana prema sprovedbenom/detaljnom dokumentu prostornog uređenja, urbanističko – tehničkim uslovima ili idejnom projektu. Riječ je o parcelama ili pojasu služnosti svih osnovnih elemenata MHE zajedno sa pristupnim putem i priključnim dalekovodom.</w:t>
      </w:r>
    </w:p>
    <w:p w14:paraId="04E2AD58" w14:textId="77777777" w:rsidR="00817B3D" w:rsidRPr="00D6049B" w:rsidRDefault="00817B3D">
      <w:pPr>
        <w:rPr>
          <w:color w:val="000000"/>
          <w:lang w:val="hr-HR"/>
        </w:rPr>
      </w:pPr>
      <w:r w:rsidRPr="00D6049B">
        <w:rPr>
          <w:color w:val="000000"/>
          <w:lang w:val="hr-HR"/>
        </w:rPr>
        <w:t>“Pejzaž” je sistem ekosistema određenog prostora, viđen ljudskim okom, čija su obilježja nastala među- djelovanjem prirodnih ili ljudskih faktora.</w:t>
      </w:r>
    </w:p>
    <w:p w14:paraId="0720BB19" w14:textId="77777777" w:rsidR="00C9658F" w:rsidRPr="00D6049B" w:rsidRDefault="00C9658F">
      <w:pPr>
        <w:rPr>
          <w:color w:val="000000"/>
          <w:lang w:val="hr-HR"/>
        </w:rPr>
      </w:pPr>
      <w:r w:rsidRPr="00D6049B">
        <w:rPr>
          <w:color w:val="000000"/>
          <w:lang w:val="hr-HR"/>
        </w:rPr>
        <w:t>“Prostor pod utjecajem elektrane” se definira različito u odnosu na tip elektrane:</w:t>
      </w:r>
    </w:p>
    <w:p w14:paraId="0DB6756B" w14:textId="77777777" w:rsidR="00F1743C" w:rsidRPr="00D6049B" w:rsidRDefault="00C9658F" w:rsidP="00097605">
      <w:pPr>
        <w:pStyle w:val="ListParagraph"/>
        <w:numPr>
          <w:ilvl w:val="0"/>
          <w:numId w:val="42"/>
        </w:numPr>
        <w:spacing w:before="120"/>
        <w:rPr>
          <w:lang w:val="hr-HR"/>
        </w:rPr>
      </w:pPr>
      <w:r w:rsidRPr="00D6049B">
        <w:rPr>
          <w:lang w:val="hr-HR"/>
        </w:rPr>
        <w:t>Elektrane sa akumulacijama: dio vodotoka uzvodno od brane do gornje kote maksimalnog uspora, te nizvodno od brane gdje rijeka poprima svoje prirodne karakteristike</w:t>
      </w:r>
    </w:p>
    <w:p w14:paraId="2BC33A5A" w14:textId="77777777" w:rsidR="00C9658F" w:rsidRPr="00D6049B" w:rsidRDefault="00C9658F" w:rsidP="00097605">
      <w:pPr>
        <w:pStyle w:val="ListParagraph"/>
        <w:numPr>
          <w:ilvl w:val="0"/>
          <w:numId w:val="42"/>
        </w:numPr>
        <w:spacing w:before="120"/>
        <w:rPr>
          <w:lang w:val="hr-HR"/>
        </w:rPr>
      </w:pPr>
      <w:r w:rsidRPr="00D6049B">
        <w:rPr>
          <w:lang w:val="hr-HR"/>
        </w:rPr>
        <w:t xml:space="preserve">Derivacijska elektrana: </w:t>
      </w:r>
      <w:r w:rsidR="00326C39" w:rsidRPr="00D6049B">
        <w:rPr>
          <w:lang w:val="hr-HR"/>
        </w:rPr>
        <w:t>dio vodotoka od vodozahvata do ispusta iz strojarnice</w:t>
      </w:r>
    </w:p>
    <w:p w14:paraId="7BA2562C" w14:textId="77777777" w:rsidR="00943E75" w:rsidRPr="00D6049B" w:rsidRDefault="00943E75" w:rsidP="00035713">
      <w:pPr>
        <w:rPr>
          <w:lang w:val="hr-HR"/>
        </w:rPr>
      </w:pPr>
      <w:r w:rsidRPr="00D6049B">
        <w:rPr>
          <w:color w:val="000000"/>
          <w:lang w:val="hr-HR"/>
        </w:rPr>
        <w:t xml:space="preserve">“Referentno mjesto” predstavlja </w:t>
      </w:r>
      <w:r w:rsidR="005F1600" w:rsidRPr="005F1600">
        <w:rPr>
          <w:color w:val="000000"/>
          <w:lang w:val="hr-HR"/>
        </w:rPr>
        <w:t xml:space="preserve">dionicu vodnog tijela u </w:t>
      </w:r>
      <w:r w:rsidR="005F1600" w:rsidRPr="00D6049B">
        <w:rPr>
          <w:color w:val="000000"/>
          <w:lang w:val="hr-HR"/>
        </w:rPr>
        <w:t>prirodno</w:t>
      </w:r>
      <w:r w:rsidR="005F1600">
        <w:rPr>
          <w:color w:val="000000"/>
          <w:lang w:val="hr-HR"/>
        </w:rPr>
        <w:t>m,</w:t>
      </w:r>
      <w:r w:rsidR="005F1600" w:rsidRPr="00D6049B">
        <w:rPr>
          <w:color w:val="000000"/>
          <w:spacing w:val="-25"/>
          <w:lang w:val="hr-HR"/>
        </w:rPr>
        <w:t xml:space="preserve"> </w:t>
      </w:r>
      <w:r w:rsidR="005F1600" w:rsidRPr="00D6049B">
        <w:rPr>
          <w:color w:val="000000"/>
          <w:lang w:val="hr-HR"/>
        </w:rPr>
        <w:t>neizmjenjeno</w:t>
      </w:r>
      <w:r w:rsidR="005F1600">
        <w:rPr>
          <w:color w:val="000000"/>
          <w:lang w:val="hr-HR"/>
        </w:rPr>
        <w:t xml:space="preserve">m </w:t>
      </w:r>
      <w:r w:rsidR="005F1600" w:rsidRPr="00D6049B">
        <w:rPr>
          <w:color w:val="000000"/>
          <w:spacing w:val="-24"/>
          <w:lang w:val="hr-HR"/>
        </w:rPr>
        <w:t xml:space="preserve"> </w:t>
      </w:r>
      <w:r w:rsidR="005F1600" w:rsidRPr="00D6049B">
        <w:rPr>
          <w:color w:val="000000"/>
          <w:lang w:val="hr-HR"/>
        </w:rPr>
        <w:t>ekološko</w:t>
      </w:r>
      <w:r w:rsidR="005F1600">
        <w:rPr>
          <w:color w:val="000000"/>
          <w:lang w:val="hr-HR"/>
        </w:rPr>
        <w:t xml:space="preserve">m </w:t>
      </w:r>
      <w:r w:rsidR="005F1600" w:rsidRPr="00D6049B">
        <w:rPr>
          <w:color w:val="000000"/>
          <w:spacing w:val="-24"/>
          <w:lang w:val="hr-HR"/>
        </w:rPr>
        <w:t xml:space="preserve"> </w:t>
      </w:r>
      <w:r w:rsidR="005F1600" w:rsidRPr="00D6049B">
        <w:rPr>
          <w:color w:val="000000"/>
          <w:lang w:val="hr-HR"/>
        </w:rPr>
        <w:t>stanj</w:t>
      </w:r>
      <w:r w:rsidR="005F1600">
        <w:rPr>
          <w:color w:val="000000"/>
          <w:lang w:val="hr-HR"/>
        </w:rPr>
        <w:t xml:space="preserve">u </w:t>
      </w:r>
      <w:r w:rsidR="001A2699">
        <w:rPr>
          <w:color w:val="000000"/>
          <w:lang w:val="hr-HR"/>
        </w:rPr>
        <w:t>te u</w:t>
      </w:r>
      <w:r w:rsidR="005F1600" w:rsidRPr="00D6049B">
        <w:rPr>
          <w:color w:val="000000"/>
          <w:lang w:val="hr-HR"/>
        </w:rPr>
        <w:t>tvrđuju</w:t>
      </w:r>
      <w:r w:rsidR="005F1600" w:rsidRPr="00D6049B">
        <w:rPr>
          <w:color w:val="000000"/>
          <w:spacing w:val="-25"/>
          <w:lang w:val="hr-HR"/>
        </w:rPr>
        <w:t xml:space="preserve"> </w:t>
      </w:r>
      <w:r w:rsidR="005F1600" w:rsidRPr="00D6049B">
        <w:rPr>
          <w:color w:val="000000"/>
          <w:lang w:val="hr-HR"/>
        </w:rPr>
        <w:t>u</w:t>
      </w:r>
      <w:r w:rsidR="005F1600" w:rsidRPr="00D6049B">
        <w:rPr>
          <w:color w:val="000000"/>
          <w:spacing w:val="-24"/>
          <w:lang w:val="hr-HR"/>
        </w:rPr>
        <w:t xml:space="preserve"> </w:t>
      </w:r>
      <w:r w:rsidR="005F1600" w:rsidRPr="00D6049B">
        <w:rPr>
          <w:color w:val="000000"/>
          <w:lang w:val="hr-HR"/>
        </w:rPr>
        <w:t>svrhu</w:t>
      </w:r>
      <w:r w:rsidR="005F1600" w:rsidRPr="00D6049B">
        <w:rPr>
          <w:color w:val="000000"/>
          <w:spacing w:val="-24"/>
          <w:lang w:val="hr-HR"/>
        </w:rPr>
        <w:t xml:space="preserve"> </w:t>
      </w:r>
      <w:r w:rsidR="005F1600" w:rsidRPr="00D6049B">
        <w:rPr>
          <w:color w:val="000000"/>
          <w:lang w:val="hr-HR"/>
        </w:rPr>
        <w:t>monitoringa</w:t>
      </w:r>
      <w:r w:rsidR="005F1600" w:rsidRPr="00D6049B">
        <w:rPr>
          <w:color w:val="000000"/>
          <w:spacing w:val="-25"/>
          <w:lang w:val="hr-HR"/>
        </w:rPr>
        <w:t xml:space="preserve"> </w:t>
      </w:r>
      <w:r w:rsidR="005F1600" w:rsidRPr="00D6049B">
        <w:rPr>
          <w:color w:val="000000"/>
          <w:lang w:val="hr-HR"/>
        </w:rPr>
        <w:t>stanja</w:t>
      </w:r>
      <w:r w:rsidR="005F1600" w:rsidRPr="00D6049B">
        <w:rPr>
          <w:color w:val="000000"/>
          <w:spacing w:val="8"/>
          <w:lang w:val="hr-HR"/>
        </w:rPr>
        <w:t xml:space="preserve"> </w:t>
      </w:r>
      <w:r w:rsidR="005F1600" w:rsidRPr="00D6049B">
        <w:rPr>
          <w:color w:val="000000"/>
          <w:lang w:val="hr-HR"/>
        </w:rPr>
        <w:t>vodnih tijela</w:t>
      </w:r>
      <w:r w:rsidR="005F1600" w:rsidRPr="00D6049B">
        <w:rPr>
          <w:color w:val="000000"/>
          <w:spacing w:val="-12"/>
          <w:lang w:val="hr-HR"/>
        </w:rPr>
        <w:t xml:space="preserve"> </w:t>
      </w:r>
      <w:r w:rsidR="005F1600" w:rsidRPr="00D6049B">
        <w:rPr>
          <w:color w:val="000000"/>
          <w:lang w:val="hr-HR"/>
        </w:rPr>
        <w:t>u</w:t>
      </w:r>
      <w:r w:rsidR="005F1600" w:rsidRPr="00D6049B">
        <w:rPr>
          <w:color w:val="000000"/>
          <w:spacing w:val="-11"/>
          <w:lang w:val="hr-HR"/>
        </w:rPr>
        <w:t xml:space="preserve"> </w:t>
      </w:r>
      <w:r w:rsidR="005F1600" w:rsidRPr="00D6049B">
        <w:rPr>
          <w:color w:val="000000"/>
          <w:lang w:val="hr-HR"/>
        </w:rPr>
        <w:t>Evropi</w:t>
      </w:r>
      <w:r w:rsidR="005F1600" w:rsidRPr="00D6049B">
        <w:rPr>
          <w:rStyle w:val="CommentReference"/>
          <w:lang w:val="hr-HR"/>
        </w:rPr>
        <w:t xml:space="preserve"> </w:t>
      </w:r>
    </w:p>
    <w:p w14:paraId="0EE96C79" w14:textId="77777777" w:rsidR="00692394" w:rsidRPr="00D6049B" w:rsidRDefault="00692394">
      <w:pPr>
        <w:widowControl/>
        <w:autoSpaceDE/>
        <w:autoSpaceDN/>
        <w:spacing w:before="0" w:after="160" w:line="259" w:lineRule="auto"/>
        <w:ind w:left="0" w:right="0"/>
        <w:jc w:val="left"/>
        <w:rPr>
          <w:color w:val="000000"/>
          <w:lang w:val="hr-HR"/>
        </w:rPr>
      </w:pPr>
      <w:r w:rsidRPr="00D6049B">
        <w:rPr>
          <w:color w:val="000000"/>
          <w:lang w:val="hr-HR"/>
        </w:rPr>
        <w:br w:type="page"/>
      </w:r>
    </w:p>
    <w:p w14:paraId="2BF31209" w14:textId="77777777" w:rsidR="00567530" w:rsidRPr="00D8370C" w:rsidRDefault="006E2EEF" w:rsidP="00D8370C">
      <w:pPr>
        <w:ind w:left="0"/>
        <w:rPr>
          <w:b/>
          <w:bCs/>
          <w:color w:val="000000"/>
          <w:sz w:val="24"/>
          <w:szCs w:val="24"/>
          <w:lang w:val="hr-HR"/>
        </w:rPr>
      </w:pPr>
      <w:r w:rsidRPr="005A5F80">
        <w:rPr>
          <w:b/>
          <w:bCs/>
          <w:color w:val="000000"/>
          <w:sz w:val="24"/>
          <w:szCs w:val="24"/>
          <w:lang w:val="hr-HR"/>
        </w:rPr>
        <w:lastRenderedPageBreak/>
        <w:t xml:space="preserve">SAŽETAK </w:t>
      </w:r>
    </w:p>
    <w:p w14:paraId="27079FF7" w14:textId="77777777" w:rsidR="00D8370C" w:rsidRDefault="00D8370C" w:rsidP="00035713">
      <w:pPr>
        <w:ind w:left="0"/>
        <w:rPr>
          <w:lang w:val="hr-BA"/>
        </w:rPr>
      </w:pPr>
      <w:r w:rsidRPr="0095384F">
        <w:rPr>
          <w:lang w:val="hr-BA"/>
        </w:rPr>
        <w:t xml:space="preserve">Sektor hidroenergije je jedan od najsloženijih sektora u Bosni i Hercegovini u smislu propisa i nadležnosti na </w:t>
      </w:r>
      <w:r w:rsidR="005261AD">
        <w:rPr>
          <w:lang w:val="hr-BA"/>
        </w:rPr>
        <w:t>na svim nivoima vlasti</w:t>
      </w:r>
      <w:r w:rsidRPr="0095384F">
        <w:rPr>
          <w:lang w:val="hr-BA"/>
        </w:rPr>
        <w:t xml:space="preserve">. </w:t>
      </w:r>
      <w:r>
        <w:rPr>
          <w:lang w:val="hr-BA"/>
        </w:rPr>
        <w:t xml:space="preserve">Iako hidroenergija može omogućiti pouzdan potencijal za čistu i ekonomičnu energetsku tranziciju energetskog sektora u BiH, </w:t>
      </w:r>
      <w:r w:rsidR="005261AD">
        <w:rPr>
          <w:lang w:val="hr-BA"/>
        </w:rPr>
        <w:t xml:space="preserve">lokalni </w:t>
      </w:r>
      <w:r>
        <w:rPr>
          <w:lang w:val="hr-BA"/>
        </w:rPr>
        <w:t>okolišni i socioekonomski uticaj</w:t>
      </w:r>
      <w:r w:rsidR="005261AD">
        <w:rPr>
          <w:lang w:val="hr-BA"/>
        </w:rPr>
        <w:t>i</w:t>
      </w:r>
      <w:r>
        <w:rPr>
          <w:lang w:val="hr-BA"/>
        </w:rPr>
        <w:t xml:space="preserve"> mogu biti značajni. Zbog toga, izbor potencijalnih lokacija za izgradnju </w:t>
      </w:r>
      <w:r w:rsidR="005261AD">
        <w:rPr>
          <w:lang w:val="hr-BA"/>
        </w:rPr>
        <w:t xml:space="preserve">hidroenergetskih postrojenja </w:t>
      </w:r>
      <w:r>
        <w:rPr>
          <w:lang w:val="hr-BA"/>
        </w:rPr>
        <w:t>mora biti izveden kroz uzimanje u obzir jasno definisani</w:t>
      </w:r>
      <w:r w:rsidR="005261AD">
        <w:rPr>
          <w:lang w:val="hr-BA"/>
        </w:rPr>
        <w:t>h</w:t>
      </w:r>
      <w:r>
        <w:rPr>
          <w:lang w:val="hr-BA"/>
        </w:rPr>
        <w:t xml:space="preserve"> kriterija koji pokrivaju različite faktore stabilnosti i područja djelovanja. Jedan od glavnih izazova u sektoru malih i srednji hidrocentrala je nedostatak dijaloga između lokalnog stanovništva, nevladni</w:t>
      </w:r>
      <w:r w:rsidR="005261AD">
        <w:rPr>
          <w:lang w:val="hr-BA"/>
        </w:rPr>
        <w:t>no</w:t>
      </w:r>
      <w:r>
        <w:rPr>
          <w:lang w:val="hr-BA"/>
        </w:rPr>
        <w:t xml:space="preserve">g sektora i predstavnika institucija koji izdaju dozvole, što uzrokuje </w:t>
      </w:r>
      <w:r w:rsidR="005261AD">
        <w:rPr>
          <w:lang w:val="hr-BA"/>
        </w:rPr>
        <w:t xml:space="preserve">nepovoljne </w:t>
      </w:r>
      <w:r>
        <w:rPr>
          <w:lang w:val="hr-BA"/>
        </w:rPr>
        <w:t>uvjete za investiranje.</w:t>
      </w:r>
    </w:p>
    <w:p w14:paraId="6A907F26" w14:textId="77777777" w:rsidR="00D8370C" w:rsidRDefault="00D8370C" w:rsidP="00401CB4">
      <w:pPr>
        <w:ind w:left="0"/>
        <w:rPr>
          <w:lang w:val="hr-BA"/>
        </w:rPr>
      </w:pPr>
      <w:r w:rsidRPr="0095384F">
        <w:rPr>
          <w:lang w:val="hr-HR"/>
        </w:rPr>
        <w:t xml:space="preserve">Predstavnici Ministarstva vanjske trgovine i ekonomskih odnosa BiH, entitetskih institucija </w:t>
      </w:r>
      <w:r>
        <w:rPr>
          <w:lang w:val="hr-HR"/>
        </w:rPr>
        <w:t>iz četiri oblasti: energija, voda prostorno planiranje i okoliš/životna sredina</w:t>
      </w:r>
      <w:r w:rsidRPr="0095384F">
        <w:rPr>
          <w:lang w:val="hr-HR"/>
        </w:rPr>
        <w:t xml:space="preserve">, kao i nevladinog sektora </w:t>
      </w:r>
      <w:r>
        <w:rPr>
          <w:lang w:val="hr-HR"/>
        </w:rPr>
        <w:t>iz oba entiteta,</w:t>
      </w:r>
      <w:r w:rsidRPr="0095384F">
        <w:rPr>
          <w:lang w:val="hr-HR"/>
        </w:rPr>
        <w:t xml:space="preserve"> identifikovali </w:t>
      </w:r>
      <w:r>
        <w:rPr>
          <w:lang w:val="hr-HR"/>
        </w:rPr>
        <w:t xml:space="preserve">su </w:t>
      </w:r>
      <w:r w:rsidRPr="0095384F">
        <w:rPr>
          <w:lang w:val="hr-HR"/>
        </w:rPr>
        <w:t xml:space="preserve">potrebu razvoja instrumenta kojim bi se postigla održiva izgradnja MHE i ublažili svi </w:t>
      </w:r>
      <w:r>
        <w:rPr>
          <w:lang w:val="hr-HR"/>
        </w:rPr>
        <w:t xml:space="preserve">postojeći </w:t>
      </w:r>
      <w:r w:rsidRPr="0095384F">
        <w:rPr>
          <w:lang w:val="hr-HR"/>
        </w:rPr>
        <w:t>konflikti</w:t>
      </w:r>
      <w:r>
        <w:rPr>
          <w:lang w:val="hr-HR"/>
        </w:rPr>
        <w:t xml:space="preserve"> </w:t>
      </w:r>
      <w:r w:rsidRPr="0095384F">
        <w:rPr>
          <w:lang w:val="hr-HR"/>
        </w:rPr>
        <w:t>u sektorima energetike, upravljanja vodama i zaštite okoliša.</w:t>
      </w:r>
      <w:r>
        <w:rPr>
          <w:lang w:val="hr-HR"/>
        </w:rPr>
        <w:t xml:space="preserve"> Uputili su zahtjev za tehničkom asistencijom prema </w:t>
      </w:r>
      <w:r w:rsidRPr="007F4604">
        <w:rPr>
          <w:lang w:val="hr-HR"/>
        </w:rPr>
        <w:t>Deutsche Gesellschaft für Internationale Zusammenarbeit (</w:t>
      </w:r>
      <w:r>
        <w:rPr>
          <w:lang w:val="hr-HR"/>
        </w:rPr>
        <w:t xml:space="preserve">GIZ) projektu </w:t>
      </w:r>
      <w:r w:rsidRPr="007F4604">
        <w:rPr>
          <w:lang w:val="hr-HR"/>
        </w:rPr>
        <w:t>„Poticanje obnovljivih izvora</w:t>
      </w:r>
      <w:r w:rsidRPr="0095384F">
        <w:rPr>
          <w:lang w:val="hr-BA"/>
        </w:rPr>
        <w:t xml:space="preserve"> energije u Bosni i Hercegovini“</w:t>
      </w:r>
      <w:r w:rsidR="005261AD">
        <w:rPr>
          <w:lang w:val="hr-BA"/>
        </w:rPr>
        <w:t>,</w:t>
      </w:r>
      <w:r>
        <w:rPr>
          <w:lang w:val="hr-BA"/>
        </w:rPr>
        <w:t xml:space="preserve"> a koji se implementira u ime Njemačkog ministarstva za ekonomsku suradnju i razvoj (BMZ).</w:t>
      </w:r>
    </w:p>
    <w:p w14:paraId="446ACC64" w14:textId="77777777" w:rsidR="00D8370C" w:rsidRPr="00D6049B" w:rsidRDefault="005261AD" w:rsidP="00D57842">
      <w:pPr>
        <w:ind w:left="0"/>
        <w:rPr>
          <w:color w:val="000000"/>
          <w:lang w:val="hr-HR"/>
        </w:rPr>
      </w:pPr>
      <w:r>
        <w:rPr>
          <w:color w:val="000000"/>
          <w:lang w:val="hr-HR"/>
        </w:rPr>
        <w:t>Kao osnova z</w:t>
      </w:r>
      <w:r w:rsidR="00D8370C" w:rsidRPr="00FA246D">
        <w:rPr>
          <w:color w:val="000000"/>
          <w:lang w:val="hr-HR"/>
        </w:rPr>
        <w:t xml:space="preserve">a izradu </w:t>
      </w:r>
      <w:r w:rsidR="00D8370C">
        <w:rPr>
          <w:color w:val="000000"/>
          <w:lang w:val="hr-HR"/>
        </w:rPr>
        <w:t>K</w:t>
      </w:r>
      <w:r w:rsidR="00D8370C" w:rsidRPr="00FA246D">
        <w:rPr>
          <w:color w:val="000000"/>
          <w:lang w:val="hr-HR"/>
        </w:rPr>
        <w:t>ataloga kriterija za održivi razvoj u sektoru</w:t>
      </w:r>
      <w:r w:rsidR="00D8370C">
        <w:rPr>
          <w:color w:val="000000"/>
          <w:lang w:val="hr-HR"/>
        </w:rPr>
        <w:t xml:space="preserve"> malih hidroelektrana</w:t>
      </w:r>
      <w:r w:rsidR="00D8370C" w:rsidRPr="00FA246D">
        <w:rPr>
          <w:color w:val="000000"/>
          <w:lang w:val="hr-HR"/>
        </w:rPr>
        <w:t xml:space="preserve"> u BiH</w:t>
      </w:r>
      <w:r>
        <w:rPr>
          <w:color w:val="000000"/>
          <w:lang w:val="hr-HR"/>
        </w:rPr>
        <w:t xml:space="preserve"> </w:t>
      </w:r>
      <w:r w:rsidR="00D8370C">
        <w:rPr>
          <w:color w:val="000000"/>
          <w:lang w:val="hr-HR"/>
        </w:rPr>
        <w:t>(</w:t>
      </w:r>
      <w:r>
        <w:rPr>
          <w:color w:val="000000"/>
          <w:lang w:val="hr-HR"/>
        </w:rPr>
        <w:t xml:space="preserve">u daljem tekstu: </w:t>
      </w:r>
      <w:r w:rsidR="00D8370C">
        <w:rPr>
          <w:color w:val="000000"/>
          <w:lang w:val="hr-HR"/>
        </w:rPr>
        <w:t>Katalog kriterija u BiH)</w:t>
      </w:r>
      <w:r w:rsidR="00D8370C" w:rsidRPr="00FA246D">
        <w:rPr>
          <w:color w:val="000000"/>
          <w:lang w:val="hr-HR"/>
        </w:rPr>
        <w:t xml:space="preserve">, poslužio je Tirolski katalog, odnosno dokument „Razvoj </w:t>
      </w:r>
      <w:r>
        <w:rPr>
          <w:color w:val="000000"/>
          <w:lang w:val="hr-HR"/>
        </w:rPr>
        <w:t>k</w:t>
      </w:r>
      <w:r w:rsidRPr="00FA246D">
        <w:rPr>
          <w:color w:val="000000"/>
          <w:lang w:val="hr-HR"/>
        </w:rPr>
        <w:t xml:space="preserve">riterija </w:t>
      </w:r>
      <w:r w:rsidR="00D8370C" w:rsidRPr="00FA246D">
        <w:rPr>
          <w:color w:val="000000"/>
          <w:lang w:val="hr-HR"/>
        </w:rPr>
        <w:t xml:space="preserve">za korištenje hidroenergije u </w:t>
      </w:r>
      <w:r>
        <w:rPr>
          <w:color w:val="000000"/>
          <w:lang w:val="hr-HR"/>
        </w:rPr>
        <w:t>a</w:t>
      </w:r>
      <w:r w:rsidRPr="00FA246D">
        <w:rPr>
          <w:color w:val="000000"/>
          <w:lang w:val="hr-HR"/>
        </w:rPr>
        <w:t xml:space="preserve">ustrijskoj </w:t>
      </w:r>
      <w:r w:rsidR="00D8370C" w:rsidRPr="00FA246D">
        <w:rPr>
          <w:color w:val="000000"/>
          <w:lang w:val="hr-HR"/>
        </w:rPr>
        <w:t>pokrajini Tirol“</w:t>
      </w:r>
      <w:r w:rsidR="00D8370C">
        <w:rPr>
          <w:color w:val="000000"/>
          <w:lang w:val="hr-HR"/>
        </w:rPr>
        <w:t>.</w:t>
      </w:r>
    </w:p>
    <w:p w14:paraId="502FEE45" w14:textId="77777777" w:rsidR="00567530" w:rsidRDefault="00D8370C" w:rsidP="00097605">
      <w:pPr>
        <w:tabs>
          <w:tab w:val="left" w:pos="1138"/>
        </w:tabs>
        <w:ind w:left="0" w:right="0"/>
        <w:rPr>
          <w:lang w:val="hr-HR"/>
        </w:rPr>
      </w:pPr>
      <w:r>
        <w:rPr>
          <w:lang w:val="hr-BA"/>
        </w:rPr>
        <w:t xml:space="preserve">Rezultat cjelokupne aktivnosti jeste ovaj dokument i poprati excel alat </w:t>
      </w:r>
      <w:r w:rsidR="005261AD">
        <w:rPr>
          <w:lang w:val="hr-BA"/>
        </w:rPr>
        <w:t xml:space="preserve">koji služi </w:t>
      </w:r>
      <w:r>
        <w:rPr>
          <w:lang w:val="hr-BA"/>
        </w:rPr>
        <w:t xml:space="preserve">kao pomoć pri ocjeni </w:t>
      </w:r>
      <w:r w:rsidR="005261AD">
        <w:rPr>
          <w:lang w:val="hr-BA"/>
        </w:rPr>
        <w:t xml:space="preserve">održivosti </w:t>
      </w:r>
      <w:r>
        <w:rPr>
          <w:lang w:val="hr-BA"/>
        </w:rPr>
        <w:t>konkretnih potencijalnih projekata.</w:t>
      </w:r>
    </w:p>
    <w:p w14:paraId="59D4B404" w14:textId="77777777" w:rsidR="00021BF1" w:rsidRPr="00D6049B" w:rsidRDefault="00021BF1" w:rsidP="00021BF1">
      <w:pPr>
        <w:rPr>
          <w:color w:val="000000"/>
          <w:lang w:val="hr-HR"/>
        </w:rPr>
      </w:pPr>
    </w:p>
    <w:p w14:paraId="500AED52" w14:textId="77777777" w:rsidR="00021BF1" w:rsidRPr="00D6049B" w:rsidRDefault="00021BF1" w:rsidP="00021BF1">
      <w:pPr>
        <w:rPr>
          <w:color w:val="000000"/>
          <w:lang w:val="hr-HR"/>
        </w:rPr>
        <w:sectPr w:rsidR="00021BF1" w:rsidRPr="00D6049B" w:rsidSect="00E1136C">
          <w:headerReference w:type="default" r:id="rId9"/>
          <w:footerReference w:type="default" r:id="rId10"/>
          <w:pgSz w:w="11910" w:h="16840"/>
          <w:pgMar w:top="1418" w:right="1137" w:bottom="1134" w:left="1134" w:header="602" w:footer="601" w:gutter="0"/>
          <w:pgNumType w:start="1"/>
          <w:cols w:space="720"/>
        </w:sectPr>
      </w:pPr>
    </w:p>
    <w:p w14:paraId="4E3F43E5" w14:textId="77777777" w:rsidR="00021BF1" w:rsidRPr="00D6049B" w:rsidRDefault="00021BF1" w:rsidP="00021BF1">
      <w:pPr>
        <w:pStyle w:val="Heading1"/>
        <w:rPr>
          <w:color w:val="000000"/>
          <w:lang w:val="hr-HR"/>
        </w:rPr>
      </w:pPr>
      <w:bookmarkStart w:id="0" w:name="_Toc22211932"/>
      <w:r w:rsidRPr="00D6049B">
        <w:rPr>
          <w:color w:val="000000"/>
          <w:lang w:val="hr-HR"/>
        </w:rPr>
        <w:lastRenderedPageBreak/>
        <w:t>UVOD</w:t>
      </w:r>
      <w:bookmarkEnd w:id="0"/>
    </w:p>
    <w:p w14:paraId="6C1C919D" w14:textId="77777777" w:rsidR="00D8370C" w:rsidRDefault="00D8370C" w:rsidP="00097605">
      <w:proofErr w:type="spellStart"/>
      <w:r>
        <w:t>Katalog</w:t>
      </w:r>
      <w:proofErr w:type="spellEnd"/>
      <w:r>
        <w:t xml:space="preserve"> </w:t>
      </w:r>
      <w:proofErr w:type="spellStart"/>
      <w:r>
        <w:t>kriterija</w:t>
      </w:r>
      <w:proofErr w:type="spellEnd"/>
      <w:r>
        <w:t xml:space="preserve"> u </w:t>
      </w:r>
      <w:proofErr w:type="spellStart"/>
      <w:r>
        <w:t>BiH</w:t>
      </w:r>
      <w:proofErr w:type="spellEnd"/>
      <w:r>
        <w:t xml:space="preserve"> je </w:t>
      </w:r>
      <w:proofErr w:type="spellStart"/>
      <w:r>
        <w:t>dokument</w:t>
      </w:r>
      <w:proofErr w:type="spellEnd"/>
      <w:r>
        <w:t xml:space="preserve"> </w:t>
      </w:r>
      <w:proofErr w:type="spellStart"/>
      <w:r>
        <w:t>koji</w:t>
      </w:r>
      <w:proofErr w:type="spellEnd"/>
      <w:r>
        <w:t xml:space="preserve"> </w:t>
      </w:r>
      <w:proofErr w:type="spellStart"/>
      <w:r>
        <w:t>ima</w:t>
      </w:r>
      <w:proofErr w:type="spellEnd"/>
      <w:r>
        <w:t xml:space="preserve"> za </w:t>
      </w:r>
      <w:proofErr w:type="spellStart"/>
      <w:r>
        <w:t>cilj</w:t>
      </w:r>
      <w:proofErr w:type="spellEnd"/>
      <w:r>
        <w:t xml:space="preserve"> da </w:t>
      </w:r>
      <w:proofErr w:type="spellStart"/>
      <w:r>
        <w:t>objektivizira</w:t>
      </w:r>
      <w:proofErr w:type="spellEnd"/>
      <w:r>
        <w:t xml:space="preserve"> </w:t>
      </w:r>
      <w:proofErr w:type="spellStart"/>
      <w:r>
        <w:t>procjene</w:t>
      </w:r>
      <w:proofErr w:type="spellEnd"/>
      <w:r>
        <w:t xml:space="preserve"> </w:t>
      </w:r>
      <w:proofErr w:type="spellStart"/>
      <w:r>
        <w:t>vodenih</w:t>
      </w:r>
      <w:proofErr w:type="spellEnd"/>
      <w:r>
        <w:t xml:space="preserve"> </w:t>
      </w:r>
      <w:proofErr w:type="spellStart"/>
      <w:r>
        <w:t>tokova</w:t>
      </w:r>
      <w:proofErr w:type="spellEnd"/>
      <w:r>
        <w:t xml:space="preserve"> </w:t>
      </w:r>
      <w:proofErr w:type="spellStart"/>
      <w:r>
        <w:t>i</w:t>
      </w:r>
      <w:proofErr w:type="spellEnd"/>
      <w:r>
        <w:t xml:space="preserve"> </w:t>
      </w:r>
      <w:proofErr w:type="spellStart"/>
      <w:r>
        <w:t>projekata</w:t>
      </w:r>
      <w:proofErr w:type="spellEnd"/>
      <w:r>
        <w:t xml:space="preserve"> </w:t>
      </w:r>
      <w:proofErr w:type="spellStart"/>
      <w:r>
        <w:t>te</w:t>
      </w:r>
      <w:proofErr w:type="spellEnd"/>
      <w:r>
        <w:t xml:space="preserve"> </w:t>
      </w:r>
      <w:proofErr w:type="spellStart"/>
      <w:r>
        <w:t>njihove</w:t>
      </w:r>
      <w:proofErr w:type="spellEnd"/>
      <w:r>
        <w:t xml:space="preserve"> </w:t>
      </w:r>
      <w:proofErr w:type="spellStart"/>
      <w:r>
        <w:t>prikladnosti</w:t>
      </w:r>
      <w:proofErr w:type="spellEnd"/>
      <w:r>
        <w:t xml:space="preserve"> za </w:t>
      </w:r>
      <w:proofErr w:type="spellStart"/>
      <w:r>
        <w:t>korištenje</w:t>
      </w:r>
      <w:proofErr w:type="spellEnd"/>
      <w:r>
        <w:t xml:space="preserve"> </w:t>
      </w:r>
      <w:proofErr w:type="spellStart"/>
      <w:r>
        <w:t>hidroenergije</w:t>
      </w:r>
      <w:proofErr w:type="spellEnd"/>
      <w:r>
        <w:t xml:space="preserve">. </w:t>
      </w:r>
      <w:proofErr w:type="spellStart"/>
      <w:r>
        <w:t>Također</w:t>
      </w:r>
      <w:proofErr w:type="spellEnd"/>
      <w:r>
        <w:t xml:space="preserve"> </w:t>
      </w:r>
      <w:proofErr w:type="spellStart"/>
      <w:r>
        <w:t>ima</w:t>
      </w:r>
      <w:proofErr w:type="spellEnd"/>
      <w:r>
        <w:t xml:space="preserve"> za </w:t>
      </w:r>
      <w:proofErr w:type="spellStart"/>
      <w:r>
        <w:t>cilj</w:t>
      </w:r>
      <w:proofErr w:type="spellEnd"/>
      <w:r>
        <w:t xml:space="preserve"> da </w:t>
      </w:r>
      <w:proofErr w:type="spellStart"/>
      <w:r>
        <w:t>postigne</w:t>
      </w:r>
      <w:proofErr w:type="spellEnd"/>
      <w:r>
        <w:t xml:space="preserve"> </w:t>
      </w:r>
      <w:proofErr w:type="spellStart"/>
      <w:r>
        <w:t>pravednu</w:t>
      </w:r>
      <w:proofErr w:type="spellEnd"/>
      <w:r>
        <w:t xml:space="preserve"> </w:t>
      </w:r>
      <w:proofErr w:type="spellStart"/>
      <w:r>
        <w:t>ravnotežu</w:t>
      </w:r>
      <w:proofErr w:type="spellEnd"/>
      <w:r>
        <w:t xml:space="preserve"> </w:t>
      </w:r>
      <w:proofErr w:type="spellStart"/>
      <w:r>
        <w:t>između</w:t>
      </w:r>
      <w:proofErr w:type="spellEnd"/>
      <w:r>
        <w:t xml:space="preserve"> </w:t>
      </w:r>
      <w:proofErr w:type="spellStart"/>
      <w:r>
        <w:t>tehničkih</w:t>
      </w:r>
      <w:proofErr w:type="spellEnd"/>
      <w:r>
        <w:t xml:space="preserve">, </w:t>
      </w:r>
      <w:proofErr w:type="spellStart"/>
      <w:r>
        <w:t>ekonomskih</w:t>
      </w:r>
      <w:proofErr w:type="spellEnd"/>
      <w:r>
        <w:t xml:space="preserve"> </w:t>
      </w:r>
      <w:proofErr w:type="spellStart"/>
      <w:r>
        <w:t>i</w:t>
      </w:r>
      <w:proofErr w:type="spellEnd"/>
      <w:r>
        <w:t xml:space="preserve"> </w:t>
      </w:r>
      <w:proofErr w:type="spellStart"/>
      <w:r>
        <w:t>ekoloških</w:t>
      </w:r>
      <w:proofErr w:type="spellEnd"/>
      <w:r>
        <w:t xml:space="preserve"> </w:t>
      </w:r>
      <w:proofErr w:type="spellStart"/>
      <w:r>
        <w:t>interesa</w:t>
      </w:r>
      <w:proofErr w:type="spellEnd"/>
      <w:r w:rsidR="005261AD">
        <w:t xml:space="preserve"> </w:t>
      </w:r>
      <w:proofErr w:type="spellStart"/>
      <w:r w:rsidR="005261AD">
        <w:t>pri</w:t>
      </w:r>
      <w:proofErr w:type="spellEnd"/>
      <w:r w:rsidR="005261AD">
        <w:t xml:space="preserve"> </w:t>
      </w:r>
      <w:proofErr w:type="spellStart"/>
      <w:r w:rsidR="005261AD">
        <w:t>realizaciji</w:t>
      </w:r>
      <w:proofErr w:type="spellEnd"/>
      <w:r w:rsidR="005261AD">
        <w:t xml:space="preserve"> </w:t>
      </w:r>
      <w:proofErr w:type="spellStart"/>
      <w:r w:rsidR="005261AD">
        <w:t>održivih</w:t>
      </w:r>
      <w:proofErr w:type="spellEnd"/>
      <w:r w:rsidR="005261AD">
        <w:t xml:space="preserve"> </w:t>
      </w:r>
      <w:proofErr w:type="spellStart"/>
      <w:r w:rsidR="005261AD">
        <w:t>projekata</w:t>
      </w:r>
      <w:proofErr w:type="spellEnd"/>
      <w:r w:rsidR="005261AD">
        <w:t xml:space="preserve"> </w:t>
      </w:r>
      <w:proofErr w:type="spellStart"/>
      <w:r w:rsidR="005261AD">
        <w:t>hidroenergetskih</w:t>
      </w:r>
      <w:proofErr w:type="spellEnd"/>
      <w:r w:rsidR="005261AD">
        <w:t xml:space="preserve"> </w:t>
      </w:r>
      <w:proofErr w:type="spellStart"/>
      <w:r w:rsidR="005261AD">
        <w:t>projekata</w:t>
      </w:r>
      <w:proofErr w:type="spellEnd"/>
      <w:r>
        <w:t xml:space="preserve">. </w:t>
      </w:r>
    </w:p>
    <w:p w14:paraId="1F0B23AE" w14:textId="77777777" w:rsidR="00D8370C" w:rsidRDefault="00D8370C" w:rsidP="00097605">
      <w:r>
        <w:t xml:space="preserve">Da bi se </w:t>
      </w:r>
      <w:proofErr w:type="spellStart"/>
      <w:r>
        <w:t>postigao</w:t>
      </w:r>
      <w:proofErr w:type="spellEnd"/>
      <w:r>
        <w:t xml:space="preserve"> </w:t>
      </w:r>
      <w:proofErr w:type="spellStart"/>
      <w:r>
        <w:t>visok</w:t>
      </w:r>
      <w:proofErr w:type="spellEnd"/>
      <w:r>
        <w:t xml:space="preserve"> </w:t>
      </w:r>
      <w:proofErr w:type="spellStart"/>
      <w:r>
        <w:t>stupanj</w:t>
      </w:r>
      <w:proofErr w:type="spellEnd"/>
      <w:r>
        <w:t xml:space="preserve"> </w:t>
      </w:r>
      <w:proofErr w:type="spellStart"/>
      <w:r>
        <w:t>sinergije</w:t>
      </w:r>
      <w:proofErr w:type="spellEnd"/>
      <w:r>
        <w:t xml:space="preserve"> </w:t>
      </w:r>
      <w:proofErr w:type="spellStart"/>
      <w:r>
        <w:t>između</w:t>
      </w:r>
      <w:proofErr w:type="spellEnd"/>
      <w:r>
        <w:t xml:space="preserve"> </w:t>
      </w:r>
      <w:proofErr w:type="spellStart"/>
      <w:r>
        <w:t>svih</w:t>
      </w:r>
      <w:proofErr w:type="spellEnd"/>
      <w:r>
        <w:t xml:space="preserve"> </w:t>
      </w:r>
      <w:proofErr w:type="spellStart"/>
      <w:r>
        <w:t>zainteresovanih</w:t>
      </w:r>
      <w:proofErr w:type="spellEnd"/>
      <w:r>
        <w:t xml:space="preserve"> </w:t>
      </w:r>
      <w:proofErr w:type="spellStart"/>
      <w:r>
        <w:t>strana</w:t>
      </w:r>
      <w:proofErr w:type="spellEnd"/>
      <w:r>
        <w:t xml:space="preserve"> </w:t>
      </w:r>
      <w:proofErr w:type="spellStart"/>
      <w:r w:rsidR="005261AD">
        <w:t>pri</w:t>
      </w:r>
      <w:proofErr w:type="spellEnd"/>
      <w:r w:rsidR="005261AD">
        <w:t xml:space="preserve"> </w:t>
      </w:r>
      <w:proofErr w:type="spellStart"/>
      <w:r w:rsidR="005261AD">
        <w:t>realizaciji</w:t>
      </w:r>
      <w:proofErr w:type="spellEnd"/>
      <w:r w:rsidR="005261AD">
        <w:t xml:space="preserve"> </w:t>
      </w:r>
      <w:proofErr w:type="spellStart"/>
      <w:r>
        <w:t>hidroenerg</w:t>
      </w:r>
      <w:r w:rsidR="005261AD">
        <w:t>etskih</w:t>
      </w:r>
      <w:proofErr w:type="spellEnd"/>
      <w:r w:rsidR="005261AD">
        <w:t xml:space="preserve"> </w:t>
      </w:r>
      <w:proofErr w:type="spellStart"/>
      <w:r w:rsidR="005261AD">
        <w:t>proj</w:t>
      </w:r>
      <w:r w:rsidR="00E6795D">
        <w:t>e</w:t>
      </w:r>
      <w:r w:rsidR="005261AD">
        <w:t>kata</w:t>
      </w:r>
      <w:proofErr w:type="spellEnd"/>
      <w:r w:rsidR="005261AD">
        <w:t>,</w:t>
      </w:r>
      <w:r>
        <w:t xml:space="preserve"> </w:t>
      </w:r>
      <w:proofErr w:type="spellStart"/>
      <w:r>
        <w:t>te</w:t>
      </w:r>
      <w:proofErr w:type="spellEnd"/>
      <w:r>
        <w:t xml:space="preserve"> </w:t>
      </w:r>
      <w:proofErr w:type="spellStart"/>
      <w:r>
        <w:t>ispunili</w:t>
      </w:r>
      <w:proofErr w:type="spellEnd"/>
      <w:r>
        <w:t xml:space="preserve"> </w:t>
      </w:r>
      <w:proofErr w:type="spellStart"/>
      <w:r>
        <w:t>navedeni</w:t>
      </w:r>
      <w:proofErr w:type="spellEnd"/>
      <w:r>
        <w:t xml:space="preserve"> </w:t>
      </w:r>
      <w:proofErr w:type="spellStart"/>
      <w:r>
        <w:t>ciljevi</w:t>
      </w:r>
      <w:proofErr w:type="spellEnd"/>
      <w:r>
        <w:t xml:space="preserve">, </w:t>
      </w:r>
      <w:proofErr w:type="spellStart"/>
      <w:r>
        <w:t>uspostavljena</w:t>
      </w:r>
      <w:proofErr w:type="spellEnd"/>
      <w:r>
        <w:t xml:space="preserve"> je </w:t>
      </w:r>
      <w:proofErr w:type="spellStart"/>
      <w:r>
        <w:t>radna</w:t>
      </w:r>
      <w:proofErr w:type="spellEnd"/>
      <w:r>
        <w:t xml:space="preserve"> </w:t>
      </w:r>
      <w:proofErr w:type="spellStart"/>
      <w:r>
        <w:t>grupa</w:t>
      </w:r>
      <w:proofErr w:type="spellEnd"/>
      <w:r>
        <w:t xml:space="preserve"> a u </w:t>
      </w:r>
      <w:proofErr w:type="spellStart"/>
      <w:r>
        <w:t>svrhu</w:t>
      </w:r>
      <w:proofErr w:type="spellEnd"/>
      <w:r>
        <w:t xml:space="preserve"> </w:t>
      </w:r>
      <w:proofErr w:type="spellStart"/>
      <w:r>
        <w:t>kreiranja</w:t>
      </w:r>
      <w:proofErr w:type="spellEnd"/>
      <w:r>
        <w:t xml:space="preserve"> </w:t>
      </w:r>
      <w:proofErr w:type="spellStart"/>
      <w:r>
        <w:t>Kataloga</w:t>
      </w:r>
      <w:proofErr w:type="spellEnd"/>
      <w:r>
        <w:t xml:space="preserve"> </w:t>
      </w:r>
      <w:proofErr w:type="spellStart"/>
      <w:r>
        <w:t>kriterija</w:t>
      </w:r>
      <w:proofErr w:type="spellEnd"/>
      <w:r>
        <w:t xml:space="preserve"> u </w:t>
      </w:r>
      <w:proofErr w:type="spellStart"/>
      <w:r>
        <w:t>BiH</w:t>
      </w:r>
      <w:proofErr w:type="spellEnd"/>
      <w:r w:rsidR="005261AD">
        <w:t>.</w:t>
      </w:r>
    </w:p>
    <w:p w14:paraId="09649691" w14:textId="77777777" w:rsidR="00D8370C" w:rsidRDefault="00D8370C" w:rsidP="00097605">
      <w:proofErr w:type="spellStart"/>
      <w:r>
        <w:t>Radna</w:t>
      </w:r>
      <w:proofErr w:type="spellEnd"/>
      <w:r>
        <w:t xml:space="preserve"> </w:t>
      </w:r>
      <w:proofErr w:type="spellStart"/>
      <w:r>
        <w:t>grupa</w:t>
      </w:r>
      <w:proofErr w:type="spellEnd"/>
      <w:r>
        <w:t xml:space="preserve"> je </w:t>
      </w:r>
      <w:proofErr w:type="spellStart"/>
      <w:r>
        <w:t>obuhvatala</w:t>
      </w:r>
      <w:proofErr w:type="spellEnd"/>
      <w:r>
        <w:t xml:space="preserve"> </w:t>
      </w:r>
      <w:proofErr w:type="spellStart"/>
      <w:r>
        <w:t>značajan</w:t>
      </w:r>
      <w:proofErr w:type="spellEnd"/>
      <w:r>
        <w:t xml:space="preserve"> </w:t>
      </w:r>
      <w:proofErr w:type="spellStart"/>
      <w:r>
        <w:t>broj</w:t>
      </w:r>
      <w:proofErr w:type="spellEnd"/>
      <w:r>
        <w:t xml:space="preserve"> </w:t>
      </w:r>
      <w:proofErr w:type="spellStart"/>
      <w:r>
        <w:t>predstavnika</w:t>
      </w:r>
      <w:proofErr w:type="spellEnd"/>
      <w:r>
        <w:t xml:space="preserve"> </w:t>
      </w:r>
      <w:proofErr w:type="spellStart"/>
      <w:r>
        <w:t>državnih</w:t>
      </w:r>
      <w:proofErr w:type="spellEnd"/>
      <w:r>
        <w:t xml:space="preserve">, </w:t>
      </w:r>
      <w:proofErr w:type="spellStart"/>
      <w:r>
        <w:t>entitetskih</w:t>
      </w:r>
      <w:proofErr w:type="spellEnd"/>
      <w:r>
        <w:t xml:space="preserve"> </w:t>
      </w:r>
      <w:proofErr w:type="spellStart"/>
      <w:r>
        <w:t>institucija</w:t>
      </w:r>
      <w:proofErr w:type="spellEnd"/>
      <w:r w:rsidR="005261AD">
        <w:t xml:space="preserve"> </w:t>
      </w:r>
      <w:proofErr w:type="spellStart"/>
      <w:r>
        <w:t>i</w:t>
      </w:r>
      <w:proofErr w:type="spellEnd"/>
      <w:r>
        <w:t xml:space="preserve"> </w:t>
      </w:r>
      <w:proofErr w:type="spellStart"/>
      <w:r>
        <w:t>nevladinog</w:t>
      </w:r>
      <w:proofErr w:type="spellEnd"/>
      <w:r>
        <w:t xml:space="preserve"> </w:t>
      </w:r>
      <w:proofErr w:type="spellStart"/>
      <w:r>
        <w:t>sektora</w:t>
      </w:r>
      <w:proofErr w:type="spellEnd"/>
      <w:r w:rsidR="005261AD">
        <w:t>,</w:t>
      </w:r>
      <w:r>
        <w:t xml:space="preserve"> a </w:t>
      </w:r>
      <w:proofErr w:type="spellStart"/>
      <w:r>
        <w:t>koji</w:t>
      </w:r>
      <w:proofErr w:type="spellEnd"/>
      <w:r>
        <w:t xml:space="preserve"> </w:t>
      </w:r>
      <w:proofErr w:type="spellStart"/>
      <w:r>
        <w:t>su</w:t>
      </w:r>
      <w:proofErr w:type="spellEnd"/>
      <w:r>
        <w:t xml:space="preserve"> </w:t>
      </w:r>
      <w:proofErr w:type="spellStart"/>
      <w:r>
        <w:t>radili</w:t>
      </w:r>
      <w:proofErr w:type="spellEnd"/>
      <w:r>
        <w:t xml:space="preserve"> </w:t>
      </w:r>
      <w:proofErr w:type="spellStart"/>
      <w:r>
        <w:t>na</w:t>
      </w:r>
      <w:proofErr w:type="spellEnd"/>
      <w:r>
        <w:t xml:space="preserve"> </w:t>
      </w:r>
      <w:proofErr w:type="spellStart"/>
      <w:r>
        <w:t>kreiranju</w:t>
      </w:r>
      <w:proofErr w:type="spellEnd"/>
      <w:r>
        <w:t xml:space="preserve"> </w:t>
      </w:r>
      <w:proofErr w:type="spellStart"/>
      <w:r>
        <w:t>ovog</w:t>
      </w:r>
      <w:proofErr w:type="spellEnd"/>
      <w:r>
        <w:t xml:space="preserve"> </w:t>
      </w:r>
      <w:proofErr w:type="spellStart"/>
      <w:r>
        <w:t>dokumenta</w:t>
      </w:r>
      <w:proofErr w:type="spellEnd"/>
      <w:r>
        <w:t xml:space="preserve">. U </w:t>
      </w:r>
      <w:proofErr w:type="spellStart"/>
      <w:r>
        <w:t>izradi</w:t>
      </w:r>
      <w:proofErr w:type="spellEnd"/>
      <w:r>
        <w:t xml:space="preserve"> </w:t>
      </w:r>
      <w:proofErr w:type="spellStart"/>
      <w:r>
        <w:t>Kataloga</w:t>
      </w:r>
      <w:proofErr w:type="spellEnd"/>
      <w:r>
        <w:t xml:space="preserve"> </w:t>
      </w:r>
      <w:proofErr w:type="spellStart"/>
      <w:r>
        <w:t>kriterija</w:t>
      </w:r>
      <w:proofErr w:type="spellEnd"/>
      <w:r>
        <w:t xml:space="preserve"> u </w:t>
      </w:r>
      <w:proofErr w:type="spellStart"/>
      <w:r>
        <w:t>BiH</w:t>
      </w:r>
      <w:proofErr w:type="spellEnd"/>
      <w:r>
        <w:t xml:space="preserve"> </w:t>
      </w:r>
      <w:proofErr w:type="spellStart"/>
      <w:r>
        <w:t>učestvovali</w:t>
      </w:r>
      <w:proofErr w:type="spellEnd"/>
      <w:r>
        <w:t xml:space="preserve"> </w:t>
      </w:r>
      <w:proofErr w:type="spellStart"/>
      <w:r>
        <w:t>su</w:t>
      </w:r>
      <w:proofErr w:type="spellEnd"/>
      <w:r>
        <w:t xml:space="preserve"> </w:t>
      </w:r>
      <w:proofErr w:type="spellStart"/>
      <w:r>
        <w:t>predstavnici</w:t>
      </w:r>
      <w:proofErr w:type="spellEnd"/>
      <w:r>
        <w:t xml:space="preserve"> </w:t>
      </w:r>
      <w:proofErr w:type="spellStart"/>
      <w:r>
        <w:t>sljedećih</w:t>
      </w:r>
      <w:proofErr w:type="spellEnd"/>
      <w:r>
        <w:t xml:space="preserve"> </w:t>
      </w:r>
      <w:proofErr w:type="spellStart"/>
      <w:r>
        <w:t>institucija</w:t>
      </w:r>
      <w:proofErr w:type="spellEnd"/>
      <w:r>
        <w:t>:</w:t>
      </w:r>
    </w:p>
    <w:p w14:paraId="72F0EFAC"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Ministarstvo vanjske trgovine i ekonomskih odnosa BiH,</w:t>
      </w:r>
    </w:p>
    <w:p w14:paraId="20277FC4"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Državna regulatorna komisija za električnu energiju,</w:t>
      </w:r>
    </w:p>
    <w:p w14:paraId="265D336F"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Ministarstvo poljoprivrede, šumarstva i vodoprivrede RS, </w:t>
      </w:r>
    </w:p>
    <w:p w14:paraId="608AE9C3"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Ministarstvo energetike i rudarstva RS, </w:t>
      </w:r>
    </w:p>
    <w:p w14:paraId="4C36BFC5"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Ministarstvo prostornog planiranja, građevinarstva i ekologije RS, </w:t>
      </w:r>
    </w:p>
    <w:p w14:paraId="6B67D1EA"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Regulatorna komisija za energetiku RS, </w:t>
      </w:r>
    </w:p>
    <w:p w14:paraId="08ECE6B0"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JU Vode RS, </w:t>
      </w:r>
    </w:p>
    <w:p w14:paraId="035A97FA"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Operator za obnovljive izvore RS, </w:t>
      </w:r>
    </w:p>
    <w:p w14:paraId="4585017A"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Elektroprivreda RS, </w:t>
      </w:r>
    </w:p>
    <w:p w14:paraId="1A966CE1"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Federalno ministarstvo poljoprivrede, vodoprivrede i šumarstva, </w:t>
      </w:r>
    </w:p>
    <w:p w14:paraId="17DBB920"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Federalno ministarstvo energije, rudarstva i industrije, </w:t>
      </w:r>
    </w:p>
    <w:p w14:paraId="6359BBBE"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Federalno ministarstvo prostornog uređenja, </w:t>
      </w:r>
    </w:p>
    <w:p w14:paraId="04844DEE"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Federalno ministarstvo okoliša i turizma, </w:t>
      </w:r>
    </w:p>
    <w:p w14:paraId="62AE5822"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Regulatorna komisija za energiju u FBiH, </w:t>
      </w:r>
    </w:p>
    <w:p w14:paraId="557804CA"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Operator za obnovljive izvore energije i efikasnu/učinkovitu kogeneraciju, </w:t>
      </w:r>
    </w:p>
    <w:p w14:paraId="785C9D8F"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Agencija za vodno područje Jadranskog mora,</w:t>
      </w:r>
    </w:p>
    <w:p w14:paraId="14157189"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Agencija za vodno područje Save, </w:t>
      </w:r>
    </w:p>
    <w:p w14:paraId="15B14E8B"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Elektroprivreda BiH, </w:t>
      </w:r>
    </w:p>
    <w:p w14:paraId="4E1EDFB2"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Elektroprivreda HZHB,</w:t>
      </w:r>
    </w:p>
    <w:p w14:paraId="11788828"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 xml:space="preserve">Centar za životnu sredinu, </w:t>
      </w:r>
    </w:p>
    <w:p w14:paraId="580C2DDD" w14:textId="77777777" w:rsidR="00D8370C" w:rsidRPr="003A580B" w:rsidRDefault="00D8370C" w:rsidP="00097605">
      <w:pPr>
        <w:pStyle w:val="ListParagraph"/>
        <w:numPr>
          <w:ilvl w:val="0"/>
          <w:numId w:val="51"/>
        </w:numPr>
        <w:spacing w:before="120"/>
        <w:rPr>
          <w:color w:val="000000"/>
          <w:lang w:val="hr-HR"/>
        </w:rPr>
      </w:pPr>
      <w:r w:rsidRPr="003A580B">
        <w:rPr>
          <w:color w:val="000000"/>
          <w:lang w:val="hr-HR"/>
        </w:rPr>
        <w:t>WWF – Adria BiH</w:t>
      </w:r>
    </w:p>
    <w:p w14:paraId="66484E20" w14:textId="77777777" w:rsidR="00D8370C" w:rsidRDefault="00D8370C" w:rsidP="00097605">
      <w:r>
        <w:t xml:space="preserve">Kao </w:t>
      </w:r>
      <w:proofErr w:type="spellStart"/>
      <w:r>
        <w:t>osnova</w:t>
      </w:r>
      <w:proofErr w:type="spellEnd"/>
      <w:r>
        <w:t xml:space="preserve"> za </w:t>
      </w:r>
      <w:proofErr w:type="spellStart"/>
      <w:r>
        <w:t>kreiranje</w:t>
      </w:r>
      <w:proofErr w:type="spellEnd"/>
      <w:r>
        <w:t xml:space="preserve"> </w:t>
      </w:r>
      <w:proofErr w:type="spellStart"/>
      <w:r>
        <w:t>Kataloga</w:t>
      </w:r>
      <w:proofErr w:type="spellEnd"/>
      <w:r>
        <w:t xml:space="preserve"> </w:t>
      </w:r>
      <w:proofErr w:type="spellStart"/>
      <w:r>
        <w:t>kriterija</w:t>
      </w:r>
      <w:proofErr w:type="spellEnd"/>
      <w:r>
        <w:t xml:space="preserve"> u </w:t>
      </w:r>
      <w:proofErr w:type="spellStart"/>
      <w:r>
        <w:t>BiH</w:t>
      </w:r>
      <w:proofErr w:type="spellEnd"/>
      <w:r>
        <w:t xml:space="preserve"> </w:t>
      </w:r>
      <w:proofErr w:type="spellStart"/>
      <w:r>
        <w:t>korišten</w:t>
      </w:r>
      <w:proofErr w:type="spellEnd"/>
      <w:r>
        <w:t xml:space="preserve"> je </w:t>
      </w:r>
      <w:proofErr w:type="spellStart"/>
      <w:r>
        <w:t>Tirolski</w:t>
      </w:r>
      <w:proofErr w:type="spellEnd"/>
      <w:r>
        <w:t xml:space="preserve"> </w:t>
      </w:r>
      <w:proofErr w:type="spellStart"/>
      <w:r>
        <w:t>katalog</w:t>
      </w:r>
      <w:proofErr w:type="spellEnd"/>
      <w:r>
        <w:t xml:space="preserve">. Za </w:t>
      </w:r>
      <w:proofErr w:type="spellStart"/>
      <w:r>
        <w:t>razliku</w:t>
      </w:r>
      <w:proofErr w:type="spellEnd"/>
      <w:r>
        <w:t xml:space="preserve"> od </w:t>
      </w:r>
      <w:proofErr w:type="spellStart"/>
      <w:r>
        <w:t>Tirolskog</w:t>
      </w:r>
      <w:proofErr w:type="spellEnd"/>
      <w:r>
        <w:t xml:space="preserve"> </w:t>
      </w:r>
      <w:proofErr w:type="spellStart"/>
      <w:r>
        <w:t>kataloga</w:t>
      </w:r>
      <w:proofErr w:type="spellEnd"/>
      <w:r>
        <w:t xml:space="preserve">, </w:t>
      </w:r>
      <w:proofErr w:type="spellStart"/>
      <w:r>
        <w:t>koji</w:t>
      </w:r>
      <w:proofErr w:type="spellEnd"/>
      <w:r>
        <w:t xml:space="preserve"> se </w:t>
      </w:r>
      <w:proofErr w:type="spellStart"/>
      <w:r>
        <w:t>odnosi</w:t>
      </w:r>
      <w:proofErr w:type="spellEnd"/>
      <w:r>
        <w:t xml:space="preserve"> </w:t>
      </w:r>
      <w:proofErr w:type="spellStart"/>
      <w:r>
        <w:t>na</w:t>
      </w:r>
      <w:proofErr w:type="spellEnd"/>
      <w:r>
        <w:t xml:space="preserve"> </w:t>
      </w:r>
      <w:proofErr w:type="spellStart"/>
      <w:r>
        <w:t>sve</w:t>
      </w:r>
      <w:proofErr w:type="spellEnd"/>
      <w:r>
        <w:t xml:space="preserve"> </w:t>
      </w:r>
      <w:proofErr w:type="spellStart"/>
      <w:r>
        <w:t>hidrocentrale</w:t>
      </w:r>
      <w:proofErr w:type="spellEnd"/>
      <w:r>
        <w:t xml:space="preserve">, </w:t>
      </w:r>
      <w:proofErr w:type="spellStart"/>
      <w:r>
        <w:t>Katalog</w:t>
      </w:r>
      <w:proofErr w:type="spellEnd"/>
      <w:r>
        <w:t xml:space="preserve"> </w:t>
      </w:r>
      <w:proofErr w:type="spellStart"/>
      <w:r>
        <w:t>kriterija</w:t>
      </w:r>
      <w:proofErr w:type="spellEnd"/>
      <w:r>
        <w:t xml:space="preserve"> u </w:t>
      </w:r>
      <w:proofErr w:type="spellStart"/>
      <w:r>
        <w:t>BiH</w:t>
      </w:r>
      <w:proofErr w:type="spellEnd"/>
      <w:r>
        <w:t xml:space="preserve"> </w:t>
      </w:r>
      <w:proofErr w:type="spellStart"/>
      <w:r>
        <w:t>služi</w:t>
      </w:r>
      <w:proofErr w:type="spellEnd"/>
      <w:r>
        <w:t xml:space="preserve"> za </w:t>
      </w:r>
      <w:proofErr w:type="spellStart"/>
      <w:r>
        <w:t>procjenu</w:t>
      </w:r>
      <w:proofErr w:type="spellEnd"/>
      <w:r>
        <w:t xml:space="preserve"> </w:t>
      </w:r>
      <w:proofErr w:type="spellStart"/>
      <w:r>
        <w:t>hidroenergetskih</w:t>
      </w:r>
      <w:proofErr w:type="spellEnd"/>
      <w:r>
        <w:t xml:space="preserve"> </w:t>
      </w:r>
      <w:proofErr w:type="spellStart"/>
      <w:r>
        <w:t>projekata</w:t>
      </w:r>
      <w:proofErr w:type="spellEnd"/>
      <w:r>
        <w:t xml:space="preserve"> do 10</w:t>
      </w:r>
      <w:r w:rsidR="00DB1C68">
        <w:t xml:space="preserve"> </w:t>
      </w:r>
      <w:proofErr w:type="spellStart"/>
      <w:r>
        <w:t>MW</w:t>
      </w:r>
      <w:r w:rsidR="00DB1C68">
        <w:rPr>
          <w:vertAlign w:val="subscript"/>
        </w:rPr>
        <w:t>el</w:t>
      </w:r>
      <w:proofErr w:type="spellEnd"/>
      <w:r>
        <w:t xml:space="preserve"> </w:t>
      </w:r>
      <w:proofErr w:type="spellStart"/>
      <w:r>
        <w:t>instalisane</w:t>
      </w:r>
      <w:proofErr w:type="spellEnd"/>
      <w:r>
        <w:t xml:space="preserve"> </w:t>
      </w:r>
      <w:proofErr w:type="spellStart"/>
      <w:r>
        <w:t>snage</w:t>
      </w:r>
      <w:proofErr w:type="spellEnd"/>
      <w:r>
        <w:t xml:space="preserve">. </w:t>
      </w:r>
      <w:proofErr w:type="spellStart"/>
      <w:r>
        <w:t>Osim</w:t>
      </w:r>
      <w:proofErr w:type="spellEnd"/>
      <w:r>
        <w:t xml:space="preserve"> </w:t>
      </w:r>
      <w:proofErr w:type="spellStart"/>
      <w:r>
        <w:t>različite</w:t>
      </w:r>
      <w:proofErr w:type="spellEnd"/>
      <w:r>
        <w:t xml:space="preserve"> </w:t>
      </w:r>
      <w:proofErr w:type="spellStart"/>
      <w:r>
        <w:t>primjene</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veličinu</w:t>
      </w:r>
      <w:proofErr w:type="spellEnd"/>
      <w:r>
        <w:t xml:space="preserve"> </w:t>
      </w:r>
      <w:proofErr w:type="spellStart"/>
      <w:r>
        <w:t>hidroenegetskih</w:t>
      </w:r>
      <w:proofErr w:type="spellEnd"/>
      <w:r>
        <w:t xml:space="preserve"> </w:t>
      </w:r>
      <w:proofErr w:type="spellStart"/>
      <w:r>
        <w:t>objekata</w:t>
      </w:r>
      <w:proofErr w:type="spellEnd"/>
      <w:r>
        <w:t xml:space="preserve">, </w:t>
      </w:r>
      <w:proofErr w:type="spellStart"/>
      <w:r>
        <w:t>prilagođavanje</w:t>
      </w:r>
      <w:proofErr w:type="spellEnd"/>
      <w:r>
        <w:t xml:space="preserve"> </w:t>
      </w:r>
      <w:proofErr w:type="spellStart"/>
      <w:r>
        <w:t>Tirolskog</w:t>
      </w:r>
      <w:proofErr w:type="spellEnd"/>
      <w:r>
        <w:t xml:space="preserve"> </w:t>
      </w:r>
      <w:proofErr w:type="spellStart"/>
      <w:r>
        <w:t>kataloga</w:t>
      </w:r>
      <w:proofErr w:type="spellEnd"/>
      <w:r>
        <w:t xml:space="preserve"> </w:t>
      </w:r>
      <w:proofErr w:type="spellStart"/>
      <w:r>
        <w:t>lokalnim</w:t>
      </w:r>
      <w:proofErr w:type="spellEnd"/>
      <w:r>
        <w:t xml:space="preserve"> </w:t>
      </w:r>
      <w:proofErr w:type="spellStart"/>
      <w:r>
        <w:t>uvjetima</w:t>
      </w:r>
      <w:proofErr w:type="spellEnd"/>
      <w:r>
        <w:t xml:space="preserve">, </w:t>
      </w:r>
      <w:proofErr w:type="spellStart"/>
      <w:r>
        <w:t>bilo</w:t>
      </w:r>
      <w:proofErr w:type="spellEnd"/>
      <w:r>
        <w:t xml:space="preserve"> je </w:t>
      </w:r>
      <w:proofErr w:type="spellStart"/>
      <w:r>
        <w:t>neophodno</w:t>
      </w:r>
      <w:proofErr w:type="spellEnd"/>
      <w:r>
        <w:t xml:space="preserve"> </w:t>
      </w:r>
      <w:proofErr w:type="spellStart"/>
      <w:r>
        <w:t>i</w:t>
      </w:r>
      <w:proofErr w:type="spellEnd"/>
      <w:r>
        <w:t xml:space="preserve"> </w:t>
      </w:r>
      <w:proofErr w:type="spellStart"/>
      <w:r>
        <w:t>zbog</w:t>
      </w:r>
      <w:proofErr w:type="spellEnd"/>
      <w:r>
        <w:t xml:space="preserve"> </w:t>
      </w:r>
      <w:proofErr w:type="spellStart"/>
      <w:r>
        <w:t>različitog</w:t>
      </w:r>
      <w:proofErr w:type="spellEnd"/>
      <w:r>
        <w:t xml:space="preserve"> </w:t>
      </w:r>
      <w:proofErr w:type="spellStart"/>
      <w:r>
        <w:t>zakonodavnog</w:t>
      </w:r>
      <w:proofErr w:type="spellEnd"/>
      <w:r>
        <w:t xml:space="preserve"> </w:t>
      </w:r>
      <w:proofErr w:type="spellStart"/>
      <w:r>
        <w:t>okvira</w:t>
      </w:r>
      <w:proofErr w:type="spellEnd"/>
      <w:r>
        <w:t xml:space="preserve"> u </w:t>
      </w:r>
      <w:proofErr w:type="spellStart"/>
      <w:r>
        <w:t>BiH</w:t>
      </w:r>
      <w:proofErr w:type="spellEnd"/>
      <w:r>
        <w:t>.</w:t>
      </w:r>
    </w:p>
    <w:p w14:paraId="7EEA0F77" w14:textId="77777777" w:rsidR="00D8370C" w:rsidRDefault="00D8370C" w:rsidP="00097605">
      <w:r w:rsidRPr="00D6049B">
        <w:rPr>
          <w:color w:val="000000"/>
          <w:lang w:val="hr-HR"/>
        </w:rPr>
        <w:t>Proces prilagođavanja kriterija iz Tirolskog katalog</w:t>
      </w:r>
      <w:r w:rsidR="00E6795D">
        <w:rPr>
          <w:color w:val="000000"/>
          <w:lang w:val="hr-HR"/>
        </w:rPr>
        <w:t>a</w:t>
      </w:r>
      <w:r w:rsidRPr="00D6049B">
        <w:rPr>
          <w:color w:val="000000"/>
          <w:lang w:val="hr-HR"/>
        </w:rPr>
        <w:t xml:space="preserve"> proveli su članovi radne grupe. Kao rezultat njihovog rada, definisani su kriteriji podijeljeni u pet područja</w:t>
      </w:r>
      <w:r>
        <w:rPr>
          <w:color w:val="000000"/>
          <w:lang w:val="hr-HR"/>
        </w:rPr>
        <w:t xml:space="preserve"> </w:t>
      </w:r>
      <w:proofErr w:type="spellStart"/>
      <w:r>
        <w:t>i</w:t>
      </w:r>
      <w:proofErr w:type="spellEnd"/>
      <w:r>
        <w:t xml:space="preserve"> to: 1. </w:t>
      </w:r>
      <w:proofErr w:type="spellStart"/>
      <w:r>
        <w:t>Energetika</w:t>
      </w:r>
      <w:proofErr w:type="spellEnd"/>
      <w:r>
        <w:t xml:space="preserve">, 2. </w:t>
      </w:r>
      <w:proofErr w:type="spellStart"/>
      <w:r>
        <w:t>Upravljanje</w:t>
      </w:r>
      <w:proofErr w:type="spellEnd"/>
      <w:r>
        <w:t xml:space="preserve"> </w:t>
      </w:r>
      <w:proofErr w:type="spellStart"/>
      <w:r>
        <w:t>vodama</w:t>
      </w:r>
      <w:proofErr w:type="spellEnd"/>
      <w:r>
        <w:t xml:space="preserve">, 3. </w:t>
      </w:r>
      <w:proofErr w:type="spellStart"/>
      <w:r>
        <w:t>Prostorno</w:t>
      </w:r>
      <w:proofErr w:type="spellEnd"/>
      <w:r>
        <w:t xml:space="preserve"> </w:t>
      </w:r>
      <w:proofErr w:type="spellStart"/>
      <w:r>
        <w:t>planiranje</w:t>
      </w:r>
      <w:proofErr w:type="spellEnd"/>
      <w:r>
        <w:t xml:space="preserve">, 4. </w:t>
      </w:r>
      <w:proofErr w:type="spellStart"/>
      <w:r>
        <w:t>Ekologija</w:t>
      </w:r>
      <w:proofErr w:type="spellEnd"/>
      <w:r>
        <w:t xml:space="preserve"> </w:t>
      </w:r>
      <w:proofErr w:type="spellStart"/>
      <w:r>
        <w:t>voda</w:t>
      </w:r>
      <w:proofErr w:type="spellEnd"/>
      <w:r>
        <w:t xml:space="preserve">, 5. </w:t>
      </w:r>
      <w:proofErr w:type="spellStart"/>
      <w:r>
        <w:t>Zaštita</w:t>
      </w:r>
      <w:proofErr w:type="spellEnd"/>
      <w:r>
        <w:t xml:space="preserve"> </w:t>
      </w:r>
      <w:proofErr w:type="spellStart"/>
      <w:r>
        <w:t>prirode</w:t>
      </w:r>
      <w:proofErr w:type="spellEnd"/>
      <w:r>
        <w:t xml:space="preserve">. </w:t>
      </w:r>
      <w:proofErr w:type="spellStart"/>
      <w:r>
        <w:t>Osim</w:t>
      </w:r>
      <w:proofErr w:type="spellEnd"/>
      <w:r>
        <w:t xml:space="preserve"> toga, </w:t>
      </w:r>
      <w:proofErr w:type="spellStart"/>
      <w:r>
        <w:t>uz</w:t>
      </w:r>
      <w:proofErr w:type="spellEnd"/>
      <w:r>
        <w:t xml:space="preserve"> </w:t>
      </w:r>
      <w:proofErr w:type="spellStart"/>
      <w:r>
        <w:t>ovaj</w:t>
      </w:r>
      <w:proofErr w:type="spellEnd"/>
      <w:r>
        <w:t xml:space="preserve"> </w:t>
      </w:r>
      <w:proofErr w:type="spellStart"/>
      <w:r>
        <w:t>katalog</w:t>
      </w:r>
      <w:proofErr w:type="spellEnd"/>
      <w:r>
        <w:t xml:space="preserve">, </w:t>
      </w:r>
      <w:proofErr w:type="spellStart"/>
      <w:r>
        <w:t>izrađen</w:t>
      </w:r>
      <w:proofErr w:type="spellEnd"/>
      <w:r>
        <w:t xml:space="preserve"> je excel </w:t>
      </w:r>
      <w:proofErr w:type="spellStart"/>
      <w:r>
        <w:t>alat</w:t>
      </w:r>
      <w:proofErr w:type="spellEnd"/>
      <w:r>
        <w:t xml:space="preserve"> za </w:t>
      </w:r>
      <w:proofErr w:type="spellStart"/>
      <w:r>
        <w:t>ocjenjivanje</w:t>
      </w:r>
      <w:proofErr w:type="spellEnd"/>
      <w:r>
        <w:t xml:space="preserve"> </w:t>
      </w:r>
      <w:proofErr w:type="spellStart"/>
      <w:r>
        <w:t>projekata</w:t>
      </w:r>
      <w:proofErr w:type="spellEnd"/>
      <w:r>
        <w:t xml:space="preserve"> po </w:t>
      </w:r>
      <w:proofErr w:type="spellStart"/>
      <w:r>
        <w:t>stručnim</w:t>
      </w:r>
      <w:proofErr w:type="spellEnd"/>
      <w:r>
        <w:t xml:space="preserve"> </w:t>
      </w:r>
      <w:proofErr w:type="spellStart"/>
      <w:r>
        <w:t>oblastima</w:t>
      </w:r>
      <w:proofErr w:type="spellEnd"/>
      <w:r>
        <w:t xml:space="preserve"> </w:t>
      </w:r>
      <w:proofErr w:type="spellStart"/>
      <w:r>
        <w:t>i</w:t>
      </w:r>
      <w:proofErr w:type="spellEnd"/>
      <w:r>
        <w:t xml:space="preserve"> </w:t>
      </w:r>
      <w:proofErr w:type="spellStart"/>
      <w:r>
        <w:t>kriterijima</w:t>
      </w:r>
      <w:proofErr w:type="spellEnd"/>
      <w:r>
        <w:t xml:space="preserve">, </w:t>
      </w:r>
      <w:proofErr w:type="spellStart"/>
      <w:r>
        <w:t>zajedno</w:t>
      </w:r>
      <w:proofErr w:type="spellEnd"/>
      <w:r>
        <w:t xml:space="preserve"> </w:t>
      </w:r>
      <w:proofErr w:type="spellStart"/>
      <w:r>
        <w:t>sa</w:t>
      </w:r>
      <w:proofErr w:type="spellEnd"/>
      <w:r>
        <w:t xml:space="preserve"> </w:t>
      </w:r>
      <w:proofErr w:type="spellStart"/>
      <w:r>
        <w:t>sveobuhvatnom</w:t>
      </w:r>
      <w:proofErr w:type="spellEnd"/>
      <w:r>
        <w:t xml:space="preserve"> </w:t>
      </w:r>
      <w:proofErr w:type="spellStart"/>
      <w:r>
        <w:t>ocjenom</w:t>
      </w:r>
      <w:proofErr w:type="spellEnd"/>
      <w:r>
        <w:t>.</w:t>
      </w:r>
    </w:p>
    <w:p w14:paraId="7460535F" w14:textId="77777777" w:rsidR="00D8370C" w:rsidRPr="00D6049B" w:rsidRDefault="00D8370C" w:rsidP="00035713">
      <w:pPr>
        <w:rPr>
          <w:lang w:val="hr-HR"/>
        </w:rPr>
      </w:pPr>
      <w:r w:rsidRPr="00D6049B">
        <w:rPr>
          <w:lang w:val="hr-HR"/>
        </w:rPr>
        <w:t>Ovaj katalog predstavlja osnovu za ekonomski i okolišno održivi razvoj hidroenergije, te orijentaciju za:</w:t>
      </w:r>
    </w:p>
    <w:p w14:paraId="2E6B4931" w14:textId="77777777" w:rsidR="00D8370C" w:rsidRPr="00D6049B" w:rsidRDefault="00D8370C" w:rsidP="00097605">
      <w:pPr>
        <w:pStyle w:val="ListParagraph"/>
        <w:widowControl/>
        <w:numPr>
          <w:ilvl w:val="0"/>
          <w:numId w:val="33"/>
        </w:numPr>
        <w:autoSpaceDE/>
        <w:autoSpaceDN/>
        <w:spacing w:before="120"/>
        <w:ind w:right="0"/>
        <w:rPr>
          <w:lang w:val="hr-HR"/>
        </w:rPr>
      </w:pPr>
      <w:r w:rsidRPr="00D6049B">
        <w:rPr>
          <w:lang w:val="hr-HR"/>
        </w:rPr>
        <w:lastRenderedPageBreak/>
        <w:t>Koncepciju i planiranje optimiziranih, održivih i "integrativnih" hidroenergetskih postrojenja,</w:t>
      </w:r>
    </w:p>
    <w:p w14:paraId="64E3A302" w14:textId="77777777" w:rsidR="00D8370C" w:rsidRPr="00D6049B" w:rsidRDefault="00D8370C" w:rsidP="00097605">
      <w:pPr>
        <w:pStyle w:val="ListParagraph"/>
        <w:widowControl/>
        <w:numPr>
          <w:ilvl w:val="0"/>
          <w:numId w:val="33"/>
        </w:numPr>
        <w:autoSpaceDE/>
        <w:autoSpaceDN/>
        <w:spacing w:before="120"/>
        <w:ind w:right="0"/>
        <w:rPr>
          <w:lang w:val="hr-HR"/>
        </w:rPr>
      </w:pPr>
      <w:r w:rsidRPr="00D6049B">
        <w:rPr>
          <w:lang w:val="hr-HR"/>
        </w:rPr>
        <w:t>Prethodnu procjenu pojedinih projekata i vodnih tijela,</w:t>
      </w:r>
    </w:p>
    <w:p w14:paraId="0BF16523" w14:textId="77777777" w:rsidR="00D8370C" w:rsidRPr="00D6049B" w:rsidRDefault="00D8370C" w:rsidP="00097605">
      <w:pPr>
        <w:pStyle w:val="ListParagraph"/>
        <w:widowControl/>
        <w:numPr>
          <w:ilvl w:val="0"/>
          <w:numId w:val="33"/>
        </w:numPr>
        <w:autoSpaceDE/>
        <w:autoSpaceDN/>
        <w:spacing w:before="120"/>
        <w:ind w:right="0"/>
        <w:rPr>
          <w:lang w:val="hr-HR"/>
        </w:rPr>
      </w:pPr>
      <w:r w:rsidRPr="00D6049B">
        <w:rPr>
          <w:lang w:val="hr-HR"/>
        </w:rPr>
        <w:t>Procjenu projekata u upravnim postupcima i</w:t>
      </w:r>
    </w:p>
    <w:p w14:paraId="46C1A849" w14:textId="77777777" w:rsidR="00D8370C" w:rsidRPr="00D6049B" w:rsidRDefault="00D8370C" w:rsidP="00097605">
      <w:pPr>
        <w:pStyle w:val="ListParagraph"/>
        <w:widowControl/>
        <w:numPr>
          <w:ilvl w:val="0"/>
          <w:numId w:val="33"/>
        </w:numPr>
        <w:autoSpaceDE/>
        <w:autoSpaceDN/>
        <w:spacing w:before="120"/>
        <w:ind w:right="0"/>
        <w:rPr>
          <w:lang w:val="hr-HR"/>
        </w:rPr>
      </w:pPr>
      <w:r w:rsidRPr="00D6049B">
        <w:rPr>
          <w:lang w:val="hr-HR"/>
        </w:rPr>
        <w:t>Razvoj regionalnih programa i regionalnih planova za korištenje hidroenergije.</w:t>
      </w:r>
    </w:p>
    <w:p w14:paraId="0E61D7AF" w14:textId="77777777" w:rsidR="00D8370C" w:rsidRDefault="00D8370C" w:rsidP="00035713">
      <w:pPr>
        <w:rPr>
          <w:lang w:val="hr-HR"/>
        </w:rPr>
      </w:pPr>
    </w:p>
    <w:p w14:paraId="5A9BFBE9" w14:textId="77777777" w:rsidR="00D8370C" w:rsidRDefault="00D8370C" w:rsidP="00401CB4">
      <w:pPr>
        <w:rPr>
          <w:lang w:val="hr-HR"/>
        </w:rPr>
      </w:pPr>
      <w:r>
        <w:rPr>
          <w:lang w:val="hr-HR"/>
        </w:rPr>
        <w:t>Katalog kriterija u BiH je pripremljen za korištenje različitim interesnim grupama:</w:t>
      </w:r>
    </w:p>
    <w:p w14:paraId="2D1C0159" w14:textId="77777777" w:rsidR="00D8370C" w:rsidRPr="00D6049B" w:rsidRDefault="00D8370C" w:rsidP="00097605">
      <w:pPr>
        <w:pStyle w:val="ListParagraph"/>
        <w:widowControl/>
        <w:numPr>
          <w:ilvl w:val="0"/>
          <w:numId w:val="31"/>
        </w:numPr>
        <w:autoSpaceDE/>
        <w:autoSpaceDN/>
        <w:spacing w:before="120"/>
        <w:ind w:right="0"/>
        <w:jc w:val="left"/>
        <w:rPr>
          <w:lang w:val="hr-HR"/>
        </w:rPr>
      </w:pPr>
      <w:r w:rsidRPr="00D6049B">
        <w:rPr>
          <w:lang w:val="hr-HR"/>
        </w:rPr>
        <w:t>Stanovništvo:</w:t>
      </w:r>
    </w:p>
    <w:p w14:paraId="266C75CC"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 xml:space="preserve">povjerenje u uravnoteženo planiranje i provedbu korištenja </w:t>
      </w:r>
      <w:r>
        <w:rPr>
          <w:lang w:val="hr-HR"/>
        </w:rPr>
        <w:t>MHE</w:t>
      </w:r>
      <w:r w:rsidRPr="00D6049B">
        <w:rPr>
          <w:lang w:val="hr-HR"/>
        </w:rPr>
        <w:t>,</w:t>
      </w:r>
    </w:p>
    <w:p w14:paraId="29EFCB02"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sljedivost investicija,</w:t>
      </w:r>
    </w:p>
    <w:p w14:paraId="6F4BD288" w14:textId="77777777" w:rsidR="00D8370C" w:rsidRPr="00D6049B" w:rsidRDefault="00D8370C" w:rsidP="00097605">
      <w:pPr>
        <w:pStyle w:val="ListParagraph"/>
        <w:widowControl/>
        <w:numPr>
          <w:ilvl w:val="0"/>
          <w:numId w:val="31"/>
        </w:numPr>
        <w:autoSpaceDE/>
        <w:autoSpaceDN/>
        <w:spacing w:before="120"/>
        <w:ind w:right="0"/>
        <w:jc w:val="left"/>
        <w:rPr>
          <w:lang w:val="hr-HR"/>
        </w:rPr>
      </w:pPr>
      <w:r w:rsidRPr="00D6049B">
        <w:rPr>
          <w:lang w:val="hr-HR"/>
        </w:rPr>
        <w:t>Hidroenergetska preduzeća:</w:t>
      </w:r>
    </w:p>
    <w:p w14:paraId="4AD89E32"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povećana sigurnost planiranja i ulaganja tokom faze planiranja projekta,</w:t>
      </w:r>
    </w:p>
    <w:p w14:paraId="7339C87E"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 xml:space="preserve">osnova za odabir mjesta ili usporedbu mogućih lokacija, </w:t>
      </w:r>
    </w:p>
    <w:p w14:paraId="0ACD6BEF" w14:textId="77777777" w:rsidR="00D8370C" w:rsidRPr="00D6049B" w:rsidRDefault="00D8370C" w:rsidP="00097605">
      <w:pPr>
        <w:pStyle w:val="ListParagraph"/>
        <w:widowControl/>
        <w:numPr>
          <w:ilvl w:val="0"/>
          <w:numId w:val="31"/>
        </w:numPr>
        <w:autoSpaceDE/>
        <w:autoSpaceDN/>
        <w:spacing w:before="120"/>
        <w:ind w:right="0"/>
        <w:jc w:val="left"/>
        <w:rPr>
          <w:lang w:val="hr-HR"/>
        </w:rPr>
      </w:pPr>
      <w:r w:rsidRPr="00D6049B">
        <w:rPr>
          <w:lang w:val="hr-HR"/>
        </w:rPr>
        <w:t>Inženjeri/projektant</w:t>
      </w:r>
      <w:r>
        <w:rPr>
          <w:lang w:val="hr-HR"/>
        </w:rPr>
        <w:t xml:space="preserve"> i investitori</w:t>
      </w:r>
      <w:r w:rsidRPr="00D6049B">
        <w:rPr>
          <w:lang w:val="hr-HR"/>
        </w:rPr>
        <w:t>:</w:t>
      </w:r>
    </w:p>
    <w:p w14:paraId="05B26181"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jasna orijentacija za projekte koji mogu biti odobreni,</w:t>
      </w:r>
    </w:p>
    <w:p w14:paraId="275355C0" w14:textId="77777777" w:rsidR="00D8370C" w:rsidRPr="00D6049B" w:rsidRDefault="00D8370C" w:rsidP="00097605">
      <w:pPr>
        <w:pStyle w:val="ListParagraph"/>
        <w:widowControl/>
        <w:numPr>
          <w:ilvl w:val="0"/>
          <w:numId w:val="31"/>
        </w:numPr>
        <w:autoSpaceDE/>
        <w:autoSpaceDN/>
        <w:spacing w:before="120"/>
        <w:ind w:right="0"/>
        <w:jc w:val="left"/>
        <w:rPr>
          <w:lang w:val="hr-HR"/>
        </w:rPr>
      </w:pPr>
      <w:r>
        <w:rPr>
          <w:lang w:val="hr-HR"/>
        </w:rPr>
        <w:t>Institucije</w:t>
      </w:r>
      <w:r w:rsidRPr="00D6049B">
        <w:rPr>
          <w:lang w:val="hr-HR"/>
        </w:rPr>
        <w:t>:</w:t>
      </w:r>
    </w:p>
    <w:p w14:paraId="430D6FF5"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 xml:space="preserve">podrška za </w:t>
      </w:r>
      <w:r>
        <w:rPr>
          <w:lang w:val="hr-HR"/>
        </w:rPr>
        <w:t>izdavanje u režimu pribavljanja licenci i dozvola pa u skladu s tim može se koristiti u različitim fazama poput izdavanja koncesija, prethodne vodne saglasnosti/vodnih smjernica, procjene uticaja na okoliš itd.</w:t>
      </w:r>
    </w:p>
    <w:p w14:paraId="758CCF3C" w14:textId="77777777" w:rsidR="00D8370C" w:rsidRPr="00D6049B" w:rsidRDefault="00D8370C" w:rsidP="00097605">
      <w:pPr>
        <w:pStyle w:val="ListParagraph"/>
        <w:widowControl/>
        <w:numPr>
          <w:ilvl w:val="0"/>
          <w:numId w:val="31"/>
        </w:numPr>
        <w:autoSpaceDE/>
        <w:autoSpaceDN/>
        <w:spacing w:before="120"/>
        <w:ind w:right="0"/>
        <w:jc w:val="left"/>
        <w:rPr>
          <w:lang w:val="hr-HR"/>
        </w:rPr>
      </w:pPr>
      <w:r w:rsidRPr="00D6049B">
        <w:rPr>
          <w:lang w:val="hr-HR"/>
        </w:rPr>
        <w:t>Stručnjaci:</w:t>
      </w:r>
    </w:p>
    <w:p w14:paraId="35F72AB5"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potpora procjeni projekta i izradi stručnog mišljenja,</w:t>
      </w:r>
    </w:p>
    <w:p w14:paraId="662E299C" w14:textId="77777777" w:rsidR="00D8370C" w:rsidRPr="00D6049B" w:rsidRDefault="00D8370C" w:rsidP="00097605">
      <w:pPr>
        <w:pStyle w:val="ListParagraph"/>
        <w:widowControl/>
        <w:numPr>
          <w:ilvl w:val="0"/>
          <w:numId w:val="31"/>
        </w:numPr>
        <w:autoSpaceDE/>
        <w:autoSpaceDN/>
        <w:spacing w:before="120"/>
        <w:ind w:right="0"/>
        <w:jc w:val="left"/>
        <w:rPr>
          <w:lang w:val="hr-HR"/>
        </w:rPr>
      </w:pPr>
      <w:r w:rsidRPr="00D6049B">
        <w:rPr>
          <w:lang w:val="hr-HR"/>
        </w:rPr>
        <w:t>Okolišne/ekološke organizacije:</w:t>
      </w:r>
    </w:p>
    <w:p w14:paraId="13FF26EF"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razmatranje okolišnih/ekoloških interesa već u „ranoj” fazi projekta,</w:t>
      </w:r>
    </w:p>
    <w:p w14:paraId="3E854975" w14:textId="77777777" w:rsidR="00D8370C" w:rsidRPr="00D6049B" w:rsidRDefault="00D8370C" w:rsidP="00097605">
      <w:pPr>
        <w:pStyle w:val="ListParagraph"/>
        <w:widowControl/>
        <w:numPr>
          <w:ilvl w:val="0"/>
          <w:numId w:val="31"/>
        </w:numPr>
        <w:autoSpaceDE/>
        <w:autoSpaceDN/>
        <w:spacing w:before="120"/>
        <w:ind w:right="0"/>
        <w:jc w:val="left"/>
        <w:rPr>
          <w:lang w:val="hr-HR"/>
        </w:rPr>
      </w:pPr>
      <w:r w:rsidRPr="00D6049B">
        <w:rPr>
          <w:lang w:val="hr-HR"/>
        </w:rPr>
        <w:t>Politički donositelji odluka:</w:t>
      </w:r>
    </w:p>
    <w:p w14:paraId="1A5FF4E8"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osnovni konsenzus o bitnim okvirnim uvjetima za elektrane,</w:t>
      </w:r>
    </w:p>
    <w:p w14:paraId="6E43353B" w14:textId="77777777" w:rsidR="00D8370C" w:rsidRPr="00D6049B" w:rsidRDefault="00D8370C" w:rsidP="00097605">
      <w:pPr>
        <w:pStyle w:val="ListParagraph"/>
        <w:widowControl/>
        <w:numPr>
          <w:ilvl w:val="0"/>
          <w:numId w:val="32"/>
        </w:numPr>
        <w:autoSpaceDE/>
        <w:autoSpaceDN/>
        <w:spacing w:before="120"/>
        <w:ind w:right="0"/>
        <w:jc w:val="left"/>
        <w:rPr>
          <w:lang w:val="hr-HR"/>
        </w:rPr>
      </w:pPr>
      <w:r w:rsidRPr="00D6049B">
        <w:rPr>
          <w:lang w:val="hr-HR"/>
        </w:rPr>
        <w:t>osnova planiranja,</w:t>
      </w:r>
    </w:p>
    <w:p w14:paraId="08249C35" w14:textId="77777777" w:rsidR="00D8370C" w:rsidRPr="00D6049B" w:rsidRDefault="00D8370C" w:rsidP="00D8370C">
      <w:pPr>
        <w:pStyle w:val="Heading1"/>
        <w:rPr>
          <w:color w:val="000000"/>
          <w:lang w:val="hr-HR"/>
        </w:rPr>
      </w:pPr>
      <w:bookmarkStart w:id="1" w:name="_Toc22211933"/>
      <w:r>
        <w:rPr>
          <w:color w:val="000000"/>
          <w:lang w:val="hr-HR"/>
        </w:rPr>
        <w:lastRenderedPageBreak/>
        <w:t>SAŽETAK STRUČNIH OBLASTI</w:t>
      </w:r>
      <w:bookmarkEnd w:id="1"/>
    </w:p>
    <w:p w14:paraId="4FA081FD" w14:textId="77777777" w:rsidR="00D8370C" w:rsidRDefault="00D8370C" w:rsidP="00097605">
      <w:pPr>
        <w:pStyle w:val="BodyText"/>
        <w:ind w:left="457" w:right="450"/>
        <w:rPr>
          <w:color w:val="000000"/>
          <w:lang w:val="hr-HR"/>
        </w:rPr>
      </w:pPr>
      <w:r>
        <w:rPr>
          <w:color w:val="000000"/>
          <w:lang w:val="hr-HR"/>
        </w:rPr>
        <w:t xml:space="preserve">Katalog kriterija u BiH se sastoji od pet sljedećih </w:t>
      </w:r>
      <w:r w:rsidR="00262C5B">
        <w:rPr>
          <w:color w:val="000000"/>
          <w:lang w:val="hr-HR"/>
        </w:rPr>
        <w:t>stručnih oblasti</w:t>
      </w:r>
    </w:p>
    <w:p w14:paraId="5BA79D27" w14:textId="77777777" w:rsidR="00D8370C" w:rsidRPr="00D6049B" w:rsidRDefault="00D8370C" w:rsidP="00097605">
      <w:pPr>
        <w:pStyle w:val="ListParagraph"/>
        <w:numPr>
          <w:ilvl w:val="0"/>
          <w:numId w:val="39"/>
        </w:numPr>
        <w:tabs>
          <w:tab w:val="left" w:pos="1025"/>
        </w:tabs>
        <w:spacing w:before="120"/>
        <w:rPr>
          <w:color w:val="000000"/>
          <w:lang w:val="hr-HR"/>
        </w:rPr>
      </w:pPr>
      <w:r w:rsidRPr="00D6049B">
        <w:rPr>
          <w:color w:val="000000"/>
          <w:lang w:val="hr-HR"/>
        </w:rPr>
        <w:t>Energetika,</w:t>
      </w:r>
    </w:p>
    <w:p w14:paraId="4844BDA1" w14:textId="77777777" w:rsidR="00D8370C" w:rsidRPr="00D6049B" w:rsidRDefault="00D8370C" w:rsidP="00097605">
      <w:pPr>
        <w:pStyle w:val="ListParagraph"/>
        <w:numPr>
          <w:ilvl w:val="0"/>
          <w:numId w:val="39"/>
        </w:numPr>
        <w:tabs>
          <w:tab w:val="left" w:pos="1025"/>
        </w:tabs>
        <w:spacing w:before="120"/>
        <w:rPr>
          <w:color w:val="000000"/>
          <w:lang w:val="hr-HR"/>
        </w:rPr>
      </w:pPr>
      <w:r w:rsidRPr="00D6049B">
        <w:rPr>
          <w:color w:val="000000"/>
          <w:lang w:val="hr-HR"/>
        </w:rPr>
        <w:t>Upravljanje</w:t>
      </w:r>
      <w:r w:rsidRPr="00D6049B">
        <w:rPr>
          <w:color w:val="000000"/>
          <w:spacing w:val="-11"/>
          <w:lang w:val="hr-HR"/>
        </w:rPr>
        <w:t xml:space="preserve"> </w:t>
      </w:r>
      <w:r w:rsidRPr="00D6049B">
        <w:rPr>
          <w:color w:val="000000"/>
          <w:lang w:val="hr-HR"/>
        </w:rPr>
        <w:t>vodama</w:t>
      </w:r>
      <w:r w:rsidR="003A580B">
        <w:rPr>
          <w:color w:val="000000"/>
          <w:lang w:val="hr-HR"/>
        </w:rPr>
        <w:t>,</w:t>
      </w:r>
    </w:p>
    <w:p w14:paraId="102BA8E0" w14:textId="77777777" w:rsidR="00D8370C" w:rsidRPr="00D6049B" w:rsidRDefault="00D8370C" w:rsidP="00097605">
      <w:pPr>
        <w:pStyle w:val="ListParagraph"/>
        <w:numPr>
          <w:ilvl w:val="0"/>
          <w:numId w:val="39"/>
        </w:numPr>
        <w:tabs>
          <w:tab w:val="left" w:pos="1025"/>
        </w:tabs>
        <w:spacing w:before="120"/>
        <w:rPr>
          <w:color w:val="000000"/>
          <w:lang w:val="hr-HR"/>
        </w:rPr>
      </w:pPr>
      <w:r w:rsidRPr="00D6049B">
        <w:rPr>
          <w:color w:val="000000"/>
          <w:lang w:val="hr-HR"/>
        </w:rPr>
        <w:t>Prostorno</w:t>
      </w:r>
      <w:r w:rsidRPr="00D6049B">
        <w:rPr>
          <w:color w:val="000000"/>
          <w:spacing w:val="-9"/>
          <w:lang w:val="hr-HR"/>
        </w:rPr>
        <w:t xml:space="preserve"> </w:t>
      </w:r>
      <w:r w:rsidRPr="00D6049B">
        <w:rPr>
          <w:color w:val="000000"/>
          <w:lang w:val="hr-HR"/>
        </w:rPr>
        <w:t>planiranje,</w:t>
      </w:r>
    </w:p>
    <w:p w14:paraId="75FA559D" w14:textId="77777777" w:rsidR="00D8370C" w:rsidRPr="00D6049B" w:rsidRDefault="00D8370C" w:rsidP="00097605">
      <w:pPr>
        <w:pStyle w:val="ListParagraph"/>
        <w:numPr>
          <w:ilvl w:val="0"/>
          <w:numId w:val="39"/>
        </w:numPr>
        <w:tabs>
          <w:tab w:val="left" w:pos="1025"/>
        </w:tabs>
        <w:spacing w:before="120"/>
        <w:rPr>
          <w:color w:val="000000"/>
          <w:lang w:val="hr-HR"/>
        </w:rPr>
      </w:pPr>
      <w:r w:rsidRPr="00D6049B">
        <w:rPr>
          <w:color w:val="000000"/>
          <w:lang w:val="hr-HR"/>
        </w:rPr>
        <w:t>Ekologija voda,</w:t>
      </w:r>
    </w:p>
    <w:p w14:paraId="1FB369BD" w14:textId="77777777" w:rsidR="00D8370C" w:rsidRDefault="00D8370C" w:rsidP="00097605">
      <w:pPr>
        <w:pStyle w:val="ListParagraph"/>
        <w:numPr>
          <w:ilvl w:val="0"/>
          <w:numId w:val="39"/>
        </w:numPr>
        <w:tabs>
          <w:tab w:val="left" w:pos="1025"/>
        </w:tabs>
        <w:spacing w:before="120"/>
        <w:rPr>
          <w:color w:val="000000"/>
          <w:lang w:val="hr-HR"/>
        </w:rPr>
      </w:pPr>
      <w:r w:rsidRPr="00D6049B">
        <w:rPr>
          <w:color w:val="000000"/>
          <w:lang w:val="hr-HR"/>
        </w:rPr>
        <w:t>Zaštita prirode.</w:t>
      </w:r>
    </w:p>
    <w:p w14:paraId="40EC3B52" w14:textId="77777777" w:rsidR="00D8370C" w:rsidRPr="00D6049B" w:rsidRDefault="00D8370C" w:rsidP="00D57842">
      <w:pPr>
        <w:rPr>
          <w:color w:val="000000"/>
          <w:lang w:val="hr-HR"/>
        </w:rPr>
      </w:pPr>
      <w:r>
        <w:rPr>
          <w:color w:val="000000"/>
          <w:lang w:val="hr-HR"/>
        </w:rPr>
        <w:t xml:space="preserve">Unutar stručne </w:t>
      </w:r>
      <w:r w:rsidRPr="00D6049B">
        <w:rPr>
          <w:color w:val="000000"/>
          <w:lang w:val="hr-HR"/>
        </w:rPr>
        <w:t xml:space="preserve">oblasti </w:t>
      </w:r>
      <w:r>
        <w:rPr>
          <w:color w:val="000000"/>
          <w:lang w:val="hr-HR"/>
        </w:rPr>
        <w:t>E</w:t>
      </w:r>
      <w:r w:rsidRPr="00D6049B">
        <w:rPr>
          <w:color w:val="000000"/>
          <w:lang w:val="hr-HR"/>
        </w:rPr>
        <w:t>nergetik</w:t>
      </w:r>
      <w:r>
        <w:rPr>
          <w:color w:val="000000"/>
          <w:lang w:val="hr-HR"/>
        </w:rPr>
        <w:t xml:space="preserve">a, kroz Katalog kriterija u </w:t>
      </w:r>
      <w:r w:rsidRPr="00D6049B">
        <w:rPr>
          <w:color w:val="000000"/>
          <w:lang w:val="hr-HR"/>
        </w:rPr>
        <w:t xml:space="preserve">BiH </w:t>
      </w:r>
      <w:r>
        <w:rPr>
          <w:color w:val="000000"/>
          <w:lang w:val="hr-HR"/>
        </w:rPr>
        <w:t xml:space="preserve">se </w:t>
      </w:r>
      <w:r w:rsidRPr="00D6049B">
        <w:rPr>
          <w:color w:val="000000"/>
          <w:lang w:val="hr-HR"/>
        </w:rPr>
        <w:t>ocjenjuju</w:t>
      </w:r>
      <w:r w:rsidRPr="00D6049B">
        <w:rPr>
          <w:color w:val="000000"/>
          <w:spacing w:val="-20"/>
          <w:lang w:val="hr-HR"/>
        </w:rPr>
        <w:t xml:space="preserve"> </w:t>
      </w:r>
      <w:r w:rsidRPr="00D6049B">
        <w:rPr>
          <w:color w:val="000000"/>
          <w:lang w:val="hr-HR"/>
        </w:rPr>
        <w:t>projekti MHE</w:t>
      </w:r>
      <w:r w:rsidRPr="00D6049B">
        <w:rPr>
          <w:color w:val="000000"/>
          <w:spacing w:val="-20"/>
          <w:lang w:val="hr-HR"/>
        </w:rPr>
        <w:t xml:space="preserve"> </w:t>
      </w:r>
      <w:r w:rsidRPr="00D6049B">
        <w:rPr>
          <w:color w:val="000000"/>
          <w:lang w:val="hr-HR"/>
        </w:rPr>
        <w:t>na</w:t>
      </w:r>
      <w:r w:rsidRPr="00D6049B">
        <w:rPr>
          <w:color w:val="000000"/>
          <w:spacing w:val="-20"/>
          <w:lang w:val="hr-HR"/>
        </w:rPr>
        <w:t xml:space="preserve"> </w:t>
      </w:r>
      <w:r w:rsidRPr="00D6049B">
        <w:rPr>
          <w:color w:val="000000"/>
          <w:lang w:val="hr-HR"/>
        </w:rPr>
        <w:t>osnovu sljedeći</w:t>
      </w:r>
      <w:r>
        <w:rPr>
          <w:color w:val="000000"/>
          <w:lang w:val="hr-HR"/>
        </w:rPr>
        <w:t>h</w:t>
      </w:r>
      <w:r w:rsidRPr="00D6049B">
        <w:rPr>
          <w:color w:val="000000"/>
          <w:lang w:val="hr-HR"/>
        </w:rPr>
        <w:t xml:space="preserve"> </w:t>
      </w:r>
      <w:r w:rsidRPr="00D6049B">
        <w:rPr>
          <w:color w:val="000000"/>
          <w:spacing w:val="-2"/>
          <w:lang w:val="hr-HR"/>
        </w:rPr>
        <w:t xml:space="preserve"> </w:t>
      </w:r>
      <w:r w:rsidRPr="00D6049B">
        <w:rPr>
          <w:color w:val="000000"/>
          <w:lang w:val="hr-HR"/>
        </w:rPr>
        <w:t xml:space="preserve">kriterija: </w:t>
      </w:r>
    </w:p>
    <w:p w14:paraId="41AC9374"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Specifična investicija</w:t>
      </w:r>
      <w:r w:rsidR="003A580B">
        <w:rPr>
          <w:color w:val="000000"/>
          <w:lang w:val="hr-HR"/>
        </w:rPr>
        <w:t>,</w:t>
      </w:r>
    </w:p>
    <w:p w14:paraId="14A19ABE"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Doprinos zaštiti klime</w:t>
      </w:r>
      <w:r w:rsidR="003A580B">
        <w:rPr>
          <w:color w:val="000000"/>
          <w:lang w:val="hr-HR"/>
        </w:rPr>
        <w:t>,</w:t>
      </w:r>
    </w:p>
    <w:p w14:paraId="16BA1716"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Priključak na distributivnu</w:t>
      </w:r>
      <w:r w:rsidR="003A580B">
        <w:rPr>
          <w:color w:val="000000"/>
          <w:lang w:val="hr-HR"/>
        </w:rPr>
        <w:t xml:space="preserve"> </w:t>
      </w:r>
      <w:r w:rsidRPr="000708AA">
        <w:rPr>
          <w:color w:val="000000"/>
          <w:lang w:val="hr-HR"/>
        </w:rPr>
        <w:t>mrežu</w:t>
      </w:r>
      <w:r w:rsidR="003A580B">
        <w:rPr>
          <w:color w:val="000000"/>
          <w:lang w:val="hr-HR"/>
        </w:rPr>
        <w:t>,</w:t>
      </w:r>
    </w:p>
    <w:p w14:paraId="7C1452F9"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Dodatni efekti / sinergije</w:t>
      </w:r>
      <w:r w:rsidR="003A580B">
        <w:rPr>
          <w:color w:val="000000"/>
          <w:lang w:val="hr-HR"/>
        </w:rPr>
        <w:t>.</w:t>
      </w:r>
    </w:p>
    <w:p w14:paraId="0CA0D02E" w14:textId="77777777" w:rsidR="00D8370C" w:rsidRPr="00D6049B" w:rsidRDefault="00D8370C" w:rsidP="00D57842">
      <w:pPr>
        <w:rPr>
          <w:color w:val="000000"/>
          <w:lang w:val="hr-HR"/>
        </w:rPr>
      </w:pPr>
      <w:r w:rsidRPr="00D6049B">
        <w:rPr>
          <w:color w:val="000000"/>
          <w:lang w:val="hr-HR"/>
        </w:rPr>
        <w:t xml:space="preserve">Unutar stručne oblasti </w:t>
      </w:r>
      <w:r>
        <w:rPr>
          <w:color w:val="000000"/>
          <w:lang w:val="hr-HR"/>
        </w:rPr>
        <w:t>U</w:t>
      </w:r>
      <w:r w:rsidRPr="00D6049B">
        <w:rPr>
          <w:color w:val="000000"/>
          <w:lang w:val="hr-HR"/>
        </w:rPr>
        <w:t>pravljanja vodama</w:t>
      </w:r>
      <w:r>
        <w:rPr>
          <w:color w:val="000000"/>
          <w:lang w:val="hr-HR"/>
        </w:rPr>
        <w:t xml:space="preserve">, kroz Katalog kriterija u </w:t>
      </w:r>
      <w:r w:rsidRPr="00D6049B">
        <w:rPr>
          <w:color w:val="000000"/>
          <w:lang w:val="hr-HR"/>
        </w:rPr>
        <w:t xml:space="preserve">BiH </w:t>
      </w:r>
      <w:r>
        <w:rPr>
          <w:color w:val="000000"/>
          <w:lang w:val="hr-HR"/>
        </w:rPr>
        <w:t xml:space="preserve">se </w:t>
      </w:r>
      <w:r w:rsidRPr="00D6049B">
        <w:rPr>
          <w:color w:val="000000"/>
          <w:lang w:val="hr-HR"/>
        </w:rPr>
        <w:t>ocjenjuju</w:t>
      </w:r>
      <w:r w:rsidRPr="00D6049B">
        <w:rPr>
          <w:color w:val="000000"/>
          <w:spacing w:val="-20"/>
          <w:lang w:val="hr-HR"/>
        </w:rPr>
        <w:t xml:space="preserve"> </w:t>
      </w:r>
      <w:r w:rsidRPr="00D6049B">
        <w:rPr>
          <w:color w:val="000000"/>
          <w:lang w:val="hr-HR"/>
        </w:rPr>
        <w:t>projekti MHE</w:t>
      </w:r>
      <w:r w:rsidRPr="00D6049B">
        <w:rPr>
          <w:color w:val="000000"/>
          <w:spacing w:val="-20"/>
          <w:lang w:val="hr-HR"/>
        </w:rPr>
        <w:t xml:space="preserve"> </w:t>
      </w:r>
      <w:r w:rsidRPr="00D6049B">
        <w:rPr>
          <w:color w:val="000000"/>
          <w:lang w:val="hr-HR"/>
        </w:rPr>
        <w:t>na</w:t>
      </w:r>
      <w:r w:rsidRPr="00D6049B">
        <w:rPr>
          <w:color w:val="000000"/>
          <w:spacing w:val="-20"/>
          <w:lang w:val="hr-HR"/>
        </w:rPr>
        <w:t xml:space="preserve"> </w:t>
      </w:r>
      <w:r w:rsidRPr="00D6049B">
        <w:rPr>
          <w:color w:val="000000"/>
          <w:lang w:val="hr-HR"/>
        </w:rPr>
        <w:t>osnovu sljedeći</w:t>
      </w:r>
      <w:r>
        <w:rPr>
          <w:color w:val="000000"/>
          <w:lang w:val="hr-HR"/>
        </w:rPr>
        <w:t>h</w:t>
      </w:r>
      <w:r w:rsidRPr="00D6049B">
        <w:rPr>
          <w:color w:val="000000"/>
          <w:lang w:val="hr-HR"/>
        </w:rPr>
        <w:t xml:space="preserve"> kriterija:</w:t>
      </w:r>
    </w:p>
    <w:p w14:paraId="105F2B69" w14:textId="77777777" w:rsidR="003A580B" w:rsidRPr="000708AA" w:rsidRDefault="003A580B" w:rsidP="00097605">
      <w:pPr>
        <w:pStyle w:val="ListParagraph"/>
        <w:numPr>
          <w:ilvl w:val="0"/>
          <w:numId w:val="46"/>
        </w:numPr>
        <w:tabs>
          <w:tab w:val="left" w:pos="1025"/>
        </w:tabs>
        <w:spacing w:before="120"/>
        <w:rPr>
          <w:color w:val="000000"/>
          <w:lang w:val="hr-HR"/>
        </w:rPr>
      </w:pPr>
      <w:r w:rsidRPr="000708AA">
        <w:rPr>
          <w:color w:val="000000"/>
          <w:lang w:val="hr-HR"/>
        </w:rPr>
        <w:t>Postojanje hidrološke studije</w:t>
      </w:r>
      <w:r>
        <w:rPr>
          <w:color w:val="000000"/>
          <w:lang w:val="hr-HR"/>
        </w:rPr>
        <w:t>,</w:t>
      </w:r>
    </w:p>
    <w:p w14:paraId="2E11258D"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Stepen iskorištenosti hidroenergetskog potencijala</w:t>
      </w:r>
      <w:r w:rsidR="003A580B">
        <w:rPr>
          <w:color w:val="000000"/>
          <w:lang w:val="hr-HR"/>
        </w:rPr>
        <w:t>,</w:t>
      </w:r>
    </w:p>
    <w:p w14:paraId="62DA53DC"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 xml:space="preserve">Karakteristike hidroelektrane, koristeći ocjenjivanje sljedećih podkriterija: </w:t>
      </w:r>
    </w:p>
    <w:p w14:paraId="6CCFFD41" w14:textId="77777777" w:rsidR="00D8370C" w:rsidRPr="00D6049B" w:rsidRDefault="00D8370C" w:rsidP="00D57842">
      <w:pPr>
        <w:numPr>
          <w:ilvl w:val="3"/>
          <w:numId w:val="21"/>
        </w:numPr>
        <w:rPr>
          <w:color w:val="000000"/>
          <w:lang w:val="hr-HR"/>
        </w:rPr>
      </w:pPr>
      <w:r w:rsidRPr="00D6049B">
        <w:rPr>
          <w:color w:val="000000"/>
          <w:lang w:val="hr-HR"/>
        </w:rPr>
        <w:t>« Stepen</w:t>
      </w:r>
      <w:r w:rsidRPr="00D6049B">
        <w:rPr>
          <w:color w:val="000000"/>
          <w:spacing w:val="38"/>
          <w:lang w:val="hr-HR"/>
        </w:rPr>
        <w:t xml:space="preserve"> </w:t>
      </w:r>
      <w:r w:rsidRPr="00D6049B">
        <w:rPr>
          <w:color w:val="000000"/>
          <w:lang w:val="hr-HR"/>
        </w:rPr>
        <w:t xml:space="preserve">instalisanosti«, </w:t>
      </w:r>
    </w:p>
    <w:p w14:paraId="02339AC2" w14:textId="77777777" w:rsidR="00D8370C" w:rsidRPr="00D6049B" w:rsidRDefault="00D8370C">
      <w:pPr>
        <w:numPr>
          <w:ilvl w:val="3"/>
          <w:numId w:val="21"/>
        </w:numPr>
        <w:rPr>
          <w:color w:val="000000"/>
          <w:lang w:val="hr-HR"/>
        </w:rPr>
      </w:pPr>
      <w:r w:rsidRPr="00D6049B">
        <w:rPr>
          <w:color w:val="000000"/>
          <w:lang w:val="hr-HR"/>
        </w:rPr>
        <w:t xml:space="preserve">«Odnos visine i dužine» </w:t>
      </w:r>
    </w:p>
    <w:p w14:paraId="10C4A692" w14:textId="77777777" w:rsidR="00D8370C" w:rsidRPr="00D6049B" w:rsidRDefault="00D8370C">
      <w:pPr>
        <w:numPr>
          <w:ilvl w:val="3"/>
          <w:numId w:val="21"/>
        </w:numPr>
        <w:rPr>
          <w:color w:val="000000"/>
          <w:lang w:val="hr-HR"/>
        </w:rPr>
      </w:pPr>
      <w:r w:rsidRPr="00D6049B">
        <w:rPr>
          <w:color w:val="000000"/>
          <w:lang w:val="hr-HR"/>
        </w:rPr>
        <w:t>«Trajanje prekoračenja»</w:t>
      </w:r>
    </w:p>
    <w:p w14:paraId="6336FB51"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Efikasnost iskorištenja vode</w:t>
      </w:r>
      <w:r w:rsidR="003A580B">
        <w:rPr>
          <w:color w:val="000000"/>
          <w:lang w:val="hr-HR"/>
        </w:rPr>
        <w:t>,</w:t>
      </w:r>
    </w:p>
    <w:p w14:paraId="4F543FD2"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Promijenjeni potencijal rizika</w:t>
      </w:r>
      <w:r w:rsidR="003A580B">
        <w:rPr>
          <w:color w:val="000000"/>
          <w:lang w:val="hr-HR"/>
        </w:rPr>
        <w:t>,</w:t>
      </w:r>
    </w:p>
    <w:p w14:paraId="6E213C9E"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Efekti na stanje kvalitete voda</w:t>
      </w:r>
      <w:r w:rsidR="003A580B">
        <w:rPr>
          <w:color w:val="000000"/>
          <w:lang w:val="hr-HR"/>
        </w:rPr>
        <w:t>,</w:t>
      </w:r>
    </w:p>
    <w:p w14:paraId="0C1F77BB" w14:textId="77777777" w:rsidR="00D8370C" w:rsidRPr="000708AA" w:rsidRDefault="00D8370C" w:rsidP="00097605">
      <w:pPr>
        <w:pStyle w:val="ListParagraph"/>
        <w:numPr>
          <w:ilvl w:val="0"/>
          <w:numId w:val="46"/>
        </w:numPr>
        <w:tabs>
          <w:tab w:val="left" w:pos="1025"/>
        </w:tabs>
        <w:spacing w:before="120"/>
        <w:rPr>
          <w:color w:val="000000"/>
          <w:lang w:val="hr-HR"/>
        </w:rPr>
      </w:pPr>
      <w:r w:rsidRPr="000708AA">
        <w:rPr>
          <w:color w:val="000000"/>
          <w:lang w:val="hr-HR"/>
        </w:rPr>
        <w:t>Utjecaj na podzmene vode</w:t>
      </w:r>
      <w:r w:rsidR="003A580B">
        <w:rPr>
          <w:color w:val="000000"/>
          <w:lang w:val="hr-HR"/>
        </w:rPr>
        <w:t>.</w:t>
      </w:r>
    </w:p>
    <w:p w14:paraId="0E5D2144" w14:textId="77777777" w:rsidR="00D8370C" w:rsidRPr="00D6049B" w:rsidRDefault="00D8370C" w:rsidP="00D57842">
      <w:pPr>
        <w:rPr>
          <w:color w:val="000000"/>
          <w:lang w:val="hr-HR"/>
        </w:rPr>
      </w:pPr>
      <w:r>
        <w:rPr>
          <w:color w:val="000000"/>
          <w:lang w:val="hr-HR"/>
        </w:rPr>
        <w:t xml:space="preserve">Unutar stručne </w:t>
      </w:r>
      <w:r w:rsidRPr="00D6049B">
        <w:rPr>
          <w:color w:val="000000"/>
          <w:spacing w:val="-20"/>
          <w:lang w:val="hr-HR"/>
        </w:rPr>
        <w:t xml:space="preserve"> </w:t>
      </w:r>
      <w:r w:rsidRPr="00D6049B">
        <w:rPr>
          <w:color w:val="000000"/>
          <w:lang w:val="hr-HR"/>
        </w:rPr>
        <w:t>oblasti</w:t>
      </w:r>
      <w:r w:rsidRPr="00D6049B">
        <w:rPr>
          <w:color w:val="000000"/>
          <w:spacing w:val="-20"/>
          <w:lang w:val="hr-HR"/>
        </w:rPr>
        <w:t xml:space="preserve"> </w:t>
      </w:r>
      <w:r>
        <w:rPr>
          <w:color w:val="000000"/>
          <w:lang w:val="hr-HR"/>
        </w:rPr>
        <w:t>P</w:t>
      </w:r>
      <w:r w:rsidRPr="00D6049B">
        <w:rPr>
          <w:color w:val="000000"/>
          <w:lang w:val="hr-HR"/>
        </w:rPr>
        <w:t>rostorno</w:t>
      </w:r>
      <w:r w:rsidRPr="00D6049B">
        <w:rPr>
          <w:color w:val="000000"/>
          <w:spacing w:val="-20"/>
          <w:lang w:val="hr-HR"/>
        </w:rPr>
        <w:t xml:space="preserve"> </w:t>
      </w:r>
      <w:r w:rsidRPr="00D6049B">
        <w:rPr>
          <w:color w:val="000000"/>
          <w:lang w:val="hr-HR"/>
        </w:rPr>
        <w:t>planiranje</w:t>
      </w:r>
      <w:r>
        <w:rPr>
          <w:color w:val="000000"/>
          <w:lang w:val="hr-HR"/>
        </w:rPr>
        <w:t>,</w:t>
      </w:r>
      <w:r w:rsidRPr="00D6049B">
        <w:rPr>
          <w:color w:val="000000"/>
          <w:spacing w:val="-20"/>
          <w:lang w:val="hr-HR"/>
        </w:rPr>
        <w:t xml:space="preserve"> </w:t>
      </w:r>
      <w:r>
        <w:rPr>
          <w:color w:val="000000"/>
          <w:lang w:val="hr-HR"/>
        </w:rPr>
        <w:t xml:space="preserve">kroz Katalog kriterija u </w:t>
      </w:r>
      <w:r w:rsidRPr="00D6049B">
        <w:rPr>
          <w:color w:val="000000"/>
          <w:lang w:val="hr-HR"/>
        </w:rPr>
        <w:t xml:space="preserve">BiH </w:t>
      </w:r>
      <w:r>
        <w:rPr>
          <w:color w:val="000000"/>
          <w:lang w:val="hr-HR"/>
        </w:rPr>
        <w:t xml:space="preserve">se </w:t>
      </w:r>
      <w:r w:rsidRPr="00D6049B">
        <w:rPr>
          <w:color w:val="000000"/>
          <w:lang w:val="hr-HR"/>
        </w:rPr>
        <w:t>ocjenjuju</w:t>
      </w:r>
      <w:r w:rsidRPr="00D6049B">
        <w:rPr>
          <w:color w:val="000000"/>
          <w:spacing w:val="-20"/>
          <w:lang w:val="hr-HR"/>
        </w:rPr>
        <w:t xml:space="preserve"> </w:t>
      </w:r>
      <w:r w:rsidRPr="00D6049B">
        <w:rPr>
          <w:color w:val="000000"/>
          <w:lang w:val="hr-HR"/>
        </w:rPr>
        <w:t>projekti MHE</w:t>
      </w:r>
      <w:r w:rsidRPr="00D6049B">
        <w:rPr>
          <w:color w:val="000000"/>
          <w:spacing w:val="-20"/>
          <w:lang w:val="hr-HR"/>
        </w:rPr>
        <w:t xml:space="preserve"> </w:t>
      </w:r>
      <w:r w:rsidRPr="00D6049B">
        <w:rPr>
          <w:color w:val="000000"/>
          <w:lang w:val="hr-HR"/>
        </w:rPr>
        <w:t>na</w:t>
      </w:r>
      <w:r w:rsidRPr="00D6049B">
        <w:rPr>
          <w:color w:val="000000"/>
          <w:spacing w:val="-20"/>
          <w:lang w:val="hr-HR"/>
        </w:rPr>
        <w:t xml:space="preserve"> </w:t>
      </w:r>
      <w:r w:rsidRPr="00D6049B">
        <w:rPr>
          <w:color w:val="000000"/>
          <w:lang w:val="hr-HR"/>
        </w:rPr>
        <w:t>osnovu sljedeći</w:t>
      </w:r>
      <w:r>
        <w:rPr>
          <w:color w:val="000000"/>
          <w:lang w:val="hr-HR"/>
        </w:rPr>
        <w:t>h</w:t>
      </w:r>
      <w:r w:rsidRPr="00D6049B">
        <w:rPr>
          <w:color w:val="000000"/>
          <w:lang w:val="hr-HR"/>
        </w:rPr>
        <w:t xml:space="preserve"> kriterija:</w:t>
      </w:r>
    </w:p>
    <w:p w14:paraId="25D1EA52"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Prostorno – planska dokumentacija,</w:t>
      </w:r>
    </w:p>
    <w:p w14:paraId="0117239C"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Direktno korištenje tekućih voda,</w:t>
      </w:r>
    </w:p>
    <w:p w14:paraId="6FBDC6A6"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Infrastruktura,</w:t>
      </w:r>
    </w:p>
    <w:p w14:paraId="5E7ACA3C"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Poljoprivreda,</w:t>
      </w:r>
    </w:p>
    <w:p w14:paraId="27AD55D0"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Šumarstvo,</w:t>
      </w:r>
    </w:p>
    <w:p w14:paraId="3FC1C343"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Turizam,</w:t>
      </w:r>
    </w:p>
    <w:p w14:paraId="076CABBF"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Kulturna dobra (eliminatorni kriterij),</w:t>
      </w:r>
    </w:p>
    <w:p w14:paraId="410D4484"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Lokalna privreda.</w:t>
      </w:r>
    </w:p>
    <w:p w14:paraId="350A49CE" w14:textId="77777777" w:rsidR="00D8370C" w:rsidRPr="00D6049B" w:rsidRDefault="00D8370C" w:rsidP="00D57842">
      <w:pPr>
        <w:rPr>
          <w:color w:val="000000"/>
          <w:lang w:val="hr-HR"/>
        </w:rPr>
      </w:pPr>
      <w:r>
        <w:rPr>
          <w:color w:val="000000"/>
          <w:lang w:val="hr-HR"/>
        </w:rPr>
        <w:t xml:space="preserve">Unutar stručne oblasti Ekologija voda, kroz Katalog kriterija u </w:t>
      </w:r>
      <w:r w:rsidRPr="00D6049B">
        <w:rPr>
          <w:color w:val="000000"/>
          <w:lang w:val="hr-HR"/>
        </w:rPr>
        <w:t>BiH ocjenjuju</w:t>
      </w:r>
      <w:r w:rsidRPr="00D6049B">
        <w:rPr>
          <w:color w:val="000000"/>
          <w:spacing w:val="-20"/>
          <w:lang w:val="hr-HR"/>
        </w:rPr>
        <w:t xml:space="preserve"> </w:t>
      </w:r>
      <w:r w:rsidRPr="00D6049B">
        <w:rPr>
          <w:color w:val="000000"/>
          <w:lang w:val="hr-HR"/>
        </w:rPr>
        <w:t>projekti MHE</w:t>
      </w:r>
      <w:r w:rsidRPr="00D6049B">
        <w:rPr>
          <w:color w:val="000000"/>
          <w:spacing w:val="-20"/>
          <w:lang w:val="hr-HR"/>
        </w:rPr>
        <w:t xml:space="preserve"> </w:t>
      </w:r>
      <w:r w:rsidRPr="00D6049B">
        <w:rPr>
          <w:color w:val="000000"/>
          <w:lang w:val="hr-HR"/>
        </w:rPr>
        <w:t>na</w:t>
      </w:r>
      <w:r w:rsidRPr="00D6049B">
        <w:rPr>
          <w:color w:val="000000"/>
          <w:spacing w:val="-20"/>
          <w:lang w:val="hr-HR"/>
        </w:rPr>
        <w:t xml:space="preserve"> </w:t>
      </w:r>
      <w:r w:rsidRPr="00D6049B">
        <w:rPr>
          <w:color w:val="000000"/>
          <w:lang w:val="hr-HR"/>
        </w:rPr>
        <w:t>osnovu sljedeći</w:t>
      </w:r>
      <w:r>
        <w:rPr>
          <w:color w:val="000000"/>
          <w:lang w:val="hr-HR"/>
        </w:rPr>
        <w:t>h</w:t>
      </w:r>
      <w:r w:rsidRPr="00D6049B">
        <w:rPr>
          <w:color w:val="000000"/>
          <w:lang w:val="hr-HR"/>
        </w:rPr>
        <w:t xml:space="preserve"> </w:t>
      </w:r>
      <w:r w:rsidRPr="00D6049B">
        <w:rPr>
          <w:color w:val="000000"/>
          <w:spacing w:val="-2"/>
          <w:lang w:val="hr-HR"/>
        </w:rPr>
        <w:t xml:space="preserve"> </w:t>
      </w:r>
      <w:r w:rsidRPr="00D6049B">
        <w:rPr>
          <w:color w:val="000000"/>
          <w:lang w:val="hr-HR"/>
        </w:rPr>
        <w:t xml:space="preserve">kriterija: </w:t>
      </w:r>
    </w:p>
    <w:p w14:paraId="66BE331C" w14:textId="77777777" w:rsidR="00D8370C" w:rsidRPr="00D6049B" w:rsidRDefault="00D8370C" w:rsidP="00097605">
      <w:pPr>
        <w:pStyle w:val="ListParagraph"/>
        <w:numPr>
          <w:ilvl w:val="0"/>
          <w:numId w:val="46"/>
        </w:numPr>
        <w:tabs>
          <w:tab w:val="left" w:pos="1024"/>
        </w:tabs>
        <w:spacing w:before="120"/>
        <w:rPr>
          <w:color w:val="000000"/>
          <w:lang w:val="hr-HR"/>
        </w:rPr>
      </w:pPr>
      <w:r w:rsidRPr="00D6049B">
        <w:rPr>
          <w:color w:val="000000"/>
          <w:lang w:val="hr-HR"/>
        </w:rPr>
        <w:t>Ekološki status</w:t>
      </w:r>
      <w:r w:rsidR="00E6795D">
        <w:rPr>
          <w:color w:val="000000"/>
          <w:lang w:val="hr-HR"/>
        </w:rPr>
        <w:t>,</w:t>
      </w:r>
    </w:p>
    <w:p w14:paraId="29BB99C2" w14:textId="77777777" w:rsidR="00D8370C" w:rsidRPr="00D6049B" w:rsidRDefault="00D8370C" w:rsidP="00097605">
      <w:pPr>
        <w:pStyle w:val="ListParagraph"/>
        <w:numPr>
          <w:ilvl w:val="0"/>
          <w:numId w:val="46"/>
        </w:numPr>
        <w:tabs>
          <w:tab w:val="left" w:pos="1024"/>
        </w:tabs>
        <w:spacing w:before="120"/>
        <w:rPr>
          <w:color w:val="000000"/>
          <w:lang w:val="hr-HR"/>
        </w:rPr>
      </w:pPr>
      <w:r w:rsidRPr="00D6049B">
        <w:rPr>
          <w:color w:val="000000"/>
          <w:lang w:val="hr-HR"/>
        </w:rPr>
        <w:lastRenderedPageBreak/>
        <w:t>Hidromorfologija</w:t>
      </w:r>
      <w:r w:rsidR="00E6795D">
        <w:rPr>
          <w:color w:val="000000"/>
          <w:lang w:val="hr-HR"/>
        </w:rPr>
        <w:t>,</w:t>
      </w:r>
    </w:p>
    <w:p w14:paraId="1D066020" w14:textId="77777777" w:rsidR="00D8370C" w:rsidRPr="00D6049B" w:rsidRDefault="00D8370C" w:rsidP="00097605">
      <w:pPr>
        <w:pStyle w:val="ListParagraph"/>
        <w:numPr>
          <w:ilvl w:val="0"/>
          <w:numId w:val="46"/>
        </w:numPr>
        <w:tabs>
          <w:tab w:val="left" w:pos="1024"/>
        </w:tabs>
        <w:spacing w:before="120"/>
        <w:rPr>
          <w:color w:val="000000"/>
          <w:lang w:val="hr-HR"/>
        </w:rPr>
      </w:pPr>
      <w:r w:rsidRPr="00D6049B">
        <w:rPr>
          <w:color w:val="000000"/>
          <w:lang w:val="hr-HR"/>
        </w:rPr>
        <w:t>Površina sliva</w:t>
      </w:r>
      <w:r w:rsidR="00E6795D">
        <w:rPr>
          <w:color w:val="000000"/>
          <w:lang w:val="hr-HR"/>
        </w:rPr>
        <w:t>,</w:t>
      </w:r>
    </w:p>
    <w:p w14:paraId="18A26B64" w14:textId="77777777" w:rsidR="00D8370C" w:rsidRPr="00D6049B" w:rsidRDefault="00D8370C" w:rsidP="00097605">
      <w:pPr>
        <w:pStyle w:val="ListParagraph"/>
        <w:numPr>
          <w:ilvl w:val="0"/>
          <w:numId w:val="46"/>
        </w:numPr>
        <w:tabs>
          <w:tab w:val="left" w:pos="1024"/>
        </w:tabs>
        <w:spacing w:before="120"/>
        <w:rPr>
          <w:color w:val="000000"/>
          <w:lang w:val="hr-HR"/>
        </w:rPr>
      </w:pPr>
      <w:r w:rsidRPr="00D6049B">
        <w:rPr>
          <w:color w:val="000000"/>
          <w:lang w:val="hr-HR"/>
        </w:rPr>
        <w:t>Postojanje mrijestilišta</w:t>
      </w:r>
      <w:r w:rsidR="00E6795D">
        <w:rPr>
          <w:color w:val="000000"/>
          <w:lang w:val="hr-HR"/>
        </w:rPr>
        <w:t>,</w:t>
      </w:r>
    </w:p>
    <w:p w14:paraId="29FEA4E9" w14:textId="5F748A35" w:rsidR="00D8370C" w:rsidRDefault="00D8370C" w:rsidP="00097605">
      <w:pPr>
        <w:pStyle w:val="ListParagraph"/>
        <w:numPr>
          <w:ilvl w:val="0"/>
          <w:numId w:val="46"/>
        </w:numPr>
        <w:tabs>
          <w:tab w:val="left" w:pos="1024"/>
        </w:tabs>
        <w:spacing w:before="120"/>
        <w:rPr>
          <w:color w:val="000000"/>
          <w:lang w:val="hr-HR"/>
        </w:rPr>
      </w:pPr>
      <w:r w:rsidRPr="009923AE">
        <w:rPr>
          <w:color w:val="000000"/>
          <w:lang w:val="hr-HR"/>
        </w:rPr>
        <w:t xml:space="preserve">Posebni </w:t>
      </w:r>
      <w:r w:rsidR="002847A3">
        <w:rPr>
          <w:color w:val="000000"/>
          <w:lang w:val="hr-HR"/>
        </w:rPr>
        <w:t>tipovi i obilježja vodotoka se sastoji od dva podkriterija</w:t>
      </w:r>
    </w:p>
    <w:p w14:paraId="72029688" w14:textId="003D5892" w:rsidR="002847A3" w:rsidRDefault="002847A3" w:rsidP="002847A3">
      <w:pPr>
        <w:pStyle w:val="ListParagraph"/>
        <w:numPr>
          <w:ilvl w:val="1"/>
          <w:numId w:val="46"/>
        </w:numPr>
        <w:tabs>
          <w:tab w:val="left" w:pos="1024"/>
        </w:tabs>
        <w:spacing w:before="120"/>
        <w:rPr>
          <w:color w:val="000000"/>
          <w:lang w:val="hr-HR"/>
        </w:rPr>
      </w:pPr>
      <w:r>
        <w:rPr>
          <w:color w:val="000000"/>
          <w:lang w:val="hr-HR"/>
        </w:rPr>
        <w:t>Posebni tipovi vodotoka</w:t>
      </w:r>
    </w:p>
    <w:p w14:paraId="4C7B791C" w14:textId="75441620" w:rsidR="002847A3" w:rsidRPr="009923AE" w:rsidRDefault="002847A3" w:rsidP="002847A3">
      <w:pPr>
        <w:pStyle w:val="ListParagraph"/>
        <w:numPr>
          <w:ilvl w:val="1"/>
          <w:numId w:val="46"/>
        </w:numPr>
        <w:tabs>
          <w:tab w:val="left" w:pos="1024"/>
        </w:tabs>
        <w:spacing w:before="120"/>
        <w:rPr>
          <w:color w:val="000000"/>
          <w:lang w:val="hr-HR"/>
        </w:rPr>
      </w:pPr>
      <w:r>
        <w:rPr>
          <w:color w:val="000000"/>
          <w:lang w:val="hr-HR"/>
        </w:rPr>
        <w:t>Posebna obilježja po tipovima vodotoka</w:t>
      </w:r>
    </w:p>
    <w:p w14:paraId="62F6C85C" w14:textId="77777777" w:rsidR="00D8370C" w:rsidRPr="00D6049B" w:rsidRDefault="00D8370C" w:rsidP="00097605">
      <w:pPr>
        <w:pStyle w:val="ListParagraph"/>
        <w:numPr>
          <w:ilvl w:val="0"/>
          <w:numId w:val="46"/>
        </w:numPr>
        <w:tabs>
          <w:tab w:val="left" w:pos="1024"/>
        </w:tabs>
        <w:spacing w:before="120"/>
        <w:rPr>
          <w:color w:val="000000"/>
          <w:lang w:val="hr-HR"/>
        </w:rPr>
      </w:pPr>
      <w:r w:rsidRPr="00D6049B">
        <w:rPr>
          <w:color w:val="000000"/>
          <w:lang w:val="hr-HR"/>
        </w:rPr>
        <w:t>Toplotno</w:t>
      </w:r>
      <w:r w:rsidRPr="009923AE">
        <w:rPr>
          <w:color w:val="000000"/>
          <w:lang w:val="hr-HR"/>
        </w:rPr>
        <w:t xml:space="preserve"> </w:t>
      </w:r>
      <w:r w:rsidRPr="00D6049B">
        <w:rPr>
          <w:color w:val="000000"/>
          <w:lang w:val="hr-HR"/>
        </w:rPr>
        <w:t>zagađenje</w:t>
      </w:r>
      <w:r w:rsidR="00E6795D">
        <w:rPr>
          <w:color w:val="000000"/>
          <w:lang w:val="hr-HR"/>
        </w:rPr>
        <w:t>,</w:t>
      </w:r>
    </w:p>
    <w:p w14:paraId="30716171" w14:textId="77777777" w:rsidR="00D8370C" w:rsidRPr="00D6049B" w:rsidRDefault="00D8370C" w:rsidP="00097605">
      <w:pPr>
        <w:pStyle w:val="ListParagraph"/>
        <w:numPr>
          <w:ilvl w:val="0"/>
          <w:numId w:val="46"/>
        </w:numPr>
        <w:tabs>
          <w:tab w:val="left" w:pos="1024"/>
        </w:tabs>
        <w:spacing w:before="120"/>
        <w:rPr>
          <w:color w:val="000000"/>
          <w:lang w:val="hr-HR"/>
        </w:rPr>
      </w:pPr>
      <w:r w:rsidRPr="00D6049B">
        <w:rPr>
          <w:color w:val="000000"/>
          <w:lang w:val="hr-HR"/>
        </w:rPr>
        <w:t>Putevi slobodnog</w:t>
      </w:r>
      <w:r w:rsidRPr="009923AE">
        <w:rPr>
          <w:color w:val="000000"/>
          <w:lang w:val="hr-HR"/>
        </w:rPr>
        <w:t xml:space="preserve"> </w:t>
      </w:r>
      <w:r w:rsidRPr="00D6049B">
        <w:rPr>
          <w:color w:val="000000"/>
          <w:lang w:val="hr-HR"/>
        </w:rPr>
        <w:t>toka</w:t>
      </w:r>
      <w:r w:rsidR="00E6795D">
        <w:rPr>
          <w:color w:val="000000"/>
          <w:lang w:val="hr-HR"/>
        </w:rPr>
        <w:t>,</w:t>
      </w:r>
    </w:p>
    <w:p w14:paraId="08B3F4BC" w14:textId="77777777" w:rsidR="00D8370C" w:rsidRPr="00D6049B" w:rsidRDefault="00D8370C" w:rsidP="00097605">
      <w:pPr>
        <w:pStyle w:val="ListParagraph"/>
        <w:numPr>
          <w:ilvl w:val="0"/>
          <w:numId w:val="46"/>
        </w:numPr>
        <w:tabs>
          <w:tab w:val="left" w:pos="1024"/>
        </w:tabs>
        <w:spacing w:before="120"/>
        <w:rPr>
          <w:color w:val="000000"/>
          <w:lang w:val="hr-HR"/>
        </w:rPr>
      </w:pPr>
      <w:r w:rsidRPr="009923AE">
        <w:rPr>
          <w:color w:val="000000"/>
          <w:lang w:val="hr-HR"/>
        </w:rPr>
        <w:t>Veličina</w:t>
      </w:r>
      <w:r w:rsidRPr="00D6049B">
        <w:rPr>
          <w:color w:val="000000"/>
          <w:lang w:val="hr-HR"/>
        </w:rPr>
        <w:t xml:space="preserve"> akumulacije</w:t>
      </w:r>
      <w:r w:rsidR="00E6795D">
        <w:rPr>
          <w:color w:val="000000"/>
          <w:lang w:val="hr-HR"/>
        </w:rPr>
        <w:t>.</w:t>
      </w:r>
    </w:p>
    <w:p w14:paraId="7AC08B1D" w14:textId="77777777" w:rsidR="00D8370C" w:rsidRPr="003A580B" w:rsidRDefault="00D8370C" w:rsidP="00D57842">
      <w:pPr>
        <w:ind w:left="457"/>
        <w:rPr>
          <w:color w:val="000000"/>
          <w:lang w:val="hr-HR"/>
        </w:rPr>
      </w:pPr>
      <w:r w:rsidRPr="003A580B">
        <w:rPr>
          <w:color w:val="000000"/>
          <w:lang w:val="hr-HR"/>
        </w:rPr>
        <w:t>Unutar stručne oblasti Zaštita prirode, kroz Katalog kriterija u BiH se ocjenjuju</w:t>
      </w:r>
      <w:r w:rsidRPr="003A580B">
        <w:rPr>
          <w:color w:val="000000"/>
          <w:spacing w:val="-20"/>
          <w:lang w:val="hr-HR"/>
        </w:rPr>
        <w:t xml:space="preserve"> </w:t>
      </w:r>
      <w:r w:rsidRPr="003A580B">
        <w:rPr>
          <w:color w:val="000000"/>
          <w:lang w:val="hr-HR"/>
        </w:rPr>
        <w:t>projekti MHE</w:t>
      </w:r>
      <w:r w:rsidRPr="003A580B">
        <w:rPr>
          <w:color w:val="000000"/>
          <w:spacing w:val="-20"/>
          <w:lang w:val="hr-HR"/>
        </w:rPr>
        <w:t xml:space="preserve"> </w:t>
      </w:r>
      <w:r w:rsidRPr="003A580B">
        <w:rPr>
          <w:color w:val="000000"/>
          <w:lang w:val="hr-HR"/>
        </w:rPr>
        <w:t>na</w:t>
      </w:r>
      <w:r w:rsidRPr="003A580B">
        <w:rPr>
          <w:color w:val="000000"/>
          <w:spacing w:val="-20"/>
          <w:lang w:val="hr-HR"/>
        </w:rPr>
        <w:t xml:space="preserve"> </w:t>
      </w:r>
      <w:r w:rsidRPr="003A580B">
        <w:rPr>
          <w:color w:val="000000"/>
          <w:lang w:val="hr-HR"/>
        </w:rPr>
        <w:t>osnovu sljedećih kriterija:</w:t>
      </w:r>
    </w:p>
    <w:p w14:paraId="47A5C7ED"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Zaštita vrsta</w:t>
      </w:r>
      <w:r w:rsidR="003A580B">
        <w:rPr>
          <w:color w:val="000000"/>
          <w:lang w:val="hr-HR"/>
        </w:rPr>
        <w:t>,</w:t>
      </w:r>
    </w:p>
    <w:p w14:paraId="3DF3BA9F"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Zaštita prirodnog</w:t>
      </w:r>
      <w:r w:rsidRPr="003F27E1">
        <w:rPr>
          <w:color w:val="000000"/>
          <w:lang w:val="hr-HR"/>
        </w:rPr>
        <w:t xml:space="preserve"> </w:t>
      </w:r>
      <w:r w:rsidRPr="00D6049B">
        <w:rPr>
          <w:color w:val="000000"/>
          <w:lang w:val="hr-HR"/>
        </w:rPr>
        <w:t>staništa</w:t>
      </w:r>
      <w:r w:rsidR="003A580B">
        <w:rPr>
          <w:color w:val="000000"/>
          <w:lang w:val="hr-HR"/>
        </w:rPr>
        <w:t>,</w:t>
      </w:r>
    </w:p>
    <w:p w14:paraId="4A4B3257"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Ekosistem</w:t>
      </w:r>
      <w:r w:rsidR="003A580B">
        <w:rPr>
          <w:color w:val="000000"/>
          <w:lang w:val="hr-HR"/>
        </w:rPr>
        <w:t>,</w:t>
      </w:r>
    </w:p>
    <w:p w14:paraId="41D6FF82"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Pejzaž i rekreacijska</w:t>
      </w:r>
      <w:r w:rsidRPr="003F27E1">
        <w:rPr>
          <w:color w:val="000000"/>
          <w:lang w:val="hr-HR"/>
        </w:rPr>
        <w:t xml:space="preserve"> </w:t>
      </w:r>
      <w:r w:rsidRPr="00D6049B">
        <w:rPr>
          <w:color w:val="000000"/>
          <w:lang w:val="hr-HR"/>
        </w:rPr>
        <w:t>vrijednost</w:t>
      </w:r>
      <w:r w:rsidR="003A580B">
        <w:rPr>
          <w:color w:val="000000"/>
          <w:lang w:val="hr-HR"/>
        </w:rPr>
        <w:t>,</w:t>
      </w:r>
    </w:p>
    <w:p w14:paraId="7014F823"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Prirodni značaj</w:t>
      </w:r>
      <w:r w:rsidRPr="003F27E1">
        <w:rPr>
          <w:color w:val="000000"/>
          <w:lang w:val="hr-HR"/>
        </w:rPr>
        <w:t xml:space="preserve"> </w:t>
      </w:r>
      <w:r w:rsidRPr="00D6049B">
        <w:rPr>
          <w:color w:val="000000"/>
          <w:lang w:val="hr-HR"/>
        </w:rPr>
        <w:t>vodotoka</w:t>
      </w:r>
      <w:r w:rsidR="003A580B">
        <w:rPr>
          <w:color w:val="000000"/>
          <w:lang w:val="hr-HR"/>
        </w:rPr>
        <w:t>,</w:t>
      </w:r>
    </w:p>
    <w:p w14:paraId="6F8055B7"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Osjetljivi tipovi</w:t>
      </w:r>
      <w:r w:rsidRPr="003F27E1">
        <w:rPr>
          <w:color w:val="000000"/>
          <w:lang w:val="hr-HR"/>
        </w:rPr>
        <w:t xml:space="preserve"> </w:t>
      </w:r>
      <w:r w:rsidRPr="00D6049B">
        <w:rPr>
          <w:color w:val="000000"/>
          <w:lang w:val="hr-HR"/>
        </w:rPr>
        <w:t>voda</w:t>
      </w:r>
      <w:r w:rsidR="003A580B">
        <w:rPr>
          <w:color w:val="000000"/>
          <w:lang w:val="hr-HR"/>
        </w:rPr>
        <w:t>,</w:t>
      </w:r>
    </w:p>
    <w:p w14:paraId="29654930"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Osjetljiva i jedinstvena vodna</w:t>
      </w:r>
      <w:r w:rsidRPr="003F27E1">
        <w:rPr>
          <w:color w:val="000000"/>
          <w:lang w:val="hr-HR"/>
        </w:rPr>
        <w:t xml:space="preserve"> </w:t>
      </w:r>
      <w:r w:rsidRPr="00D6049B">
        <w:rPr>
          <w:color w:val="000000"/>
          <w:lang w:val="hr-HR"/>
        </w:rPr>
        <w:t>tijela</w:t>
      </w:r>
      <w:r w:rsidR="003A580B">
        <w:rPr>
          <w:color w:val="000000"/>
          <w:lang w:val="hr-HR"/>
        </w:rPr>
        <w:t>,</w:t>
      </w:r>
    </w:p>
    <w:p w14:paraId="2DB58C15"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Zaštićena područja</w:t>
      </w:r>
      <w:r w:rsidR="003A580B">
        <w:rPr>
          <w:color w:val="000000"/>
          <w:lang w:val="hr-HR"/>
        </w:rPr>
        <w:t>.</w:t>
      </w:r>
    </w:p>
    <w:p w14:paraId="28CBCCB5" w14:textId="77777777" w:rsidR="00D8370C" w:rsidRPr="00262C5B" w:rsidRDefault="00D8370C" w:rsidP="00097605">
      <w:pPr>
        <w:pStyle w:val="BodyText"/>
      </w:pPr>
      <w:proofErr w:type="spellStart"/>
      <w:r w:rsidRPr="00262C5B">
        <w:t>Katalog</w:t>
      </w:r>
      <w:proofErr w:type="spellEnd"/>
      <w:r w:rsidRPr="00262C5B">
        <w:t xml:space="preserve"> </w:t>
      </w:r>
      <w:proofErr w:type="spellStart"/>
      <w:r w:rsidRPr="00262C5B">
        <w:t>kriterija</w:t>
      </w:r>
      <w:proofErr w:type="spellEnd"/>
      <w:r w:rsidRPr="00262C5B">
        <w:t xml:space="preserve"> u </w:t>
      </w:r>
      <w:proofErr w:type="spellStart"/>
      <w:r w:rsidRPr="00262C5B">
        <w:t>BiH</w:t>
      </w:r>
      <w:proofErr w:type="spellEnd"/>
      <w:r w:rsidRPr="00262C5B">
        <w:t xml:space="preserve"> </w:t>
      </w:r>
      <w:proofErr w:type="spellStart"/>
      <w:r w:rsidRPr="00262C5B">
        <w:t>sadrži</w:t>
      </w:r>
      <w:proofErr w:type="spellEnd"/>
      <w:r w:rsidRPr="00262C5B">
        <w:t xml:space="preserve"> </w:t>
      </w:r>
      <w:proofErr w:type="spellStart"/>
      <w:r w:rsidRPr="00262C5B">
        <w:t>i</w:t>
      </w:r>
      <w:proofErr w:type="spellEnd"/>
      <w:r w:rsidRPr="00262C5B">
        <w:t xml:space="preserve"> </w:t>
      </w:r>
      <w:proofErr w:type="spellStart"/>
      <w:r w:rsidRPr="00262C5B">
        <w:t>Eliminatorne</w:t>
      </w:r>
      <w:proofErr w:type="spellEnd"/>
      <w:r w:rsidRPr="00262C5B">
        <w:t xml:space="preserve"> </w:t>
      </w:r>
      <w:proofErr w:type="spellStart"/>
      <w:r w:rsidRPr="00262C5B">
        <w:t>kriteriji</w:t>
      </w:r>
      <w:proofErr w:type="spellEnd"/>
      <w:r w:rsidRPr="00262C5B">
        <w:t xml:space="preserve"> </w:t>
      </w:r>
      <w:proofErr w:type="spellStart"/>
      <w:r w:rsidRPr="00262C5B">
        <w:t>su</w:t>
      </w:r>
      <w:proofErr w:type="spellEnd"/>
      <w:r w:rsidRPr="00262C5B">
        <w:t xml:space="preserve"> </w:t>
      </w:r>
      <w:proofErr w:type="spellStart"/>
      <w:r w:rsidRPr="00262C5B">
        <w:t>razvijeni</w:t>
      </w:r>
      <w:proofErr w:type="spellEnd"/>
      <w:r w:rsidRPr="00262C5B">
        <w:t xml:space="preserve"> za tri </w:t>
      </w:r>
      <w:proofErr w:type="spellStart"/>
      <w:r w:rsidRPr="00262C5B">
        <w:t>oblasti</w:t>
      </w:r>
      <w:proofErr w:type="spellEnd"/>
      <w:r w:rsidRPr="00262C5B">
        <w:t xml:space="preserve">: (1) </w:t>
      </w:r>
      <w:proofErr w:type="spellStart"/>
      <w:r w:rsidRPr="00262C5B">
        <w:t>Upravljanje</w:t>
      </w:r>
      <w:proofErr w:type="spellEnd"/>
      <w:r w:rsidRPr="00262C5B">
        <w:t xml:space="preserve"> </w:t>
      </w:r>
      <w:proofErr w:type="spellStart"/>
      <w:r w:rsidRPr="00262C5B">
        <w:t>vodama</w:t>
      </w:r>
      <w:proofErr w:type="spellEnd"/>
      <w:r w:rsidRPr="00262C5B">
        <w:t>, (2)</w:t>
      </w:r>
      <w:r w:rsidR="00E6795D">
        <w:t xml:space="preserve"> </w:t>
      </w:r>
      <w:proofErr w:type="spellStart"/>
      <w:r w:rsidRPr="00262C5B">
        <w:t>Ekologija</w:t>
      </w:r>
      <w:proofErr w:type="spellEnd"/>
      <w:r w:rsidRPr="00262C5B">
        <w:t xml:space="preserve"> </w:t>
      </w:r>
      <w:proofErr w:type="spellStart"/>
      <w:r w:rsidRPr="00262C5B">
        <w:t>voda</w:t>
      </w:r>
      <w:proofErr w:type="spellEnd"/>
      <w:r w:rsidRPr="00262C5B">
        <w:t xml:space="preserve"> </w:t>
      </w:r>
      <w:proofErr w:type="spellStart"/>
      <w:r w:rsidRPr="00262C5B">
        <w:t>i</w:t>
      </w:r>
      <w:proofErr w:type="spellEnd"/>
      <w:r w:rsidRPr="00262C5B">
        <w:t xml:space="preserve"> (3) </w:t>
      </w:r>
      <w:proofErr w:type="spellStart"/>
      <w:r w:rsidRPr="00262C5B">
        <w:t>Zaštita</w:t>
      </w:r>
      <w:proofErr w:type="spellEnd"/>
      <w:r w:rsidRPr="00262C5B">
        <w:t xml:space="preserve"> </w:t>
      </w:r>
      <w:proofErr w:type="spellStart"/>
      <w:r w:rsidRPr="00262C5B">
        <w:t>prirode</w:t>
      </w:r>
      <w:proofErr w:type="spellEnd"/>
      <w:r w:rsidRPr="00262C5B">
        <w:t xml:space="preserve">. </w:t>
      </w:r>
      <w:proofErr w:type="spellStart"/>
      <w:r w:rsidRPr="00262C5B">
        <w:t>Cilj</w:t>
      </w:r>
      <w:proofErr w:type="spellEnd"/>
      <w:r w:rsidRPr="00262C5B">
        <w:t xml:space="preserve"> </w:t>
      </w:r>
      <w:proofErr w:type="spellStart"/>
      <w:r w:rsidRPr="00262C5B">
        <w:t>uvođenja</w:t>
      </w:r>
      <w:proofErr w:type="spellEnd"/>
      <w:r w:rsidRPr="00262C5B">
        <w:t xml:space="preserve"> </w:t>
      </w:r>
      <w:proofErr w:type="spellStart"/>
      <w:r w:rsidRPr="00262C5B">
        <w:t>eliminatornih</w:t>
      </w:r>
      <w:proofErr w:type="spellEnd"/>
      <w:r w:rsidRPr="00262C5B">
        <w:t xml:space="preserve"> </w:t>
      </w:r>
      <w:proofErr w:type="spellStart"/>
      <w:r w:rsidRPr="00262C5B">
        <w:t>kriterija</w:t>
      </w:r>
      <w:proofErr w:type="spellEnd"/>
      <w:r w:rsidRPr="00262C5B">
        <w:t xml:space="preserve"> je </w:t>
      </w:r>
      <w:proofErr w:type="spellStart"/>
      <w:r w:rsidRPr="00262C5B">
        <w:t>osiguranje</w:t>
      </w:r>
      <w:proofErr w:type="spellEnd"/>
      <w:r w:rsidRPr="00262C5B">
        <w:t xml:space="preserve"> </w:t>
      </w:r>
      <w:proofErr w:type="spellStart"/>
      <w:r w:rsidRPr="00262C5B">
        <w:t>zadovoljavanja</w:t>
      </w:r>
      <w:proofErr w:type="spellEnd"/>
      <w:r w:rsidRPr="00262C5B">
        <w:t xml:space="preserve"> </w:t>
      </w:r>
      <w:proofErr w:type="spellStart"/>
      <w:r w:rsidRPr="00262C5B">
        <w:t>zakonskih</w:t>
      </w:r>
      <w:proofErr w:type="spellEnd"/>
      <w:r w:rsidRPr="00262C5B">
        <w:t xml:space="preserve"> </w:t>
      </w:r>
      <w:proofErr w:type="spellStart"/>
      <w:r w:rsidRPr="00262C5B">
        <w:t>ograničenja</w:t>
      </w:r>
      <w:proofErr w:type="spellEnd"/>
      <w:r w:rsidRPr="00262C5B">
        <w:t xml:space="preserve">, </w:t>
      </w:r>
      <w:proofErr w:type="spellStart"/>
      <w:r w:rsidRPr="00262C5B">
        <w:t>zaštite</w:t>
      </w:r>
      <w:proofErr w:type="spellEnd"/>
      <w:r w:rsidRPr="00262C5B">
        <w:t xml:space="preserve"> </w:t>
      </w:r>
      <w:proofErr w:type="spellStart"/>
      <w:r w:rsidRPr="00262C5B">
        <w:t>okoliša</w:t>
      </w:r>
      <w:proofErr w:type="spellEnd"/>
      <w:r w:rsidR="003A580B">
        <w:t>/</w:t>
      </w:r>
      <w:proofErr w:type="spellStart"/>
      <w:r w:rsidR="003A580B">
        <w:t>životne</w:t>
      </w:r>
      <w:proofErr w:type="spellEnd"/>
      <w:r w:rsidR="003A580B">
        <w:t xml:space="preserve"> </w:t>
      </w:r>
      <w:proofErr w:type="spellStart"/>
      <w:r w:rsidR="003A580B">
        <w:t>sredine</w:t>
      </w:r>
      <w:proofErr w:type="spellEnd"/>
      <w:r w:rsidRPr="00262C5B">
        <w:t xml:space="preserve">, </w:t>
      </w:r>
      <w:proofErr w:type="spellStart"/>
      <w:r w:rsidRPr="00262C5B">
        <w:t>kao</w:t>
      </w:r>
      <w:proofErr w:type="spellEnd"/>
      <w:r w:rsidRPr="00262C5B">
        <w:t xml:space="preserve"> </w:t>
      </w:r>
      <w:proofErr w:type="spellStart"/>
      <w:r w:rsidRPr="00262C5B">
        <w:t>i</w:t>
      </w:r>
      <w:proofErr w:type="spellEnd"/>
      <w:r w:rsidRPr="00262C5B">
        <w:t xml:space="preserve"> </w:t>
      </w:r>
      <w:proofErr w:type="spellStart"/>
      <w:r w:rsidRPr="00262C5B">
        <w:t>osiguranje</w:t>
      </w:r>
      <w:proofErr w:type="spellEnd"/>
      <w:r w:rsidRPr="00262C5B">
        <w:t xml:space="preserve"> </w:t>
      </w:r>
      <w:proofErr w:type="spellStart"/>
      <w:r w:rsidRPr="00262C5B">
        <w:t>kvaliteta</w:t>
      </w:r>
      <w:proofErr w:type="spellEnd"/>
      <w:r w:rsidRPr="00262C5B">
        <w:t xml:space="preserve"> </w:t>
      </w:r>
      <w:proofErr w:type="spellStart"/>
      <w:r w:rsidRPr="00262C5B">
        <w:t>i</w:t>
      </w:r>
      <w:proofErr w:type="spellEnd"/>
      <w:r w:rsidRPr="00262C5B">
        <w:t xml:space="preserve"> </w:t>
      </w:r>
      <w:proofErr w:type="spellStart"/>
      <w:r w:rsidRPr="00262C5B">
        <w:t>pouzdanosti</w:t>
      </w:r>
      <w:proofErr w:type="spellEnd"/>
      <w:r w:rsidRPr="00262C5B">
        <w:t xml:space="preserve"> </w:t>
      </w:r>
      <w:proofErr w:type="spellStart"/>
      <w:r w:rsidRPr="00262C5B">
        <w:t>ulaznih</w:t>
      </w:r>
      <w:proofErr w:type="spellEnd"/>
      <w:r w:rsidRPr="00262C5B">
        <w:t xml:space="preserve"> </w:t>
      </w:r>
      <w:proofErr w:type="spellStart"/>
      <w:r w:rsidRPr="00262C5B">
        <w:t>podataka</w:t>
      </w:r>
      <w:proofErr w:type="spellEnd"/>
      <w:r w:rsidRPr="00262C5B">
        <w:t xml:space="preserve">. </w:t>
      </w:r>
      <w:proofErr w:type="spellStart"/>
      <w:r w:rsidRPr="00262C5B">
        <w:t>Stoga</w:t>
      </w:r>
      <w:proofErr w:type="spellEnd"/>
      <w:r w:rsidRPr="00262C5B">
        <w:t xml:space="preserve"> se </w:t>
      </w:r>
      <w:proofErr w:type="spellStart"/>
      <w:r w:rsidRPr="00262C5B">
        <w:t>razvijeni</w:t>
      </w:r>
      <w:proofErr w:type="spellEnd"/>
      <w:r w:rsidRPr="00262C5B">
        <w:t xml:space="preserve"> </w:t>
      </w:r>
      <w:proofErr w:type="spellStart"/>
      <w:r w:rsidRPr="00262C5B">
        <w:t>eliminatorni</w:t>
      </w:r>
      <w:proofErr w:type="spellEnd"/>
      <w:r w:rsidRPr="00262C5B">
        <w:t xml:space="preserve"> </w:t>
      </w:r>
      <w:proofErr w:type="spellStart"/>
      <w:r w:rsidRPr="00262C5B">
        <w:t>kriteriji</w:t>
      </w:r>
      <w:proofErr w:type="spellEnd"/>
      <w:r w:rsidRPr="00262C5B">
        <w:t xml:space="preserve"> </w:t>
      </w:r>
      <w:proofErr w:type="spellStart"/>
      <w:r w:rsidRPr="00262C5B">
        <w:t>mogu</w:t>
      </w:r>
      <w:proofErr w:type="spellEnd"/>
      <w:r w:rsidRPr="00262C5B">
        <w:t xml:space="preserve"> </w:t>
      </w:r>
      <w:proofErr w:type="spellStart"/>
      <w:r w:rsidRPr="00262C5B">
        <w:t>svrstati</w:t>
      </w:r>
      <w:proofErr w:type="spellEnd"/>
      <w:r w:rsidRPr="00262C5B">
        <w:t xml:space="preserve"> u tri </w:t>
      </w:r>
      <w:proofErr w:type="spellStart"/>
      <w:r w:rsidRPr="00262C5B">
        <w:t>grupe</w:t>
      </w:r>
      <w:proofErr w:type="spellEnd"/>
      <w:r w:rsidRPr="00262C5B">
        <w:t xml:space="preserve">, </w:t>
      </w:r>
      <w:proofErr w:type="spellStart"/>
      <w:r w:rsidRPr="00262C5B">
        <w:t>kako</w:t>
      </w:r>
      <w:proofErr w:type="spellEnd"/>
      <w:r w:rsidRPr="00262C5B">
        <w:t xml:space="preserve"> je </w:t>
      </w:r>
      <w:proofErr w:type="spellStart"/>
      <w:r w:rsidRPr="00262C5B">
        <w:t>prikazano</w:t>
      </w:r>
      <w:proofErr w:type="spellEnd"/>
      <w:r w:rsidRPr="00262C5B">
        <w:t xml:space="preserve"> u </w:t>
      </w:r>
      <w:proofErr w:type="spellStart"/>
      <w:r w:rsidRPr="00262C5B">
        <w:t>narednoj</w:t>
      </w:r>
      <w:proofErr w:type="spellEnd"/>
      <w:r w:rsidRPr="00262C5B">
        <w:t xml:space="preserve"> </w:t>
      </w:r>
      <w:proofErr w:type="spellStart"/>
      <w:r w:rsidRPr="00262C5B">
        <w:t>tabeli</w:t>
      </w:r>
      <w:proofErr w:type="spellEnd"/>
      <w:r w:rsidRPr="00262C5B">
        <w:t>, I to:</w:t>
      </w:r>
    </w:p>
    <w:p w14:paraId="2D7915BF" w14:textId="77777777" w:rsidR="00D8370C" w:rsidRPr="00D6049B" w:rsidRDefault="00D8370C" w:rsidP="00097605">
      <w:pPr>
        <w:pStyle w:val="ListParagraph"/>
        <w:numPr>
          <w:ilvl w:val="0"/>
          <w:numId w:val="46"/>
        </w:numPr>
        <w:tabs>
          <w:tab w:val="left" w:pos="1025"/>
        </w:tabs>
        <w:spacing w:before="120"/>
        <w:rPr>
          <w:color w:val="000000"/>
          <w:lang w:val="hr-HR"/>
        </w:rPr>
      </w:pPr>
      <w:r w:rsidRPr="0013575E">
        <w:rPr>
          <w:color w:val="000000"/>
          <w:lang w:val="hr-HR"/>
        </w:rPr>
        <w:t xml:space="preserve">Prva grupa eliminatornih kriterija </w:t>
      </w:r>
      <w:r w:rsidRPr="00D6049B">
        <w:rPr>
          <w:color w:val="000000"/>
          <w:lang w:val="hr-HR"/>
        </w:rPr>
        <w:t>se primijenjuju na početku evaluacije projekta i,</w:t>
      </w:r>
      <w:r w:rsidRPr="0013575E">
        <w:rPr>
          <w:color w:val="000000"/>
          <w:lang w:val="hr-HR"/>
        </w:rPr>
        <w:t xml:space="preserve"> </w:t>
      </w:r>
      <w:r w:rsidRPr="00D6049B">
        <w:rPr>
          <w:color w:val="000000"/>
          <w:lang w:val="hr-HR"/>
        </w:rPr>
        <w:t>prije svega, poveza</w:t>
      </w:r>
      <w:r w:rsidR="00E6795D">
        <w:rPr>
          <w:color w:val="000000"/>
          <w:lang w:val="hr-HR"/>
        </w:rPr>
        <w:t>ni su sa</w:t>
      </w:r>
      <w:r w:rsidRPr="00D6049B">
        <w:rPr>
          <w:color w:val="000000"/>
          <w:lang w:val="hr-HR"/>
        </w:rPr>
        <w:t xml:space="preserve"> zakon</w:t>
      </w:r>
      <w:r w:rsidR="00E6795D">
        <w:rPr>
          <w:color w:val="000000"/>
          <w:lang w:val="hr-HR"/>
        </w:rPr>
        <w:t>ski</w:t>
      </w:r>
      <w:r w:rsidRPr="00D6049B">
        <w:rPr>
          <w:color w:val="000000"/>
          <w:lang w:val="hr-HR"/>
        </w:rPr>
        <w:t xml:space="preserve"> predviđenim ograničenjima. </w:t>
      </w:r>
    </w:p>
    <w:p w14:paraId="1943F9A2"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Druga grupa eliminatornih kriterija se predlaže sa stanovišta zaštite okoliša</w:t>
      </w:r>
      <w:r w:rsidR="003A580B">
        <w:rPr>
          <w:color w:val="000000"/>
          <w:lang w:val="hr-HR"/>
        </w:rPr>
        <w:t>/životne sredine</w:t>
      </w:r>
      <w:r w:rsidRPr="00D6049B">
        <w:rPr>
          <w:color w:val="000000"/>
          <w:lang w:val="hr-HR"/>
        </w:rPr>
        <w:t xml:space="preserve">, </w:t>
      </w:r>
    </w:p>
    <w:p w14:paraId="5FCC8CFF" w14:textId="77777777" w:rsidR="00D8370C" w:rsidRPr="00D6049B" w:rsidRDefault="00D8370C" w:rsidP="00097605">
      <w:pPr>
        <w:pStyle w:val="ListParagraph"/>
        <w:numPr>
          <w:ilvl w:val="0"/>
          <w:numId w:val="46"/>
        </w:numPr>
        <w:tabs>
          <w:tab w:val="left" w:pos="1025"/>
        </w:tabs>
        <w:spacing w:before="120"/>
        <w:rPr>
          <w:color w:val="000000"/>
          <w:lang w:val="hr-HR"/>
        </w:rPr>
      </w:pPr>
      <w:r w:rsidRPr="00D6049B">
        <w:rPr>
          <w:color w:val="000000"/>
          <w:lang w:val="hr-HR"/>
        </w:rPr>
        <w:t>Treća grupa se uvodi sa ciljem poboljšanja kvalitete studija koje se prilažu uz projektnu dokumentaciju, odnosno pouzdanosti ulaznih podataka na osnovi koje se vrši izbor hidro- energetskog</w:t>
      </w:r>
      <w:r w:rsidRPr="0013575E">
        <w:rPr>
          <w:color w:val="000000"/>
          <w:lang w:val="hr-HR"/>
        </w:rPr>
        <w:t xml:space="preserve"> </w:t>
      </w:r>
      <w:r w:rsidRPr="00D6049B">
        <w:rPr>
          <w:color w:val="000000"/>
          <w:lang w:val="hr-HR"/>
        </w:rPr>
        <w:t>objekta.</w:t>
      </w:r>
    </w:p>
    <w:p w14:paraId="454A07F9" w14:textId="77777777" w:rsidR="00D8370C" w:rsidRPr="00D6049B" w:rsidRDefault="00D8370C" w:rsidP="00D57842">
      <w:pPr>
        <w:rPr>
          <w:color w:val="000000"/>
          <w:highlight w:val="yellow"/>
          <w:lang w:val="hr-HR"/>
        </w:rPr>
      </w:pPr>
      <w:r w:rsidRPr="00D6049B">
        <w:rPr>
          <w:color w:val="000000"/>
          <w:lang w:val="hr-HR"/>
        </w:rPr>
        <w:t xml:space="preserve">Ukoliko bilo koji od eliminatornih kriterija nije pozitivno ocijenjen, evaluacija projekta neće biti nastavljena. </w:t>
      </w:r>
    </w:p>
    <w:p w14:paraId="4420C688" w14:textId="77777777" w:rsidR="00D8370C" w:rsidRPr="00D6049B" w:rsidRDefault="00D8370C" w:rsidP="00097605">
      <w:pPr>
        <w:pStyle w:val="BodyText"/>
        <w:rPr>
          <w:color w:val="000000"/>
          <w:sz w:val="14"/>
          <w:lang w:val="hr-HR"/>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9"/>
        <w:gridCol w:w="2665"/>
        <w:gridCol w:w="2665"/>
        <w:gridCol w:w="2693"/>
      </w:tblGrid>
      <w:tr w:rsidR="00D8370C" w:rsidRPr="005E039C" w14:paraId="064FB8D9" w14:textId="77777777" w:rsidTr="00D8370C">
        <w:trPr>
          <w:trHeight w:val="381"/>
          <w:jc w:val="center"/>
        </w:trPr>
        <w:tc>
          <w:tcPr>
            <w:tcW w:w="1039" w:type="dxa"/>
            <w:tcBorders>
              <w:bottom w:val="single" w:sz="8" w:space="0" w:color="231F20"/>
            </w:tcBorders>
          </w:tcPr>
          <w:p w14:paraId="386D1889" w14:textId="77777777" w:rsidR="00D8370C" w:rsidRPr="00D6049B" w:rsidRDefault="00D8370C" w:rsidP="00D8370C">
            <w:pPr>
              <w:pStyle w:val="TableParagraph"/>
              <w:spacing w:before="86"/>
              <w:ind w:left="0" w:right="526"/>
              <w:jc w:val="right"/>
              <w:rPr>
                <w:b/>
                <w:color w:val="000000"/>
                <w:sz w:val="18"/>
                <w:lang w:val="hr-HR"/>
              </w:rPr>
            </w:pPr>
            <w:r w:rsidRPr="00D6049B">
              <w:rPr>
                <w:b/>
                <w:color w:val="000000"/>
                <w:sz w:val="18"/>
                <w:lang w:val="hr-HR"/>
              </w:rPr>
              <w:t>R. br</w:t>
            </w:r>
          </w:p>
        </w:tc>
        <w:tc>
          <w:tcPr>
            <w:tcW w:w="2665" w:type="dxa"/>
            <w:tcBorders>
              <w:bottom w:val="single" w:sz="8" w:space="0" w:color="231F20"/>
            </w:tcBorders>
          </w:tcPr>
          <w:p w14:paraId="4C532466" w14:textId="77777777" w:rsidR="00D8370C" w:rsidRPr="00D6049B" w:rsidRDefault="00D8370C" w:rsidP="00D8370C">
            <w:pPr>
              <w:pStyle w:val="TableParagraph"/>
              <w:spacing w:before="86"/>
              <w:rPr>
                <w:b/>
                <w:color w:val="000000"/>
                <w:sz w:val="18"/>
                <w:lang w:val="hr-HR"/>
              </w:rPr>
            </w:pPr>
            <w:r w:rsidRPr="00D6049B">
              <w:rPr>
                <w:b/>
                <w:color w:val="000000"/>
                <w:sz w:val="18"/>
                <w:lang w:val="hr-HR"/>
              </w:rPr>
              <w:t>Oblast</w:t>
            </w:r>
          </w:p>
        </w:tc>
        <w:tc>
          <w:tcPr>
            <w:tcW w:w="2665" w:type="dxa"/>
            <w:tcBorders>
              <w:bottom w:val="single" w:sz="8" w:space="0" w:color="231F20"/>
            </w:tcBorders>
          </w:tcPr>
          <w:p w14:paraId="2CA834B9" w14:textId="77777777" w:rsidR="00D8370C" w:rsidRPr="00D6049B" w:rsidRDefault="00D8370C" w:rsidP="00D8370C">
            <w:pPr>
              <w:pStyle w:val="TableParagraph"/>
              <w:spacing w:before="86"/>
              <w:ind w:left="112"/>
              <w:rPr>
                <w:b/>
                <w:color w:val="000000"/>
                <w:sz w:val="18"/>
                <w:lang w:val="hr-HR"/>
              </w:rPr>
            </w:pPr>
            <w:r w:rsidRPr="00D6049B">
              <w:rPr>
                <w:b/>
                <w:color w:val="000000"/>
                <w:sz w:val="18"/>
                <w:lang w:val="hr-HR"/>
              </w:rPr>
              <w:t>Kriterij</w:t>
            </w:r>
          </w:p>
        </w:tc>
        <w:tc>
          <w:tcPr>
            <w:tcW w:w="2693" w:type="dxa"/>
            <w:tcBorders>
              <w:bottom w:val="single" w:sz="8" w:space="0" w:color="231F20"/>
            </w:tcBorders>
          </w:tcPr>
          <w:p w14:paraId="4BFB649D" w14:textId="77777777" w:rsidR="00D8370C" w:rsidRPr="00D6049B" w:rsidRDefault="00D8370C" w:rsidP="00D8370C">
            <w:pPr>
              <w:pStyle w:val="TableParagraph"/>
              <w:spacing w:before="86"/>
              <w:ind w:left="112"/>
              <w:rPr>
                <w:b/>
                <w:color w:val="000000"/>
                <w:sz w:val="18"/>
                <w:lang w:val="hr-HR"/>
              </w:rPr>
            </w:pPr>
            <w:r w:rsidRPr="00D6049B">
              <w:rPr>
                <w:b/>
                <w:color w:val="000000"/>
                <w:sz w:val="18"/>
                <w:lang w:val="hr-HR"/>
              </w:rPr>
              <w:t>Razlog uvođenja</w:t>
            </w:r>
          </w:p>
        </w:tc>
      </w:tr>
      <w:tr w:rsidR="00D8370C" w:rsidRPr="005E039C" w14:paraId="0B66C26D" w14:textId="77777777" w:rsidTr="00D8370C">
        <w:trPr>
          <w:trHeight w:val="499"/>
          <w:jc w:val="center"/>
        </w:trPr>
        <w:tc>
          <w:tcPr>
            <w:tcW w:w="1039" w:type="dxa"/>
            <w:tcBorders>
              <w:top w:val="single" w:sz="8" w:space="0" w:color="231F20"/>
            </w:tcBorders>
          </w:tcPr>
          <w:p w14:paraId="3B732031" w14:textId="77777777" w:rsidR="00D8370C" w:rsidRPr="00D6049B" w:rsidRDefault="00D8370C" w:rsidP="00D8370C">
            <w:pPr>
              <w:pStyle w:val="TableParagraph"/>
              <w:spacing w:before="86"/>
              <w:rPr>
                <w:color w:val="000000"/>
                <w:sz w:val="18"/>
                <w:lang w:val="hr-HR"/>
              </w:rPr>
            </w:pPr>
            <w:r w:rsidRPr="00D6049B">
              <w:rPr>
                <w:color w:val="000000"/>
                <w:sz w:val="18"/>
                <w:lang w:val="hr-HR"/>
              </w:rPr>
              <w:t>1</w:t>
            </w:r>
          </w:p>
        </w:tc>
        <w:tc>
          <w:tcPr>
            <w:tcW w:w="2665" w:type="dxa"/>
            <w:tcBorders>
              <w:top w:val="single" w:sz="8" w:space="0" w:color="231F20"/>
            </w:tcBorders>
          </w:tcPr>
          <w:p w14:paraId="4AA6DCF4" w14:textId="77777777" w:rsidR="00D8370C" w:rsidRPr="00D6049B" w:rsidRDefault="00D8370C" w:rsidP="00D8370C">
            <w:pPr>
              <w:pStyle w:val="TableParagraph"/>
              <w:spacing w:before="86"/>
              <w:rPr>
                <w:color w:val="000000"/>
                <w:sz w:val="18"/>
                <w:lang w:val="hr-HR"/>
              </w:rPr>
            </w:pPr>
            <w:r w:rsidRPr="00D6049B">
              <w:rPr>
                <w:color w:val="000000"/>
                <w:sz w:val="18"/>
                <w:lang w:val="hr-HR"/>
              </w:rPr>
              <w:t>Upravljanje vodama</w:t>
            </w:r>
          </w:p>
        </w:tc>
        <w:tc>
          <w:tcPr>
            <w:tcW w:w="2665" w:type="dxa"/>
            <w:tcBorders>
              <w:top w:val="single" w:sz="8" w:space="0" w:color="231F20"/>
            </w:tcBorders>
          </w:tcPr>
          <w:p w14:paraId="7E775EB8" w14:textId="77777777" w:rsidR="00D8370C" w:rsidRPr="00D6049B" w:rsidRDefault="00D8370C" w:rsidP="00D8370C">
            <w:pPr>
              <w:pStyle w:val="TableParagraph"/>
              <w:spacing w:before="86"/>
              <w:rPr>
                <w:color w:val="000000"/>
                <w:sz w:val="18"/>
                <w:lang w:val="hr-HR"/>
              </w:rPr>
            </w:pPr>
            <w:r w:rsidRPr="00D6049B">
              <w:rPr>
                <w:color w:val="000000"/>
                <w:sz w:val="18"/>
                <w:lang w:val="hr-HR"/>
              </w:rPr>
              <w:t>Postojanje hidrološke studije</w:t>
            </w:r>
            <w:r w:rsidRPr="00D6049B">
              <w:rPr>
                <w:rStyle w:val="FootnoteReference"/>
                <w:color w:val="000000"/>
                <w:sz w:val="18"/>
                <w:lang w:val="hr-HR"/>
              </w:rPr>
              <w:footnoteReference w:id="1"/>
            </w:r>
          </w:p>
        </w:tc>
        <w:tc>
          <w:tcPr>
            <w:tcW w:w="2693" w:type="dxa"/>
            <w:tcBorders>
              <w:top w:val="single" w:sz="8" w:space="0" w:color="231F20"/>
            </w:tcBorders>
          </w:tcPr>
          <w:p w14:paraId="4479B021" w14:textId="77777777" w:rsidR="00D8370C" w:rsidRPr="00D6049B" w:rsidRDefault="00D8370C" w:rsidP="00D8370C">
            <w:pPr>
              <w:pStyle w:val="TableParagraph"/>
              <w:spacing w:before="86"/>
              <w:rPr>
                <w:color w:val="000000"/>
                <w:sz w:val="18"/>
                <w:lang w:val="hr-HR"/>
              </w:rPr>
            </w:pPr>
            <w:r w:rsidRPr="00D6049B">
              <w:rPr>
                <w:color w:val="000000"/>
                <w:sz w:val="18"/>
                <w:lang w:val="hr-HR"/>
              </w:rPr>
              <w:t>Osiguranje pouzdanosti ulaznih podataka</w:t>
            </w:r>
          </w:p>
        </w:tc>
      </w:tr>
      <w:tr w:rsidR="00D8370C" w:rsidRPr="005E039C" w14:paraId="40CE6F35" w14:textId="77777777" w:rsidTr="00D8370C">
        <w:trPr>
          <w:trHeight w:val="330"/>
          <w:jc w:val="center"/>
        </w:trPr>
        <w:tc>
          <w:tcPr>
            <w:tcW w:w="1039" w:type="dxa"/>
          </w:tcPr>
          <w:p w14:paraId="003D7A50" w14:textId="77777777" w:rsidR="00D8370C" w:rsidRPr="00D6049B" w:rsidRDefault="00D8370C" w:rsidP="00D8370C">
            <w:pPr>
              <w:pStyle w:val="TableParagraph"/>
              <w:spacing w:before="86"/>
              <w:rPr>
                <w:color w:val="000000"/>
                <w:sz w:val="18"/>
                <w:lang w:val="hr-HR"/>
              </w:rPr>
            </w:pPr>
            <w:r w:rsidRPr="00D6049B">
              <w:rPr>
                <w:color w:val="000000"/>
                <w:sz w:val="18"/>
                <w:lang w:val="hr-HR"/>
              </w:rPr>
              <w:t>2</w:t>
            </w:r>
          </w:p>
        </w:tc>
        <w:tc>
          <w:tcPr>
            <w:tcW w:w="2665" w:type="dxa"/>
          </w:tcPr>
          <w:p w14:paraId="5189F0B4" w14:textId="77777777" w:rsidR="00D8370C" w:rsidRPr="00D6049B" w:rsidRDefault="00D8370C" w:rsidP="00D8370C">
            <w:pPr>
              <w:pStyle w:val="TableParagraph"/>
              <w:spacing w:before="86"/>
              <w:rPr>
                <w:color w:val="000000"/>
                <w:sz w:val="18"/>
                <w:lang w:val="hr-HR"/>
              </w:rPr>
            </w:pPr>
            <w:r w:rsidRPr="00D6049B">
              <w:rPr>
                <w:color w:val="000000"/>
                <w:sz w:val="18"/>
                <w:lang w:val="hr-HR"/>
              </w:rPr>
              <w:t>Prostorno planiranje</w:t>
            </w:r>
          </w:p>
        </w:tc>
        <w:tc>
          <w:tcPr>
            <w:tcW w:w="2665" w:type="dxa"/>
          </w:tcPr>
          <w:p w14:paraId="33E41896" w14:textId="77777777" w:rsidR="00D8370C" w:rsidRPr="00D6049B" w:rsidRDefault="00D8370C" w:rsidP="00D8370C">
            <w:pPr>
              <w:pStyle w:val="TableParagraph"/>
              <w:spacing w:before="86"/>
              <w:rPr>
                <w:color w:val="000000"/>
                <w:sz w:val="18"/>
                <w:lang w:val="hr-HR"/>
              </w:rPr>
            </w:pPr>
            <w:r w:rsidRPr="00D6049B">
              <w:rPr>
                <w:color w:val="000000"/>
                <w:sz w:val="18"/>
                <w:lang w:val="hr-HR"/>
              </w:rPr>
              <w:t>Kulturna dobra</w:t>
            </w:r>
            <w:r w:rsidRPr="00D6049B">
              <w:rPr>
                <w:rStyle w:val="FootnoteReference"/>
                <w:color w:val="000000"/>
                <w:sz w:val="18"/>
                <w:lang w:val="hr-HR"/>
              </w:rPr>
              <w:footnoteReference w:id="2"/>
            </w:r>
          </w:p>
        </w:tc>
        <w:tc>
          <w:tcPr>
            <w:tcW w:w="2693" w:type="dxa"/>
          </w:tcPr>
          <w:p w14:paraId="509009A2" w14:textId="77777777" w:rsidR="00D8370C" w:rsidRPr="00D6049B" w:rsidRDefault="00D8370C" w:rsidP="00D8370C">
            <w:pPr>
              <w:pStyle w:val="TableParagraph"/>
              <w:spacing w:before="86"/>
              <w:rPr>
                <w:color w:val="000000"/>
                <w:sz w:val="18"/>
                <w:lang w:val="hr-HR"/>
              </w:rPr>
            </w:pPr>
            <w:r w:rsidRPr="00D6049B">
              <w:rPr>
                <w:color w:val="000000"/>
                <w:sz w:val="18"/>
                <w:lang w:val="hr-HR"/>
              </w:rPr>
              <w:t>Zakonska ograničenja</w:t>
            </w:r>
          </w:p>
        </w:tc>
      </w:tr>
      <w:tr w:rsidR="00D8370C" w:rsidRPr="005E039C" w14:paraId="692746FC" w14:textId="77777777" w:rsidTr="00D8370C">
        <w:trPr>
          <w:trHeight w:val="330"/>
          <w:jc w:val="center"/>
        </w:trPr>
        <w:tc>
          <w:tcPr>
            <w:tcW w:w="1039" w:type="dxa"/>
          </w:tcPr>
          <w:p w14:paraId="4A8D188C" w14:textId="77777777" w:rsidR="00D8370C" w:rsidRPr="00D6049B" w:rsidRDefault="00D8370C" w:rsidP="00D8370C">
            <w:pPr>
              <w:pStyle w:val="TableParagraph"/>
              <w:spacing w:before="86"/>
              <w:rPr>
                <w:color w:val="000000"/>
                <w:sz w:val="18"/>
                <w:lang w:val="hr-HR"/>
              </w:rPr>
            </w:pPr>
            <w:r w:rsidRPr="00D6049B">
              <w:rPr>
                <w:color w:val="000000"/>
                <w:sz w:val="18"/>
                <w:lang w:val="hr-HR"/>
              </w:rPr>
              <w:lastRenderedPageBreak/>
              <w:t>3</w:t>
            </w:r>
          </w:p>
        </w:tc>
        <w:tc>
          <w:tcPr>
            <w:tcW w:w="2665" w:type="dxa"/>
          </w:tcPr>
          <w:p w14:paraId="21F399F6" w14:textId="77777777" w:rsidR="00D8370C" w:rsidRPr="00D6049B" w:rsidRDefault="00D8370C" w:rsidP="00D8370C">
            <w:pPr>
              <w:pStyle w:val="TableParagraph"/>
              <w:spacing w:before="86"/>
              <w:rPr>
                <w:color w:val="000000"/>
                <w:sz w:val="18"/>
                <w:lang w:val="hr-HR"/>
              </w:rPr>
            </w:pPr>
            <w:r w:rsidRPr="00D6049B">
              <w:rPr>
                <w:color w:val="000000"/>
                <w:sz w:val="18"/>
                <w:lang w:val="hr-HR"/>
              </w:rPr>
              <w:t>Ekologija voda</w:t>
            </w:r>
          </w:p>
        </w:tc>
        <w:tc>
          <w:tcPr>
            <w:tcW w:w="2665" w:type="dxa"/>
          </w:tcPr>
          <w:p w14:paraId="196649D0" w14:textId="77777777" w:rsidR="00D8370C" w:rsidRPr="00D6049B" w:rsidRDefault="00D8370C" w:rsidP="00D8370C">
            <w:pPr>
              <w:pStyle w:val="TableParagraph"/>
              <w:spacing w:before="86"/>
              <w:rPr>
                <w:color w:val="000000"/>
                <w:sz w:val="18"/>
                <w:lang w:val="hr-HR"/>
              </w:rPr>
            </w:pPr>
            <w:r w:rsidRPr="00D6049B">
              <w:rPr>
                <w:color w:val="000000"/>
                <w:sz w:val="18"/>
                <w:lang w:val="hr-HR"/>
              </w:rPr>
              <w:t>Ekološki prihvatljiv protok</w:t>
            </w:r>
            <w:r w:rsidRPr="00D6049B">
              <w:rPr>
                <w:rStyle w:val="FootnoteReference"/>
                <w:color w:val="000000"/>
                <w:sz w:val="18"/>
                <w:lang w:val="hr-HR"/>
              </w:rPr>
              <w:footnoteReference w:id="3"/>
            </w:r>
          </w:p>
        </w:tc>
        <w:tc>
          <w:tcPr>
            <w:tcW w:w="2693" w:type="dxa"/>
          </w:tcPr>
          <w:p w14:paraId="042A6311" w14:textId="77777777" w:rsidR="00D8370C" w:rsidRPr="00D6049B" w:rsidRDefault="00D8370C" w:rsidP="00D8370C">
            <w:pPr>
              <w:pStyle w:val="TableParagraph"/>
              <w:spacing w:before="86"/>
              <w:rPr>
                <w:color w:val="000000"/>
                <w:sz w:val="18"/>
                <w:lang w:val="hr-HR"/>
              </w:rPr>
            </w:pPr>
            <w:r w:rsidRPr="00D6049B">
              <w:rPr>
                <w:color w:val="000000"/>
                <w:sz w:val="18"/>
                <w:lang w:val="hr-HR"/>
              </w:rPr>
              <w:t>Zakonska ograničenja</w:t>
            </w:r>
          </w:p>
        </w:tc>
      </w:tr>
      <w:tr w:rsidR="00D8370C" w:rsidRPr="005E039C" w14:paraId="36632B37" w14:textId="77777777" w:rsidTr="00D8370C">
        <w:trPr>
          <w:trHeight w:val="330"/>
          <w:jc w:val="center"/>
        </w:trPr>
        <w:tc>
          <w:tcPr>
            <w:tcW w:w="1039" w:type="dxa"/>
          </w:tcPr>
          <w:p w14:paraId="22DB1A26" w14:textId="77777777" w:rsidR="00D8370C" w:rsidRPr="00D6049B" w:rsidRDefault="00D8370C" w:rsidP="00D8370C">
            <w:pPr>
              <w:pStyle w:val="TableParagraph"/>
              <w:spacing w:before="86"/>
              <w:rPr>
                <w:color w:val="000000"/>
                <w:sz w:val="18"/>
                <w:lang w:val="hr-HR"/>
              </w:rPr>
            </w:pPr>
            <w:r w:rsidRPr="00D6049B">
              <w:rPr>
                <w:color w:val="000000"/>
                <w:sz w:val="18"/>
                <w:lang w:val="hr-HR"/>
              </w:rPr>
              <w:t>4</w:t>
            </w:r>
          </w:p>
        </w:tc>
        <w:tc>
          <w:tcPr>
            <w:tcW w:w="2665" w:type="dxa"/>
          </w:tcPr>
          <w:p w14:paraId="4A86ED29" w14:textId="77777777" w:rsidR="00D8370C" w:rsidRPr="00D6049B" w:rsidRDefault="00D8370C" w:rsidP="00D8370C">
            <w:pPr>
              <w:pStyle w:val="TableParagraph"/>
              <w:spacing w:before="86"/>
              <w:rPr>
                <w:color w:val="000000"/>
                <w:sz w:val="18"/>
                <w:lang w:val="hr-HR"/>
              </w:rPr>
            </w:pPr>
            <w:r w:rsidRPr="00D6049B">
              <w:rPr>
                <w:color w:val="000000"/>
                <w:sz w:val="18"/>
                <w:lang w:val="hr-HR"/>
              </w:rPr>
              <w:t>Ekologija voda</w:t>
            </w:r>
          </w:p>
        </w:tc>
        <w:tc>
          <w:tcPr>
            <w:tcW w:w="2665" w:type="dxa"/>
          </w:tcPr>
          <w:p w14:paraId="35451111" w14:textId="77777777" w:rsidR="00D8370C" w:rsidRPr="00D6049B" w:rsidRDefault="00D8370C" w:rsidP="00D8370C">
            <w:pPr>
              <w:pStyle w:val="TableParagraph"/>
              <w:spacing w:before="86"/>
              <w:rPr>
                <w:color w:val="000000"/>
                <w:sz w:val="18"/>
                <w:lang w:val="hr-HR"/>
              </w:rPr>
            </w:pPr>
            <w:r w:rsidRPr="00D6049B">
              <w:rPr>
                <w:color w:val="000000"/>
                <w:sz w:val="18"/>
                <w:lang w:val="hr-HR"/>
              </w:rPr>
              <w:t>Referetna mjesta</w:t>
            </w:r>
            <w:r w:rsidRPr="00D6049B">
              <w:rPr>
                <w:rStyle w:val="FootnoteReference"/>
                <w:color w:val="000000"/>
                <w:sz w:val="18"/>
                <w:lang w:val="hr-HR"/>
              </w:rPr>
              <w:footnoteReference w:id="4"/>
            </w:r>
          </w:p>
        </w:tc>
        <w:tc>
          <w:tcPr>
            <w:tcW w:w="2693" w:type="dxa"/>
          </w:tcPr>
          <w:p w14:paraId="35AC847B" w14:textId="77777777" w:rsidR="00D8370C" w:rsidRPr="00D6049B" w:rsidRDefault="00D8370C" w:rsidP="00D8370C">
            <w:pPr>
              <w:pStyle w:val="TableParagraph"/>
              <w:spacing w:before="86"/>
              <w:rPr>
                <w:color w:val="000000"/>
                <w:sz w:val="18"/>
                <w:lang w:val="hr-HR"/>
              </w:rPr>
            </w:pPr>
            <w:r w:rsidRPr="00D6049B">
              <w:rPr>
                <w:color w:val="000000"/>
                <w:sz w:val="18"/>
                <w:lang w:val="hr-HR"/>
              </w:rPr>
              <w:t xml:space="preserve">Osiguranje zaštite okoliša/ </w:t>
            </w:r>
            <w:r w:rsidR="003A580B">
              <w:rPr>
                <w:color w:val="000000"/>
                <w:sz w:val="18"/>
                <w:lang w:val="hr-HR"/>
              </w:rPr>
              <w:t xml:space="preserve">životne sredine - </w:t>
            </w:r>
            <w:r w:rsidRPr="00D6049B">
              <w:rPr>
                <w:color w:val="000000"/>
                <w:sz w:val="18"/>
                <w:lang w:val="hr-HR"/>
              </w:rPr>
              <w:t>Zakonska ograničenja</w:t>
            </w:r>
          </w:p>
        </w:tc>
      </w:tr>
      <w:tr w:rsidR="00D8370C" w:rsidRPr="005E039C" w14:paraId="6C7B05AB" w14:textId="77777777" w:rsidTr="00D8370C">
        <w:trPr>
          <w:trHeight w:val="330"/>
          <w:jc w:val="center"/>
        </w:trPr>
        <w:tc>
          <w:tcPr>
            <w:tcW w:w="1039" w:type="dxa"/>
          </w:tcPr>
          <w:p w14:paraId="157DB03B" w14:textId="77777777" w:rsidR="00D8370C" w:rsidRPr="00D6049B" w:rsidRDefault="00D8370C" w:rsidP="00D8370C">
            <w:pPr>
              <w:pStyle w:val="TableParagraph"/>
              <w:spacing w:before="86"/>
              <w:rPr>
                <w:color w:val="000000"/>
                <w:sz w:val="18"/>
                <w:lang w:val="hr-HR"/>
              </w:rPr>
            </w:pPr>
            <w:r w:rsidRPr="00D6049B">
              <w:rPr>
                <w:color w:val="000000"/>
                <w:sz w:val="18"/>
                <w:lang w:val="hr-HR"/>
              </w:rPr>
              <w:t>5</w:t>
            </w:r>
          </w:p>
        </w:tc>
        <w:tc>
          <w:tcPr>
            <w:tcW w:w="2665" w:type="dxa"/>
          </w:tcPr>
          <w:p w14:paraId="11DE7358" w14:textId="77777777" w:rsidR="00D8370C" w:rsidRPr="00D6049B" w:rsidRDefault="00D8370C" w:rsidP="00D8370C">
            <w:pPr>
              <w:pStyle w:val="TableParagraph"/>
              <w:spacing w:before="86"/>
              <w:rPr>
                <w:color w:val="000000"/>
                <w:sz w:val="18"/>
                <w:lang w:val="hr-HR"/>
              </w:rPr>
            </w:pPr>
            <w:r w:rsidRPr="00D6049B">
              <w:rPr>
                <w:color w:val="000000"/>
                <w:sz w:val="18"/>
                <w:lang w:val="hr-HR"/>
              </w:rPr>
              <w:t>Zaštita prirode</w:t>
            </w:r>
          </w:p>
        </w:tc>
        <w:tc>
          <w:tcPr>
            <w:tcW w:w="2665" w:type="dxa"/>
          </w:tcPr>
          <w:p w14:paraId="1DFBBB61" w14:textId="77777777" w:rsidR="00D8370C" w:rsidRPr="00D6049B" w:rsidRDefault="00D8370C" w:rsidP="00D8370C">
            <w:pPr>
              <w:pStyle w:val="TableParagraph"/>
              <w:spacing w:before="86"/>
              <w:rPr>
                <w:color w:val="000000"/>
                <w:sz w:val="18"/>
                <w:lang w:val="hr-HR"/>
              </w:rPr>
            </w:pPr>
            <w:r w:rsidRPr="00D6049B">
              <w:rPr>
                <w:color w:val="000000"/>
                <w:sz w:val="18"/>
                <w:lang w:val="hr-HR"/>
              </w:rPr>
              <w:t>Zaštićena područja</w:t>
            </w:r>
            <w:r w:rsidRPr="00D6049B">
              <w:rPr>
                <w:rStyle w:val="FootnoteReference"/>
                <w:color w:val="000000"/>
                <w:sz w:val="18"/>
                <w:lang w:val="hr-HR"/>
              </w:rPr>
              <w:footnoteReference w:id="5"/>
            </w:r>
          </w:p>
        </w:tc>
        <w:tc>
          <w:tcPr>
            <w:tcW w:w="2693" w:type="dxa"/>
          </w:tcPr>
          <w:p w14:paraId="5D504BDB" w14:textId="77777777" w:rsidR="00D8370C" w:rsidRPr="00D6049B" w:rsidRDefault="00D8370C" w:rsidP="00D8370C">
            <w:pPr>
              <w:pStyle w:val="TableParagraph"/>
              <w:spacing w:before="86"/>
              <w:rPr>
                <w:color w:val="000000"/>
                <w:sz w:val="18"/>
                <w:lang w:val="hr-HR"/>
              </w:rPr>
            </w:pPr>
            <w:r w:rsidRPr="00D6049B">
              <w:rPr>
                <w:color w:val="000000"/>
                <w:sz w:val="18"/>
                <w:lang w:val="hr-HR"/>
              </w:rPr>
              <w:t>Zakonska ograničenja</w:t>
            </w:r>
          </w:p>
        </w:tc>
      </w:tr>
    </w:tbl>
    <w:p w14:paraId="46956DA7" w14:textId="77777777" w:rsidR="00D8370C" w:rsidRPr="00D6049B" w:rsidRDefault="00D8370C" w:rsidP="00D8370C">
      <w:pPr>
        <w:pStyle w:val="Caption"/>
        <w:rPr>
          <w:color w:val="000000"/>
          <w:lang w:val="hr-HR"/>
        </w:rPr>
      </w:pPr>
      <w:bookmarkStart w:id="2" w:name="_Toc22211762"/>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w:t>
      </w:r>
      <w:r w:rsidR="00C612B2" w:rsidRPr="00D6049B">
        <w:rPr>
          <w:color w:val="000000"/>
          <w:lang w:val="hr-HR"/>
        </w:rPr>
        <w:fldChar w:fldCharType="end"/>
      </w:r>
      <w:r w:rsidRPr="00D6049B">
        <w:rPr>
          <w:color w:val="000000"/>
          <w:lang w:val="hr-HR"/>
        </w:rPr>
        <w:t>. Eliminatorni kriteriji</w:t>
      </w:r>
      <w:bookmarkEnd w:id="2"/>
    </w:p>
    <w:p w14:paraId="264D4924" w14:textId="77777777" w:rsidR="00D8370C" w:rsidRDefault="00D8370C" w:rsidP="00401CB4">
      <w:pPr>
        <w:pStyle w:val="BodyText"/>
        <w:ind w:left="457"/>
        <w:rPr>
          <w:color w:val="000000"/>
          <w:lang w:val="hr-HR"/>
        </w:rPr>
      </w:pPr>
      <w:r w:rsidRPr="00D6049B">
        <w:rPr>
          <w:color w:val="000000"/>
          <w:lang w:val="hr-HR"/>
        </w:rPr>
        <w:t xml:space="preserve">Detaljno objašnjenje eliminatornih kriterija dato je u </w:t>
      </w:r>
      <w:r w:rsidR="0095627E">
        <w:rPr>
          <w:color w:val="000000"/>
          <w:lang w:val="hr-HR"/>
        </w:rPr>
        <w:t>stručnim oblastima</w:t>
      </w:r>
      <w:r w:rsidRPr="00D6049B">
        <w:rPr>
          <w:color w:val="000000"/>
          <w:lang w:val="hr-HR"/>
        </w:rPr>
        <w:t xml:space="preserve"> koji obrađuju grupe kriterija.</w:t>
      </w:r>
    </w:p>
    <w:p w14:paraId="7DFBC437" w14:textId="77777777" w:rsidR="003A580B" w:rsidRDefault="003A580B" w:rsidP="00097605">
      <w:pPr>
        <w:pStyle w:val="BodyText"/>
        <w:rPr>
          <w:color w:val="000000"/>
          <w:lang w:val="hr-HR"/>
        </w:rPr>
      </w:pPr>
      <w:r>
        <w:rPr>
          <w:color w:val="000000"/>
          <w:lang w:val="hr-HR"/>
        </w:rPr>
        <w:t>Svako od stručnih oblasti posjeduje procentualni iznos značajnosti. Sveukupan zbir značajnosti iznosti 100%. U tabeli 2. se nalazi udio procjene po stručnim oblastima za sveobuhvatnu procjenu projekta.</w:t>
      </w:r>
    </w:p>
    <w:p w14:paraId="1C94871A" w14:textId="77777777" w:rsidR="00D8370C" w:rsidRDefault="00D8370C" w:rsidP="00035713">
      <w:pPr>
        <w:pStyle w:val="BodyText"/>
        <w:ind w:left="457"/>
        <w:rPr>
          <w:color w:val="000000"/>
          <w:lang w:val="hr-HR"/>
        </w:rPr>
      </w:pPr>
      <w:r>
        <w:rPr>
          <w:color w:val="000000"/>
          <w:lang w:val="hr-HR"/>
        </w:rPr>
        <w:t xml:space="preserve">Nakon bodovanja kriterija po stručnim oblastima, i izračunavanja zbirne ocjene po za  svih pet stručnih oblasti ponaosob, prelazi se na izračunavanje </w:t>
      </w:r>
      <w:r w:rsidRPr="00D7446B">
        <w:rPr>
          <w:color w:val="000000"/>
          <w:lang w:val="hr-HR"/>
        </w:rPr>
        <w:t>sveobuhvatn</w:t>
      </w:r>
      <w:r>
        <w:rPr>
          <w:color w:val="000000"/>
          <w:lang w:val="hr-HR"/>
        </w:rPr>
        <w:t xml:space="preserve">e </w:t>
      </w:r>
      <w:r w:rsidRPr="00D7446B">
        <w:rPr>
          <w:color w:val="000000"/>
          <w:lang w:val="hr-HR"/>
        </w:rPr>
        <w:t>procjena</w:t>
      </w:r>
      <w:r>
        <w:rPr>
          <w:color w:val="000000"/>
          <w:lang w:val="hr-HR"/>
        </w:rPr>
        <w:t xml:space="preserve">, kako bi se </w:t>
      </w:r>
      <w:r w:rsidRPr="00D7446B">
        <w:rPr>
          <w:color w:val="000000"/>
          <w:lang w:val="hr-HR"/>
        </w:rPr>
        <w:t>pojedinačne procjene iz različitih oblasti dove</w:t>
      </w:r>
      <w:r>
        <w:rPr>
          <w:color w:val="000000"/>
          <w:lang w:val="hr-HR"/>
        </w:rPr>
        <w:t xml:space="preserve">le </w:t>
      </w:r>
      <w:r w:rsidRPr="00D7446B">
        <w:rPr>
          <w:color w:val="000000"/>
          <w:lang w:val="hr-HR"/>
        </w:rPr>
        <w:t>u jedan podesan međusoban odnos</w:t>
      </w:r>
      <w:r>
        <w:rPr>
          <w:color w:val="000000"/>
          <w:lang w:val="hr-HR"/>
        </w:rPr>
        <w:t>.</w:t>
      </w:r>
      <w:r w:rsidRPr="00D7446B">
        <w:rPr>
          <w:color w:val="000000"/>
          <w:lang w:val="hr-HR"/>
        </w:rPr>
        <w:t xml:space="preserve"> </w:t>
      </w:r>
    </w:p>
    <w:p w14:paraId="090FA7BF" w14:textId="77777777" w:rsidR="00D8370C" w:rsidRDefault="00D8370C" w:rsidP="00401CB4">
      <w:pPr>
        <w:pStyle w:val="BodyText"/>
        <w:ind w:left="457"/>
        <w:rPr>
          <w:color w:val="000000"/>
          <w:lang w:val="hr-HR"/>
        </w:rPr>
      </w:pPr>
    </w:p>
    <w:tbl>
      <w:tblPr>
        <w:tblStyle w:val="TableGrid"/>
        <w:tblW w:w="0" w:type="auto"/>
        <w:tblInd w:w="457" w:type="dxa"/>
        <w:tblLook w:val="04A0" w:firstRow="1" w:lastRow="0" w:firstColumn="1" w:lastColumn="0" w:noHBand="0" w:noVBand="1"/>
      </w:tblPr>
      <w:tblGrid>
        <w:gridCol w:w="4740"/>
        <w:gridCol w:w="4662"/>
      </w:tblGrid>
      <w:tr w:rsidR="00D8370C" w14:paraId="603C9598" w14:textId="77777777" w:rsidTr="00D8370C">
        <w:tc>
          <w:tcPr>
            <w:tcW w:w="9527" w:type="dxa"/>
            <w:gridSpan w:val="2"/>
          </w:tcPr>
          <w:p w14:paraId="38A2FFD0" w14:textId="77777777" w:rsidR="00D8370C" w:rsidRPr="00262C5B" w:rsidRDefault="00D8370C" w:rsidP="00D8370C">
            <w:pPr>
              <w:pStyle w:val="BodyText"/>
              <w:ind w:left="0"/>
              <w:jc w:val="center"/>
              <w:rPr>
                <w:b/>
                <w:bCs/>
                <w:color w:val="000000"/>
                <w:sz w:val="18"/>
                <w:szCs w:val="18"/>
                <w:lang w:val="hr-HR"/>
              </w:rPr>
            </w:pPr>
            <w:r w:rsidRPr="00262C5B">
              <w:rPr>
                <w:b/>
                <w:bCs/>
                <w:color w:val="000000"/>
                <w:sz w:val="18"/>
                <w:szCs w:val="18"/>
                <w:lang w:val="hr-HR"/>
              </w:rPr>
              <w:t>UDIO PROCJENE PO STRUČNIM OBLASTIMA ZA SVEOBUHVATNU PROCJENU PROJEKTA</w:t>
            </w:r>
          </w:p>
        </w:tc>
      </w:tr>
      <w:tr w:rsidR="00D8370C" w14:paraId="7FFF5AB7" w14:textId="77777777" w:rsidTr="00D8370C">
        <w:tc>
          <w:tcPr>
            <w:tcW w:w="4800" w:type="dxa"/>
          </w:tcPr>
          <w:p w14:paraId="0F43C98E" w14:textId="77777777" w:rsidR="00D8370C" w:rsidRPr="00CC2640" w:rsidRDefault="00D8370C" w:rsidP="00D8370C">
            <w:pPr>
              <w:pStyle w:val="BodyText"/>
              <w:ind w:left="0"/>
              <w:rPr>
                <w:color w:val="000000"/>
                <w:sz w:val="18"/>
                <w:szCs w:val="18"/>
                <w:lang w:val="hr-HR"/>
              </w:rPr>
            </w:pPr>
          </w:p>
        </w:tc>
        <w:tc>
          <w:tcPr>
            <w:tcW w:w="4727" w:type="dxa"/>
          </w:tcPr>
          <w:p w14:paraId="3697FE30" w14:textId="77777777" w:rsidR="00D8370C" w:rsidRPr="00CC2640" w:rsidRDefault="00D8370C" w:rsidP="00D8370C">
            <w:pPr>
              <w:pStyle w:val="BodyText"/>
              <w:ind w:left="0"/>
              <w:jc w:val="right"/>
              <w:rPr>
                <w:color w:val="000000"/>
                <w:sz w:val="18"/>
                <w:szCs w:val="18"/>
                <w:lang w:val="hr-HR"/>
              </w:rPr>
            </w:pPr>
            <w:r w:rsidRPr="00CC2640">
              <w:rPr>
                <w:color w:val="000000"/>
                <w:sz w:val="18"/>
                <w:szCs w:val="18"/>
                <w:lang w:val="hr-HR"/>
              </w:rPr>
              <w:t>Značaj %</w:t>
            </w:r>
          </w:p>
        </w:tc>
      </w:tr>
      <w:tr w:rsidR="00D8370C" w14:paraId="3EBDC38A" w14:textId="77777777" w:rsidTr="00D8370C">
        <w:tc>
          <w:tcPr>
            <w:tcW w:w="4800" w:type="dxa"/>
          </w:tcPr>
          <w:p w14:paraId="0248122D" w14:textId="77777777" w:rsidR="00D8370C" w:rsidRPr="00CC2640" w:rsidRDefault="00D8370C" w:rsidP="00D8370C">
            <w:pPr>
              <w:pStyle w:val="BodyText"/>
              <w:ind w:left="0"/>
              <w:rPr>
                <w:color w:val="000000"/>
                <w:sz w:val="18"/>
                <w:szCs w:val="18"/>
                <w:lang w:val="hr-HR"/>
              </w:rPr>
            </w:pPr>
            <w:r w:rsidRPr="00CC2640">
              <w:rPr>
                <w:color w:val="000000"/>
                <w:sz w:val="18"/>
                <w:szCs w:val="18"/>
                <w:lang w:val="hr-HR"/>
              </w:rPr>
              <w:t>Energetika</w:t>
            </w:r>
          </w:p>
        </w:tc>
        <w:tc>
          <w:tcPr>
            <w:tcW w:w="4727" w:type="dxa"/>
          </w:tcPr>
          <w:p w14:paraId="21EDE6D8" w14:textId="5D709B58" w:rsidR="00D8370C" w:rsidRPr="00CC2640" w:rsidRDefault="00D8370C" w:rsidP="00D8370C">
            <w:pPr>
              <w:pStyle w:val="BodyText"/>
              <w:ind w:left="0"/>
              <w:jc w:val="right"/>
              <w:rPr>
                <w:color w:val="000000"/>
                <w:sz w:val="18"/>
                <w:szCs w:val="18"/>
                <w:lang w:val="hr-HR"/>
              </w:rPr>
            </w:pPr>
          </w:p>
        </w:tc>
      </w:tr>
      <w:tr w:rsidR="00D8370C" w14:paraId="3E563813" w14:textId="77777777" w:rsidTr="00D8370C">
        <w:tc>
          <w:tcPr>
            <w:tcW w:w="4800" w:type="dxa"/>
          </w:tcPr>
          <w:p w14:paraId="1103522A" w14:textId="77777777" w:rsidR="00D8370C" w:rsidRPr="00CC2640" w:rsidRDefault="00D8370C" w:rsidP="00D8370C">
            <w:pPr>
              <w:pStyle w:val="BodyText"/>
              <w:ind w:left="0"/>
              <w:rPr>
                <w:color w:val="000000"/>
                <w:sz w:val="18"/>
                <w:szCs w:val="18"/>
                <w:lang w:val="hr-HR"/>
              </w:rPr>
            </w:pPr>
            <w:r w:rsidRPr="00CC2640">
              <w:rPr>
                <w:color w:val="000000"/>
                <w:sz w:val="18"/>
                <w:szCs w:val="18"/>
                <w:lang w:val="hr-HR"/>
              </w:rPr>
              <w:t>Upravljanje vodama</w:t>
            </w:r>
          </w:p>
        </w:tc>
        <w:tc>
          <w:tcPr>
            <w:tcW w:w="4727" w:type="dxa"/>
          </w:tcPr>
          <w:p w14:paraId="4773BE3E" w14:textId="440464DF" w:rsidR="00D8370C" w:rsidRPr="00CC2640" w:rsidRDefault="00D8370C" w:rsidP="00D8370C">
            <w:pPr>
              <w:pStyle w:val="BodyText"/>
              <w:ind w:left="0"/>
              <w:jc w:val="right"/>
              <w:rPr>
                <w:color w:val="000000"/>
                <w:sz w:val="18"/>
                <w:szCs w:val="18"/>
                <w:lang w:val="hr-HR"/>
              </w:rPr>
            </w:pPr>
          </w:p>
        </w:tc>
      </w:tr>
      <w:tr w:rsidR="00D8370C" w14:paraId="01290C87" w14:textId="77777777" w:rsidTr="00D8370C">
        <w:tc>
          <w:tcPr>
            <w:tcW w:w="4800" w:type="dxa"/>
          </w:tcPr>
          <w:p w14:paraId="0CB20BCB" w14:textId="77777777" w:rsidR="00D8370C" w:rsidRPr="00CC2640" w:rsidRDefault="00D8370C" w:rsidP="00D8370C">
            <w:pPr>
              <w:pStyle w:val="BodyText"/>
              <w:ind w:left="0"/>
              <w:rPr>
                <w:color w:val="000000"/>
                <w:sz w:val="18"/>
                <w:szCs w:val="18"/>
                <w:lang w:val="hr-HR"/>
              </w:rPr>
            </w:pPr>
            <w:r w:rsidRPr="00CC2640">
              <w:rPr>
                <w:color w:val="000000"/>
                <w:sz w:val="18"/>
                <w:szCs w:val="18"/>
                <w:lang w:val="hr-HR"/>
              </w:rPr>
              <w:t>Prostorno planiranje</w:t>
            </w:r>
          </w:p>
        </w:tc>
        <w:tc>
          <w:tcPr>
            <w:tcW w:w="4727" w:type="dxa"/>
          </w:tcPr>
          <w:p w14:paraId="257B2AE3" w14:textId="779E9A0C" w:rsidR="00D8370C" w:rsidRPr="00CC2640" w:rsidRDefault="00D8370C" w:rsidP="00D8370C">
            <w:pPr>
              <w:pStyle w:val="BodyText"/>
              <w:ind w:left="0"/>
              <w:jc w:val="right"/>
              <w:rPr>
                <w:color w:val="000000"/>
                <w:sz w:val="18"/>
                <w:szCs w:val="18"/>
                <w:lang w:val="hr-HR"/>
              </w:rPr>
            </w:pPr>
          </w:p>
        </w:tc>
      </w:tr>
      <w:tr w:rsidR="00D8370C" w14:paraId="5ECF2318" w14:textId="77777777" w:rsidTr="00D8370C">
        <w:tc>
          <w:tcPr>
            <w:tcW w:w="4800" w:type="dxa"/>
          </w:tcPr>
          <w:p w14:paraId="1ED24427" w14:textId="77777777" w:rsidR="00D8370C" w:rsidRPr="00CC2640" w:rsidRDefault="00D8370C" w:rsidP="00D8370C">
            <w:pPr>
              <w:pStyle w:val="BodyText"/>
              <w:ind w:left="0"/>
              <w:rPr>
                <w:color w:val="000000"/>
                <w:sz w:val="18"/>
                <w:szCs w:val="18"/>
                <w:lang w:val="hr-HR"/>
              </w:rPr>
            </w:pPr>
            <w:r w:rsidRPr="00CC2640">
              <w:rPr>
                <w:color w:val="000000"/>
                <w:sz w:val="18"/>
                <w:szCs w:val="18"/>
                <w:lang w:val="hr-HR"/>
              </w:rPr>
              <w:t>Ekologija voda</w:t>
            </w:r>
          </w:p>
        </w:tc>
        <w:tc>
          <w:tcPr>
            <w:tcW w:w="4727" w:type="dxa"/>
          </w:tcPr>
          <w:p w14:paraId="038D4CFC" w14:textId="1A88B2CD" w:rsidR="00D8370C" w:rsidRPr="00CC2640" w:rsidRDefault="00D8370C" w:rsidP="00D8370C">
            <w:pPr>
              <w:pStyle w:val="BodyText"/>
              <w:ind w:left="0"/>
              <w:jc w:val="right"/>
              <w:rPr>
                <w:color w:val="000000"/>
                <w:sz w:val="18"/>
                <w:szCs w:val="18"/>
                <w:lang w:val="hr-HR"/>
              </w:rPr>
            </w:pPr>
          </w:p>
        </w:tc>
      </w:tr>
      <w:tr w:rsidR="00D8370C" w14:paraId="7079EE25" w14:textId="77777777" w:rsidTr="00D8370C">
        <w:tc>
          <w:tcPr>
            <w:tcW w:w="4800" w:type="dxa"/>
          </w:tcPr>
          <w:p w14:paraId="4B82331C" w14:textId="77777777" w:rsidR="00D8370C" w:rsidRPr="00CC2640" w:rsidRDefault="00D8370C" w:rsidP="00D8370C">
            <w:pPr>
              <w:pStyle w:val="BodyText"/>
              <w:ind w:left="0"/>
              <w:rPr>
                <w:color w:val="000000"/>
                <w:sz w:val="18"/>
                <w:szCs w:val="18"/>
                <w:lang w:val="hr-HR"/>
              </w:rPr>
            </w:pPr>
            <w:r w:rsidRPr="00CC2640">
              <w:rPr>
                <w:color w:val="000000"/>
                <w:sz w:val="18"/>
                <w:szCs w:val="18"/>
                <w:lang w:val="hr-HR"/>
              </w:rPr>
              <w:t>Zaštita prirode</w:t>
            </w:r>
          </w:p>
        </w:tc>
        <w:tc>
          <w:tcPr>
            <w:tcW w:w="4727" w:type="dxa"/>
          </w:tcPr>
          <w:p w14:paraId="5CEFA42B" w14:textId="09402071" w:rsidR="00D8370C" w:rsidRPr="00CC2640" w:rsidRDefault="00D8370C" w:rsidP="00D8370C">
            <w:pPr>
              <w:pStyle w:val="BodyText"/>
              <w:ind w:left="0"/>
              <w:jc w:val="right"/>
              <w:rPr>
                <w:color w:val="000000"/>
                <w:sz w:val="18"/>
                <w:szCs w:val="18"/>
                <w:lang w:val="hr-HR"/>
              </w:rPr>
            </w:pPr>
          </w:p>
        </w:tc>
      </w:tr>
    </w:tbl>
    <w:p w14:paraId="10B1EA32" w14:textId="77777777" w:rsidR="00262C5B" w:rsidRPr="00D6049B" w:rsidRDefault="00262C5B" w:rsidP="00262C5B">
      <w:pPr>
        <w:pStyle w:val="Caption"/>
        <w:rPr>
          <w:color w:val="000000"/>
          <w:lang w:val="hr-HR"/>
        </w:rPr>
      </w:pPr>
      <w:bookmarkStart w:id="3" w:name="_Toc22211763"/>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2</w:t>
      </w:r>
      <w:r w:rsidR="00C612B2" w:rsidRPr="00D6049B">
        <w:rPr>
          <w:color w:val="000000"/>
          <w:lang w:val="hr-HR"/>
        </w:rPr>
        <w:fldChar w:fldCharType="end"/>
      </w:r>
      <w:r w:rsidRPr="00D6049B">
        <w:rPr>
          <w:color w:val="000000"/>
          <w:lang w:val="hr-HR"/>
        </w:rPr>
        <w:t xml:space="preserve">. </w:t>
      </w:r>
      <w:r>
        <w:rPr>
          <w:color w:val="000000"/>
          <w:lang w:val="hr-HR"/>
        </w:rPr>
        <w:t>Udio procjene po stručnim oblastima</w:t>
      </w:r>
      <w:bookmarkEnd w:id="3"/>
    </w:p>
    <w:p w14:paraId="7BD7F063" w14:textId="77777777" w:rsidR="003A580B" w:rsidRDefault="003A580B" w:rsidP="00097605">
      <w:pPr>
        <w:pStyle w:val="BodyText"/>
        <w:rPr>
          <w:color w:val="000000"/>
          <w:lang w:val="hr-HR"/>
        </w:rPr>
      </w:pPr>
      <w:r>
        <w:rPr>
          <w:color w:val="000000"/>
          <w:lang w:val="hr-HR"/>
        </w:rPr>
        <w:t>Svak</w:t>
      </w:r>
      <w:r w:rsidR="005128BC">
        <w:rPr>
          <w:color w:val="000000"/>
          <w:lang w:val="hr-HR"/>
        </w:rPr>
        <w:t>a</w:t>
      </w:r>
      <w:r>
        <w:rPr>
          <w:color w:val="000000"/>
          <w:lang w:val="hr-HR"/>
        </w:rPr>
        <w:t xml:space="preserve"> od stručnih oblasti se sastoji od kriterija koji su ranije navedeni. Unutar stručne oblasti, svakom kriteriju se dodjeljuje težinski udio, odnosno njegova bitnost unutar zadate stručne oblasti. Težinski udijeli za kriterije nalaze se u uvodu</w:t>
      </w:r>
      <w:r w:rsidR="002A1AE7">
        <w:rPr>
          <w:color w:val="000000"/>
          <w:lang w:val="hr-HR"/>
        </w:rPr>
        <w:t xml:space="preserve"> svake od </w:t>
      </w:r>
      <w:r>
        <w:rPr>
          <w:color w:val="000000"/>
          <w:lang w:val="hr-HR"/>
        </w:rPr>
        <w:t>stručnih oblasti.</w:t>
      </w:r>
    </w:p>
    <w:p w14:paraId="4B625764" w14:textId="77777777" w:rsidR="00021BF1" w:rsidRPr="00D6049B" w:rsidRDefault="00021BF1" w:rsidP="00021BF1">
      <w:pPr>
        <w:pStyle w:val="Heading1"/>
        <w:rPr>
          <w:color w:val="000000"/>
          <w:lang w:val="hr-HR"/>
        </w:rPr>
      </w:pPr>
      <w:bookmarkStart w:id="4" w:name="_Toc22211934"/>
      <w:r w:rsidRPr="00D6049B">
        <w:rPr>
          <w:color w:val="000000"/>
          <w:lang w:val="hr-HR"/>
        </w:rPr>
        <w:lastRenderedPageBreak/>
        <w:t>KRITERIJI IZ OBLASTI ENERGETIKE</w:t>
      </w:r>
      <w:bookmarkEnd w:id="4"/>
    </w:p>
    <w:p w14:paraId="47F840B8" w14:textId="77777777" w:rsidR="00021BF1" w:rsidRPr="00D6049B" w:rsidRDefault="00021BF1" w:rsidP="00035713">
      <w:pPr>
        <w:rPr>
          <w:color w:val="000000"/>
          <w:lang w:val="hr-HR"/>
        </w:rPr>
      </w:pPr>
      <w:r w:rsidRPr="00D6049B">
        <w:rPr>
          <w:color w:val="000000"/>
          <w:lang w:val="hr-HR"/>
        </w:rPr>
        <w:t>Za sektor energetike trenutno su karakteristične strukturalne i organizacijske promjene kakve se rijetko viđaju u drugim branšama. S jedne strane, liberalizacijom tržišta električne energije, od kraja devedesetih godina pa naovamo, stvorene su takve konkurencijske strukture u jednom prethodno monopolistički uređenom tržištu snabdijevanja energijom za koje Evropska unija (EU) želi da se razviju  u zajedničko evropsko tržište električne energije. S druge strane ovu branšu očekuje temeljna promjena struktura za proizvodnju i snabdjevanje energijom zbog viših društvenopolitičkih zahtjeva za dugoročno sigurnim snabdjevanjem energijom koje neće biti štetno za klimu. Stoga se tradicionalni kriteriji izvedeni iz perspektive energetskog sektora za procjenu hidroenergetskih projekata, koji podrazumijevaju „klasične“ principe „optimizacije“ upravljanja energijom, dopinjavaju i ekonomskim (npr. mali troškovi proizvodnje), okolišnim – npr. principi zaštite klime (npr. velike uštede emisije CO</w:t>
      </w:r>
      <w:r w:rsidRPr="00D6049B">
        <w:rPr>
          <w:color w:val="000000"/>
          <w:vertAlign w:val="subscript"/>
          <w:lang w:val="hr-HR"/>
        </w:rPr>
        <w:t>2</w:t>
      </w:r>
      <w:r w:rsidRPr="00D6049B">
        <w:rPr>
          <w:color w:val="000000"/>
          <w:lang w:val="hr-HR"/>
        </w:rPr>
        <w:t>) kao i socio-ekonomskim - npr. principi sigurnog snabdijevanja električnom energijom (npr. značajan doprinos sigurnom pokrivanju godišnjeg vršnog opterećenja mreže ili osiguravanje energije uravnoteženja).</w:t>
      </w:r>
    </w:p>
    <w:p w14:paraId="7FE93FAF" w14:textId="77777777" w:rsidR="00021BF1" w:rsidRPr="00D6049B" w:rsidRDefault="00021BF1" w:rsidP="00035713">
      <w:pPr>
        <w:rPr>
          <w:color w:val="000000"/>
          <w:lang w:val="hr-HR"/>
        </w:rPr>
      </w:pPr>
      <w:r w:rsidRPr="00D6049B">
        <w:rPr>
          <w:color w:val="000000"/>
          <w:lang w:val="hr-HR"/>
        </w:rPr>
        <w:t xml:space="preserve">Kriteriji iz oblasti energetike po kojima se vrši ocjena projekta MHE u BiH su sljedeći: </w:t>
      </w:r>
    </w:p>
    <w:p w14:paraId="323D27F1" w14:textId="77777777" w:rsidR="00021BF1" w:rsidRPr="00D6049B" w:rsidRDefault="00021BF1" w:rsidP="00097605">
      <w:pPr>
        <w:pStyle w:val="ListParagraph"/>
        <w:widowControl/>
        <w:numPr>
          <w:ilvl w:val="0"/>
          <w:numId w:val="45"/>
        </w:numPr>
        <w:autoSpaceDE/>
        <w:autoSpaceDN/>
        <w:spacing w:before="120"/>
        <w:rPr>
          <w:rFonts w:cs="Arial"/>
          <w:color w:val="000000"/>
          <w:szCs w:val="24"/>
          <w:lang w:val="hr-HR"/>
        </w:rPr>
      </w:pPr>
      <w:r w:rsidRPr="00D6049B">
        <w:rPr>
          <w:rFonts w:cs="Arial"/>
          <w:color w:val="000000"/>
          <w:szCs w:val="24"/>
          <w:lang w:val="hr-HR"/>
        </w:rPr>
        <w:t>Specifična investicija</w:t>
      </w:r>
    </w:p>
    <w:p w14:paraId="6F321CB1" w14:textId="77777777" w:rsidR="00021BF1" w:rsidRPr="00D6049B" w:rsidRDefault="00021BF1" w:rsidP="00097605">
      <w:pPr>
        <w:pStyle w:val="ListParagraph"/>
        <w:widowControl/>
        <w:numPr>
          <w:ilvl w:val="0"/>
          <w:numId w:val="45"/>
        </w:numPr>
        <w:autoSpaceDE/>
        <w:autoSpaceDN/>
        <w:spacing w:before="120"/>
        <w:rPr>
          <w:rFonts w:cs="Arial"/>
          <w:color w:val="000000"/>
          <w:lang w:val="hr-HR"/>
        </w:rPr>
      </w:pPr>
      <w:r w:rsidRPr="00D6049B">
        <w:rPr>
          <w:rFonts w:cs="Arial"/>
          <w:color w:val="000000"/>
          <w:lang w:val="hr-HR"/>
        </w:rPr>
        <w:t>Doprinos zaštiti klime</w:t>
      </w:r>
    </w:p>
    <w:p w14:paraId="7083B1D3" w14:textId="77777777" w:rsidR="00021BF1" w:rsidRPr="00D6049B" w:rsidRDefault="00021BF1" w:rsidP="00097605">
      <w:pPr>
        <w:pStyle w:val="ListParagraph"/>
        <w:widowControl/>
        <w:numPr>
          <w:ilvl w:val="0"/>
          <w:numId w:val="45"/>
        </w:numPr>
        <w:autoSpaceDE/>
        <w:autoSpaceDN/>
        <w:spacing w:before="120"/>
        <w:rPr>
          <w:rFonts w:cs="Arial"/>
          <w:color w:val="000000"/>
          <w:lang w:val="hr-HR"/>
        </w:rPr>
      </w:pPr>
      <w:r w:rsidRPr="00D6049B">
        <w:rPr>
          <w:rFonts w:cs="Arial"/>
          <w:color w:val="000000"/>
          <w:lang w:val="hr-HR"/>
        </w:rPr>
        <w:t>Priključak na distributivnu/prijenosnu mrežu</w:t>
      </w:r>
    </w:p>
    <w:p w14:paraId="0749F1DA" w14:textId="77777777" w:rsidR="00021BF1" w:rsidRPr="00D6049B" w:rsidRDefault="00021BF1" w:rsidP="00097605">
      <w:pPr>
        <w:pStyle w:val="ListParagraph"/>
        <w:widowControl/>
        <w:numPr>
          <w:ilvl w:val="0"/>
          <w:numId w:val="45"/>
        </w:numPr>
        <w:autoSpaceDE/>
        <w:autoSpaceDN/>
        <w:spacing w:before="120"/>
        <w:rPr>
          <w:rFonts w:cs="Arial"/>
          <w:color w:val="000000"/>
          <w:lang w:val="hr-HR"/>
        </w:rPr>
      </w:pPr>
      <w:r w:rsidRPr="00D6049B">
        <w:rPr>
          <w:rFonts w:cs="Arial"/>
          <w:color w:val="000000"/>
          <w:lang w:val="hr-HR"/>
        </w:rPr>
        <w:t>Dodatni efekti / sinergije</w:t>
      </w:r>
    </w:p>
    <w:p w14:paraId="3ACFF7F6" w14:textId="77777777" w:rsidR="00021BF1" w:rsidRPr="00D6049B" w:rsidRDefault="00021BF1" w:rsidP="00035713">
      <w:pPr>
        <w:rPr>
          <w:color w:val="000000"/>
          <w:lang w:val="hr-HR"/>
        </w:rPr>
      </w:pPr>
      <w:r w:rsidRPr="00D6049B">
        <w:rPr>
          <w:color w:val="000000"/>
          <w:lang w:val="hr-HR"/>
        </w:rPr>
        <w:t>Kriteriji iz oblasti energetike zavise prvenstveno od tehničkih i ekonomskih parametara hidroelektrane. Za ocjenu ovih kriterija potrebni su sljedeći podaci:</w:t>
      </w:r>
    </w:p>
    <w:p w14:paraId="576861F2" w14:textId="77777777" w:rsidR="00021BF1" w:rsidRPr="00D6049B" w:rsidRDefault="00021BF1" w:rsidP="00401CB4">
      <w:pPr>
        <w:numPr>
          <w:ilvl w:val="0"/>
          <w:numId w:val="20"/>
        </w:numPr>
        <w:rPr>
          <w:color w:val="000000"/>
          <w:lang w:val="hr-HR"/>
        </w:rPr>
      </w:pPr>
      <w:r w:rsidRPr="00D6049B">
        <w:rPr>
          <w:color w:val="000000"/>
          <w:lang w:val="hr-HR"/>
        </w:rPr>
        <w:t xml:space="preserve">Investicijski troškovi </w:t>
      </w:r>
    </w:p>
    <w:p w14:paraId="5A8268FD" w14:textId="77777777" w:rsidR="00021BF1" w:rsidRPr="00D6049B" w:rsidRDefault="00021BF1" w:rsidP="00D57842">
      <w:pPr>
        <w:numPr>
          <w:ilvl w:val="0"/>
          <w:numId w:val="20"/>
        </w:numPr>
        <w:rPr>
          <w:color w:val="000000"/>
          <w:lang w:val="hr-HR"/>
        </w:rPr>
      </w:pPr>
      <w:r w:rsidRPr="00D6049B">
        <w:rPr>
          <w:color w:val="000000"/>
          <w:lang w:val="hr-HR"/>
        </w:rPr>
        <w:t xml:space="preserve">Godišnja proizvodnja električne energije </w:t>
      </w:r>
    </w:p>
    <w:p w14:paraId="58029736" w14:textId="77777777" w:rsidR="00021BF1" w:rsidRPr="0074370E" w:rsidRDefault="00021BF1">
      <w:pPr>
        <w:numPr>
          <w:ilvl w:val="0"/>
          <w:numId w:val="20"/>
        </w:numPr>
        <w:rPr>
          <w:color w:val="000000"/>
          <w:lang w:val="hr-HR"/>
        </w:rPr>
      </w:pPr>
      <w:r w:rsidRPr="005E039C">
        <w:rPr>
          <w:color w:val="000000"/>
          <w:lang w:val="hr-HR"/>
        </w:rPr>
        <w:t>Središnji godiš</w:t>
      </w:r>
      <w:r w:rsidRPr="00717009">
        <w:rPr>
          <w:color w:val="000000"/>
          <w:lang w:val="hr-HR"/>
        </w:rPr>
        <w:t xml:space="preserve">nji proticaj </w:t>
      </w:r>
    </w:p>
    <w:p w14:paraId="766FE2A2" w14:textId="77777777" w:rsidR="00021BF1" w:rsidRPr="00E12773" w:rsidRDefault="00021BF1">
      <w:pPr>
        <w:numPr>
          <w:ilvl w:val="0"/>
          <w:numId w:val="20"/>
        </w:numPr>
        <w:rPr>
          <w:color w:val="000000"/>
          <w:lang w:val="hr-HR"/>
        </w:rPr>
      </w:pPr>
      <w:r w:rsidRPr="00E12773">
        <w:rPr>
          <w:color w:val="000000"/>
          <w:lang w:val="hr-HR"/>
        </w:rPr>
        <w:t xml:space="preserve">Dužina cjevovoda </w:t>
      </w:r>
    </w:p>
    <w:p w14:paraId="3D564FE5" w14:textId="77777777" w:rsidR="00021BF1" w:rsidRPr="00E12773" w:rsidRDefault="00021BF1">
      <w:pPr>
        <w:numPr>
          <w:ilvl w:val="0"/>
          <w:numId w:val="20"/>
        </w:numPr>
        <w:rPr>
          <w:color w:val="000000"/>
          <w:lang w:val="hr-HR"/>
        </w:rPr>
      </w:pPr>
      <w:r w:rsidRPr="00E12773">
        <w:rPr>
          <w:color w:val="000000"/>
          <w:lang w:val="hr-HR"/>
        </w:rPr>
        <w:t xml:space="preserve">Instalisani proticaj </w:t>
      </w:r>
    </w:p>
    <w:p w14:paraId="3343E586" w14:textId="77777777" w:rsidR="00021BF1" w:rsidRPr="005E039C" w:rsidRDefault="00021BF1">
      <w:pPr>
        <w:numPr>
          <w:ilvl w:val="0"/>
          <w:numId w:val="20"/>
        </w:numPr>
        <w:rPr>
          <w:color w:val="000000"/>
          <w:lang w:val="hr-HR"/>
        </w:rPr>
      </w:pPr>
      <w:r w:rsidRPr="005E039C">
        <w:rPr>
          <w:color w:val="000000"/>
          <w:lang w:val="hr-HR"/>
        </w:rPr>
        <w:t xml:space="preserve">Instalisana snaga </w:t>
      </w:r>
    </w:p>
    <w:p w14:paraId="4EC91DA5" w14:textId="77777777" w:rsidR="00021BF1" w:rsidRPr="005E039C" w:rsidRDefault="00021BF1">
      <w:pPr>
        <w:numPr>
          <w:ilvl w:val="0"/>
          <w:numId w:val="20"/>
        </w:numPr>
        <w:rPr>
          <w:color w:val="000000"/>
          <w:lang w:val="hr-HR"/>
        </w:rPr>
      </w:pPr>
      <w:r w:rsidRPr="005E039C">
        <w:rPr>
          <w:color w:val="000000"/>
          <w:lang w:val="hr-HR"/>
        </w:rPr>
        <w:t xml:space="preserve">Bruto pad </w:t>
      </w:r>
    </w:p>
    <w:p w14:paraId="14832639" w14:textId="77777777" w:rsidR="00021BF1" w:rsidRPr="005E039C" w:rsidRDefault="00021BF1">
      <w:pPr>
        <w:numPr>
          <w:ilvl w:val="0"/>
          <w:numId w:val="20"/>
        </w:numPr>
        <w:rPr>
          <w:color w:val="000000"/>
          <w:lang w:val="hr-HR"/>
        </w:rPr>
      </w:pPr>
      <w:r w:rsidRPr="005E039C">
        <w:rPr>
          <w:color w:val="000000"/>
          <w:lang w:val="hr-HR"/>
        </w:rPr>
        <w:t xml:space="preserve">Dužina dionice vodotoka koja se nalazi pod uticajem MHE </w:t>
      </w:r>
    </w:p>
    <w:p w14:paraId="065E2609" w14:textId="77777777" w:rsidR="00021BF1" w:rsidRPr="005E039C" w:rsidRDefault="00021BF1">
      <w:pPr>
        <w:numPr>
          <w:ilvl w:val="0"/>
          <w:numId w:val="20"/>
        </w:numPr>
        <w:rPr>
          <w:color w:val="000000"/>
          <w:lang w:val="hr-HR"/>
        </w:rPr>
      </w:pPr>
      <w:r w:rsidRPr="005E039C">
        <w:rPr>
          <w:color w:val="000000"/>
          <w:lang w:val="hr-HR"/>
        </w:rPr>
        <w:t xml:space="preserve">Broj radnih sati </w:t>
      </w:r>
    </w:p>
    <w:p w14:paraId="64E5EC20" w14:textId="77777777" w:rsidR="00021BF1" w:rsidRPr="005E039C" w:rsidRDefault="00021BF1">
      <w:pPr>
        <w:numPr>
          <w:ilvl w:val="0"/>
          <w:numId w:val="20"/>
        </w:numPr>
        <w:rPr>
          <w:color w:val="000000"/>
          <w:lang w:val="hr-HR"/>
        </w:rPr>
      </w:pPr>
      <w:r w:rsidRPr="005E039C">
        <w:rPr>
          <w:color w:val="000000"/>
          <w:lang w:val="hr-HR"/>
        </w:rPr>
        <w:t xml:space="preserve">Dužina priključka na distributivnu/prenosnu mrežu </w:t>
      </w:r>
    </w:p>
    <w:p w14:paraId="63A0850E" w14:textId="77777777" w:rsidR="00021BF1" w:rsidRPr="005E039C" w:rsidRDefault="00021BF1">
      <w:pPr>
        <w:numPr>
          <w:ilvl w:val="0"/>
          <w:numId w:val="20"/>
        </w:numPr>
        <w:rPr>
          <w:color w:val="000000"/>
          <w:lang w:val="hr-HR"/>
        </w:rPr>
      </w:pPr>
      <w:r w:rsidRPr="005E039C">
        <w:rPr>
          <w:color w:val="000000"/>
          <w:lang w:val="hr-HR"/>
        </w:rPr>
        <w:t>Tip MHE.</w:t>
      </w:r>
    </w:p>
    <w:p w14:paraId="201D467A" w14:textId="77777777" w:rsidR="00021BF1" w:rsidRPr="00D6049B" w:rsidRDefault="00021BF1">
      <w:pPr>
        <w:rPr>
          <w:color w:val="000000"/>
          <w:lang w:val="hr-HR"/>
        </w:rPr>
      </w:pPr>
      <w:r w:rsidRPr="00D6049B">
        <w:rPr>
          <w:color w:val="000000"/>
          <w:lang w:val="hr-HR"/>
        </w:rPr>
        <w:t xml:space="preserve">Sistem bodovanja za pojedine kriterije je uspostavljen na način da ocjena 0 odgovara najnižoj, a ocjena 5 najvišoj ocjeni. Objedinjena procjena svih kriterija iz sektora energetike radi se na način da se rezultatima ocjenjivanja pojedinih kriterija dodijele njihovi udjeli koje oni u skladu sa svojim značajem imaju u ukupnom </w:t>
      </w:r>
      <w:r w:rsidR="00FB2B4D" w:rsidRPr="00D6049B">
        <w:rPr>
          <w:color w:val="000000"/>
          <w:lang w:val="hr-HR"/>
        </w:rPr>
        <w:t>vrednovanju te</w:t>
      </w:r>
      <w:r w:rsidRPr="00D6049B">
        <w:rPr>
          <w:color w:val="000000"/>
          <w:lang w:val="hr-HR"/>
        </w:rPr>
        <w:t xml:space="preserve"> se ti udjeli potom dodaju procjeni za dotičnu stručnu oblast. Udjeli su prikazani u nastavku. </w:t>
      </w:r>
    </w:p>
    <w:p w14:paraId="1E256860" w14:textId="77777777" w:rsidR="00CF2EA1" w:rsidRPr="00D6049B" w:rsidRDefault="00CF2EA1" w:rsidP="00097605">
      <w:pPr>
        <w:widowControl/>
        <w:autoSpaceDE/>
        <w:autoSpaceDN/>
        <w:ind w:left="0" w:right="0"/>
        <w:jc w:val="left"/>
        <w:rPr>
          <w:color w:val="000000"/>
          <w:lang w:val="hr-HR"/>
        </w:rPr>
      </w:pPr>
      <w:r w:rsidRPr="00D6049B">
        <w:rPr>
          <w:color w:val="000000"/>
          <w:lang w:val="hr-H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584"/>
      </w:tblGrid>
      <w:tr w:rsidR="00021BF1" w:rsidRPr="005E039C" w14:paraId="14C1BFA5" w14:textId="77777777" w:rsidTr="002D5CB2">
        <w:trPr>
          <w:trHeight w:val="282"/>
          <w:jc w:val="center"/>
        </w:trPr>
        <w:tc>
          <w:tcPr>
            <w:tcW w:w="0" w:type="auto"/>
            <w:shd w:val="clear" w:color="auto" w:fill="auto"/>
          </w:tcPr>
          <w:p w14:paraId="2C09B8BC" w14:textId="77777777" w:rsidR="00021BF1" w:rsidRPr="00D6049B" w:rsidRDefault="00021BF1" w:rsidP="002D5CB2">
            <w:pPr>
              <w:spacing w:line="260" w:lineRule="atLeast"/>
              <w:rPr>
                <w:rFonts w:cs="Arial"/>
                <w:b/>
                <w:color w:val="000000"/>
                <w:szCs w:val="24"/>
                <w:lang w:val="hr-HR"/>
              </w:rPr>
            </w:pPr>
            <w:bookmarkStart w:id="5" w:name="OLE_LINK7"/>
            <w:r w:rsidRPr="00D6049B">
              <w:rPr>
                <w:rFonts w:cs="Arial"/>
                <w:b/>
                <w:color w:val="000000"/>
                <w:szCs w:val="24"/>
                <w:lang w:val="hr-HR"/>
              </w:rPr>
              <w:lastRenderedPageBreak/>
              <w:t>KRITERIJ</w:t>
            </w:r>
          </w:p>
        </w:tc>
        <w:tc>
          <w:tcPr>
            <w:tcW w:w="0" w:type="auto"/>
            <w:shd w:val="clear" w:color="auto" w:fill="auto"/>
          </w:tcPr>
          <w:p w14:paraId="0C00C63D" w14:textId="77777777" w:rsidR="00021BF1" w:rsidRPr="00D6049B" w:rsidRDefault="00377EE6" w:rsidP="002D5CB2">
            <w:pPr>
              <w:spacing w:line="260" w:lineRule="atLeast"/>
              <w:jc w:val="center"/>
              <w:rPr>
                <w:rFonts w:cs="Arial"/>
                <w:b/>
                <w:color w:val="000000"/>
                <w:szCs w:val="24"/>
                <w:lang w:val="hr-HR"/>
              </w:rPr>
            </w:pPr>
            <w:r>
              <w:rPr>
                <w:rFonts w:cs="Arial"/>
                <w:b/>
                <w:color w:val="000000"/>
                <w:szCs w:val="24"/>
                <w:lang w:val="hr-HR"/>
              </w:rPr>
              <w:t xml:space="preserve">Težinski </w:t>
            </w:r>
            <w:r w:rsidR="000E420C">
              <w:rPr>
                <w:rFonts w:cs="Arial"/>
                <w:b/>
                <w:color w:val="000000"/>
                <w:szCs w:val="24"/>
                <w:lang w:val="hr-HR"/>
              </w:rPr>
              <w:t>udio</w:t>
            </w:r>
            <w:r w:rsidR="008A0FCD" w:rsidRPr="00D6049B">
              <w:rPr>
                <w:rFonts w:cs="Arial"/>
                <w:b/>
                <w:color w:val="000000"/>
                <w:szCs w:val="24"/>
                <w:lang w:val="hr-HR"/>
              </w:rPr>
              <w:t xml:space="preserve"> (%)</w:t>
            </w:r>
          </w:p>
        </w:tc>
      </w:tr>
      <w:tr w:rsidR="00021BF1" w:rsidRPr="005E039C" w14:paraId="21DD5F91" w14:textId="77777777" w:rsidTr="002D5CB2">
        <w:trPr>
          <w:trHeight w:val="267"/>
          <w:jc w:val="center"/>
        </w:trPr>
        <w:tc>
          <w:tcPr>
            <w:tcW w:w="0" w:type="auto"/>
            <w:shd w:val="clear" w:color="auto" w:fill="auto"/>
          </w:tcPr>
          <w:p w14:paraId="67E1DA3B" w14:textId="77777777" w:rsidR="00021BF1" w:rsidRPr="00D6049B" w:rsidRDefault="00021BF1" w:rsidP="002D5CB2">
            <w:pPr>
              <w:spacing w:line="260" w:lineRule="atLeast"/>
              <w:rPr>
                <w:rFonts w:cs="Arial"/>
                <w:color w:val="000000"/>
                <w:szCs w:val="24"/>
                <w:lang w:val="hr-HR"/>
              </w:rPr>
            </w:pPr>
            <w:r w:rsidRPr="00D6049B">
              <w:rPr>
                <w:rFonts w:cs="Arial"/>
                <w:color w:val="000000"/>
                <w:szCs w:val="24"/>
                <w:lang w:val="hr-HR"/>
              </w:rPr>
              <w:t>Specifična investicija</w:t>
            </w:r>
          </w:p>
        </w:tc>
        <w:tc>
          <w:tcPr>
            <w:tcW w:w="0" w:type="auto"/>
            <w:shd w:val="clear" w:color="auto" w:fill="auto"/>
          </w:tcPr>
          <w:p w14:paraId="5E7DF99A" w14:textId="77777777" w:rsidR="00021BF1" w:rsidRPr="00D6049B" w:rsidRDefault="00021BF1" w:rsidP="002D5CB2">
            <w:pPr>
              <w:spacing w:line="260" w:lineRule="atLeast"/>
              <w:jc w:val="center"/>
              <w:rPr>
                <w:rFonts w:cs="Arial"/>
                <w:color w:val="000000"/>
                <w:szCs w:val="24"/>
                <w:lang w:val="hr-HR"/>
              </w:rPr>
            </w:pPr>
            <w:r w:rsidRPr="00D6049B">
              <w:rPr>
                <w:rFonts w:cs="Arial"/>
                <w:color w:val="000000"/>
                <w:szCs w:val="24"/>
                <w:lang w:val="hr-HR"/>
              </w:rPr>
              <w:t>30</w:t>
            </w:r>
          </w:p>
        </w:tc>
      </w:tr>
      <w:tr w:rsidR="00021BF1" w:rsidRPr="005E039C" w14:paraId="3E86B8CF" w14:textId="77777777" w:rsidTr="002D5CB2">
        <w:trPr>
          <w:trHeight w:val="282"/>
          <w:jc w:val="center"/>
        </w:trPr>
        <w:tc>
          <w:tcPr>
            <w:tcW w:w="0" w:type="auto"/>
            <w:shd w:val="clear" w:color="auto" w:fill="auto"/>
            <w:vAlign w:val="center"/>
          </w:tcPr>
          <w:p w14:paraId="44A7F041" w14:textId="77777777" w:rsidR="00021BF1" w:rsidRPr="00D6049B" w:rsidRDefault="00021BF1" w:rsidP="002D5CB2">
            <w:pPr>
              <w:spacing w:line="260" w:lineRule="atLeast"/>
              <w:rPr>
                <w:rFonts w:cs="Arial"/>
                <w:color w:val="000000"/>
                <w:lang w:val="hr-HR"/>
              </w:rPr>
            </w:pPr>
            <w:r w:rsidRPr="00D6049B">
              <w:rPr>
                <w:rFonts w:cs="Arial"/>
                <w:color w:val="000000"/>
                <w:lang w:val="hr-HR"/>
              </w:rPr>
              <w:t>Doprinos zaštiti klime</w:t>
            </w:r>
          </w:p>
        </w:tc>
        <w:tc>
          <w:tcPr>
            <w:tcW w:w="0" w:type="auto"/>
            <w:shd w:val="clear" w:color="auto" w:fill="auto"/>
          </w:tcPr>
          <w:p w14:paraId="79B8B863" w14:textId="77777777" w:rsidR="00021BF1" w:rsidRPr="00D6049B" w:rsidRDefault="00021BF1" w:rsidP="002D5CB2">
            <w:pPr>
              <w:spacing w:line="260" w:lineRule="atLeast"/>
              <w:jc w:val="center"/>
              <w:rPr>
                <w:rFonts w:cs="Arial"/>
                <w:color w:val="000000"/>
                <w:szCs w:val="24"/>
                <w:lang w:val="hr-HR"/>
              </w:rPr>
            </w:pPr>
            <w:r w:rsidRPr="00D6049B">
              <w:rPr>
                <w:rFonts w:cs="Arial"/>
                <w:color w:val="000000"/>
                <w:szCs w:val="24"/>
                <w:lang w:val="hr-HR"/>
              </w:rPr>
              <w:t>20</w:t>
            </w:r>
          </w:p>
        </w:tc>
      </w:tr>
      <w:tr w:rsidR="00021BF1" w:rsidRPr="005E039C" w14:paraId="1AEC2120" w14:textId="77777777" w:rsidTr="002D5CB2">
        <w:trPr>
          <w:trHeight w:val="267"/>
          <w:jc w:val="center"/>
        </w:trPr>
        <w:tc>
          <w:tcPr>
            <w:tcW w:w="0" w:type="auto"/>
            <w:shd w:val="clear" w:color="auto" w:fill="auto"/>
            <w:vAlign w:val="center"/>
          </w:tcPr>
          <w:p w14:paraId="516CA701" w14:textId="77777777" w:rsidR="00021BF1" w:rsidRPr="00D6049B" w:rsidRDefault="00021BF1" w:rsidP="002D5CB2">
            <w:pPr>
              <w:spacing w:line="260" w:lineRule="atLeast"/>
              <w:rPr>
                <w:rFonts w:cs="Arial"/>
                <w:color w:val="000000"/>
                <w:lang w:val="hr-HR"/>
              </w:rPr>
            </w:pPr>
            <w:r w:rsidRPr="00D6049B">
              <w:rPr>
                <w:rFonts w:cs="Arial"/>
                <w:color w:val="000000"/>
                <w:lang w:val="hr-HR"/>
              </w:rPr>
              <w:t>Priključak na distributivnu/pijenosnu mrežu</w:t>
            </w:r>
          </w:p>
        </w:tc>
        <w:tc>
          <w:tcPr>
            <w:tcW w:w="0" w:type="auto"/>
            <w:shd w:val="clear" w:color="auto" w:fill="auto"/>
          </w:tcPr>
          <w:p w14:paraId="504FA7FB" w14:textId="77777777" w:rsidR="00021BF1" w:rsidRPr="00D6049B" w:rsidRDefault="00021BF1" w:rsidP="002D5CB2">
            <w:pPr>
              <w:spacing w:line="260" w:lineRule="atLeast"/>
              <w:jc w:val="center"/>
              <w:rPr>
                <w:rFonts w:cs="Arial"/>
                <w:color w:val="000000"/>
                <w:szCs w:val="24"/>
                <w:lang w:val="hr-HR"/>
              </w:rPr>
            </w:pPr>
            <w:r w:rsidRPr="00D6049B">
              <w:rPr>
                <w:rFonts w:cs="Arial"/>
                <w:color w:val="000000"/>
                <w:szCs w:val="24"/>
                <w:lang w:val="hr-HR"/>
              </w:rPr>
              <w:t>20</w:t>
            </w:r>
          </w:p>
        </w:tc>
      </w:tr>
      <w:tr w:rsidR="00021BF1" w:rsidRPr="005E039C" w14:paraId="02BCD35D" w14:textId="77777777" w:rsidTr="002D5CB2">
        <w:trPr>
          <w:trHeight w:val="282"/>
          <w:jc w:val="center"/>
        </w:trPr>
        <w:tc>
          <w:tcPr>
            <w:tcW w:w="0" w:type="auto"/>
            <w:shd w:val="clear" w:color="auto" w:fill="auto"/>
            <w:vAlign w:val="center"/>
          </w:tcPr>
          <w:p w14:paraId="6FBF9367" w14:textId="77777777" w:rsidR="00021BF1" w:rsidRPr="00D6049B" w:rsidRDefault="00021BF1" w:rsidP="002D5CB2">
            <w:pPr>
              <w:spacing w:line="260" w:lineRule="atLeast"/>
              <w:rPr>
                <w:rFonts w:cs="Arial"/>
                <w:color w:val="000000"/>
                <w:lang w:val="hr-HR"/>
              </w:rPr>
            </w:pPr>
            <w:r w:rsidRPr="00D6049B">
              <w:rPr>
                <w:rFonts w:cs="Arial"/>
                <w:color w:val="000000"/>
                <w:lang w:val="hr-HR"/>
              </w:rPr>
              <w:t>Dodatni efekti / sinergije</w:t>
            </w:r>
          </w:p>
        </w:tc>
        <w:tc>
          <w:tcPr>
            <w:tcW w:w="0" w:type="auto"/>
            <w:shd w:val="clear" w:color="auto" w:fill="auto"/>
          </w:tcPr>
          <w:p w14:paraId="2386BAE6" w14:textId="77777777" w:rsidR="00021BF1" w:rsidRPr="00D6049B" w:rsidRDefault="00021BF1" w:rsidP="002D5CB2">
            <w:pPr>
              <w:spacing w:line="260" w:lineRule="atLeast"/>
              <w:jc w:val="center"/>
              <w:rPr>
                <w:rFonts w:cs="Arial"/>
                <w:color w:val="000000"/>
                <w:szCs w:val="24"/>
                <w:lang w:val="hr-HR"/>
              </w:rPr>
            </w:pPr>
            <w:r w:rsidRPr="00D6049B">
              <w:rPr>
                <w:rFonts w:cs="Arial"/>
                <w:color w:val="000000"/>
                <w:szCs w:val="24"/>
                <w:lang w:val="hr-HR"/>
              </w:rPr>
              <w:t>30</w:t>
            </w:r>
          </w:p>
        </w:tc>
      </w:tr>
    </w:tbl>
    <w:p w14:paraId="2105470B" w14:textId="77777777" w:rsidR="00021BF1" w:rsidRPr="00D6049B" w:rsidRDefault="00021BF1" w:rsidP="00021BF1">
      <w:pPr>
        <w:pStyle w:val="Caption"/>
        <w:keepNext/>
        <w:rPr>
          <w:color w:val="000000"/>
          <w:lang w:val="hr-HR"/>
        </w:rPr>
      </w:pPr>
      <w:bookmarkStart w:id="6" w:name="_Toc22211764"/>
      <w:bookmarkEnd w:id="5"/>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3</w:t>
      </w:r>
      <w:r w:rsidR="00C612B2" w:rsidRPr="00D6049B">
        <w:rPr>
          <w:color w:val="000000"/>
          <w:lang w:val="hr-HR"/>
        </w:rPr>
        <w:fldChar w:fldCharType="end"/>
      </w:r>
      <w:r w:rsidRPr="00D6049B">
        <w:rPr>
          <w:color w:val="000000"/>
          <w:szCs w:val="16"/>
          <w:lang w:val="hr-HR"/>
        </w:rPr>
        <w:t xml:space="preserve">. </w:t>
      </w:r>
      <w:r w:rsidRPr="00D6049B">
        <w:rPr>
          <w:color w:val="000000"/>
          <w:lang w:val="hr-HR"/>
        </w:rPr>
        <w:t xml:space="preserve">Udjeli </w:t>
      </w:r>
      <w:r w:rsidR="00377EE6">
        <w:rPr>
          <w:color w:val="000000"/>
          <w:lang w:val="hr-HR"/>
        </w:rPr>
        <w:t xml:space="preserve">težinskih </w:t>
      </w:r>
      <w:r w:rsidR="000E420C">
        <w:rPr>
          <w:color w:val="000000"/>
          <w:lang w:val="hr-HR"/>
        </w:rPr>
        <w:t>udio</w:t>
      </w:r>
      <w:r w:rsidR="00377EE6">
        <w:rPr>
          <w:color w:val="000000"/>
          <w:lang w:val="hr-HR"/>
        </w:rPr>
        <w:t xml:space="preserve"> za </w:t>
      </w:r>
      <w:r w:rsidRPr="00D6049B">
        <w:rPr>
          <w:color w:val="000000"/>
          <w:lang w:val="hr-HR"/>
        </w:rPr>
        <w:t xml:space="preserve"> stručno područj</w:t>
      </w:r>
      <w:r w:rsidR="00377EE6">
        <w:rPr>
          <w:color w:val="000000"/>
          <w:lang w:val="hr-HR"/>
        </w:rPr>
        <w:t>e</w:t>
      </w:r>
      <w:r w:rsidRPr="00D6049B">
        <w:rPr>
          <w:color w:val="000000"/>
          <w:lang w:val="hr-HR"/>
        </w:rPr>
        <w:t xml:space="preserve"> Energetika</w:t>
      </w:r>
      <w:bookmarkEnd w:id="6"/>
    </w:p>
    <w:p w14:paraId="6E14FDC9" w14:textId="77777777" w:rsidR="00021BF1" w:rsidRPr="00D6049B" w:rsidRDefault="00021BF1" w:rsidP="00021BF1">
      <w:pPr>
        <w:pStyle w:val="Heading2"/>
        <w:rPr>
          <w:color w:val="000000"/>
          <w:lang w:val="hr-HR"/>
        </w:rPr>
      </w:pPr>
      <w:bookmarkStart w:id="7" w:name="_Toc22211935"/>
      <w:r w:rsidRPr="00D6049B">
        <w:rPr>
          <w:color w:val="000000"/>
          <w:lang w:val="hr-HR"/>
        </w:rPr>
        <w:lastRenderedPageBreak/>
        <w:t>Specifična investicija</w:t>
      </w:r>
      <w:bookmarkEnd w:id="7"/>
    </w:p>
    <w:p w14:paraId="108365B2" w14:textId="3DB3FD4C" w:rsidR="00021BF1" w:rsidRPr="00035713" w:rsidRDefault="00021BF1" w:rsidP="00035713">
      <w:pPr>
        <w:rPr>
          <w:color w:val="000000"/>
          <w:lang w:val="hr-HR"/>
        </w:rPr>
      </w:pPr>
      <w:r w:rsidRPr="00035713">
        <w:rPr>
          <w:color w:val="000000"/>
          <w:lang w:val="hr-HR"/>
        </w:rPr>
        <w:t>Kriterij</w:t>
      </w:r>
      <w:r w:rsidR="00FB2B4D" w:rsidRPr="00035713">
        <w:rPr>
          <w:color w:val="000000"/>
          <w:lang w:val="hr-HR"/>
        </w:rPr>
        <w:t xml:space="preserve"> </w:t>
      </w:r>
      <w:r w:rsidR="00D57842">
        <w:rPr>
          <w:b/>
          <w:color w:val="000000"/>
          <w:lang w:val="hr-HR"/>
        </w:rPr>
        <w:t>s</w:t>
      </w:r>
      <w:r w:rsidRPr="00035713">
        <w:rPr>
          <w:b/>
          <w:color w:val="000000"/>
          <w:lang w:val="hr-HR"/>
        </w:rPr>
        <w:t xml:space="preserve">pecifična investicija </w:t>
      </w:r>
      <w:r w:rsidRPr="00035713">
        <w:rPr>
          <w:color w:val="000000"/>
          <w:lang w:val="hr-HR"/>
        </w:rPr>
        <w:t>pokazuje ekonomsku atraktivnost projekta hidroelektrane. Kriterij se izražava odnosom investicijskih troškova hidr</w:t>
      </w:r>
      <w:r w:rsidRPr="00401CB4">
        <w:rPr>
          <w:color w:val="000000"/>
          <w:lang w:val="hr-HR"/>
        </w:rPr>
        <w:t>oelektrane</w:t>
      </w:r>
      <w:r w:rsidRPr="00401CB4">
        <w:rPr>
          <w:color w:val="000000"/>
          <w:spacing w:val="-12"/>
          <w:lang w:val="hr-HR"/>
        </w:rPr>
        <w:t xml:space="preserve"> </w:t>
      </w:r>
      <w:r w:rsidRPr="00D57842">
        <w:rPr>
          <w:color w:val="000000"/>
          <w:lang w:val="hr-HR"/>
        </w:rPr>
        <w:t>(KM)</w:t>
      </w:r>
      <w:r w:rsidRPr="00D57842">
        <w:rPr>
          <w:color w:val="000000"/>
          <w:spacing w:val="-11"/>
          <w:lang w:val="hr-HR"/>
        </w:rPr>
        <w:t xml:space="preserve"> </w:t>
      </w:r>
      <w:r w:rsidRPr="00D57842">
        <w:rPr>
          <w:color w:val="000000"/>
          <w:lang w:val="hr-HR"/>
        </w:rPr>
        <w:t>i</w:t>
      </w:r>
      <w:r w:rsidRPr="00D57842">
        <w:rPr>
          <w:color w:val="000000"/>
          <w:spacing w:val="-11"/>
          <w:lang w:val="hr-HR"/>
        </w:rPr>
        <w:t xml:space="preserve"> </w:t>
      </w:r>
      <w:r w:rsidRPr="00D57842">
        <w:rPr>
          <w:color w:val="000000"/>
          <w:lang w:val="hr-HR"/>
        </w:rPr>
        <w:t>godišnje</w:t>
      </w:r>
      <w:r w:rsidRPr="00D57842">
        <w:rPr>
          <w:color w:val="000000"/>
          <w:spacing w:val="-11"/>
          <w:lang w:val="hr-HR"/>
        </w:rPr>
        <w:t xml:space="preserve"> </w:t>
      </w:r>
      <w:r w:rsidRPr="00035713">
        <w:rPr>
          <w:color w:val="000000"/>
          <w:lang w:val="hr-HR"/>
        </w:rPr>
        <w:t>proizvodnje</w:t>
      </w:r>
      <w:r w:rsidRPr="00035713">
        <w:rPr>
          <w:color w:val="000000"/>
          <w:spacing w:val="-11"/>
          <w:lang w:val="hr-HR"/>
        </w:rPr>
        <w:t xml:space="preserve"> </w:t>
      </w:r>
      <w:r w:rsidRPr="00035713">
        <w:rPr>
          <w:color w:val="000000"/>
          <w:lang w:val="hr-HR"/>
        </w:rPr>
        <w:t>električne</w:t>
      </w:r>
      <w:r w:rsidRPr="00035713">
        <w:rPr>
          <w:color w:val="000000"/>
          <w:spacing w:val="-11"/>
          <w:lang w:val="hr-HR"/>
        </w:rPr>
        <w:t xml:space="preserve"> </w:t>
      </w:r>
      <w:r w:rsidRPr="00035713">
        <w:rPr>
          <w:color w:val="000000"/>
          <w:lang w:val="hr-HR"/>
        </w:rPr>
        <w:t>energije</w:t>
      </w:r>
      <w:r w:rsidRPr="00035713">
        <w:rPr>
          <w:color w:val="000000"/>
          <w:spacing w:val="-12"/>
          <w:lang w:val="hr-HR"/>
        </w:rPr>
        <w:t xml:space="preserve"> </w:t>
      </w:r>
      <w:r w:rsidRPr="00035713">
        <w:rPr>
          <w:color w:val="000000"/>
          <w:lang w:val="hr-HR"/>
        </w:rPr>
        <w:t>(kWh).</w:t>
      </w:r>
      <w:r w:rsidRPr="00035713">
        <w:rPr>
          <w:color w:val="000000"/>
          <w:spacing w:val="-11"/>
          <w:lang w:val="hr-HR"/>
        </w:rPr>
        <w:t xml:space="preserve"> </w:t>
      </w:r>
    </w:p>
    <w:p w14:paraId="1BE11D5B" w14:textId="77777777" w:rsidR="00021BF1" w:rsidRPr="00035713" w:rsidRDefault="00021BF1" w:rsidP="00035713">
      <w:pPr>
        <w:rPr>
          <w:color w:val="000000"/>
          <w:lang w:val="hr-HR"/>
        </w:rPr>
      </w:pPr>
      <w:r w:rsidRPr="00035713">
        <w:rPr>
          <w:color w:val="000000"/>
          <w:lang w:val="hr-HR"/>
        </w:rPr>
        <w:t>Za definiranje ovog kriterija ulazni podaci</w:t>
      </w:r>
      <w:r w:rsidRPr="00035713">
        <w:rPr>
          <w:color w:val="000000"/>
          <w:spacing w:val="-3"/>
          <w:lang w:val="hr-HR"/>
        </w:rPr>
        <w:t xml:space="preserve"> </w:t>
      </w:r>
      <w:r w:rsidRPr="00035713">
        <w:rPr>
          <w:color w:val="000000"/>
          <w:lang w:val="hr-HR"/>
        </w:rPr>
        <w:t>su:</w:t>
      </w:r>
    </w:p>
    <w:p w14:paraId="262FEEAC" w14:textId="77777777" w:rsidR="00021BF1" w:rsidRPr="00097605" w:rsidRDefault="00021BF1" w:rsidP="00097605">
      <w:pPr>
        <w:pStyle w:val="ListParagraph"/>
        <w:numPr>
          <w:ilvl w:val="0"/>
          <w:numId w:val="19"/>
        </w:numPr>
        <w:tabs>
          <w:tab w:val="left" w:pos="1023"/>
          <w:tab w:val="left" w:pos="1025"/>
        </w:tabs>
        <w:spacing w:before="120"/>
        <w:rPr>
          <w:color w:val="000000"/>
          <w:lang w:val="hr-HR"/>
        </w:rPr>
      </w:pPr>
      <w:r w:rsidRPr="00035713">
        <w:rPr>
          <w:color w:val="000000"/>
          <w:lang w:val="hr-HR"/>
        </w:rPr>
        <w:t>Investicijski troškovi</w:t>
      </w:r>
      <w:r w:rsidRPr="00035713">
        <w:rPr>
          <w:color w:val="000000"/>
          <w:spacing w:val="-2"/>
          <w:lang w:val="hr-HR"/>
        </w:rPr>
        <w:t xml:space="preserve"> </w:t>
      </w:r>
      <w:r w:rsidRPr="00035713">
        <w:rPr>
          <w:color w:val="000000"/>
          <w:lang w:val="hr-HR"/>
        </w:rPr>
        <w:t>(KM)</w:t>
      </w:r>
      <w:r w:rsidR="00CF2EA1" w:rsidRPr="00035713">
        <w:rPr>
          <w:color w:val="000000"/>
          <w:lang w:val="hr-HR"/>
        </w:rPr>
        <w:t xml:space="preserve"> i</w:t>
      </w:r>
    </w:p>
    <w:p w14:paraId="17E40252" w14:textId="77777777" w:rsidR="00021BF1" w:rsidRPr="00035713" w:rsidRDefault="00021BF1" w:rsidP="00097605">
      <w:pPr>
        <w:pStyle w:val="ListParagraph"/>
        <w:numPr>
          <w:ilvl w:val="0"/>
          <w:numId w:val="19"/>
        </w:numPr>
        <w:tabs>
          <w:tab w:val="left" w:pos="1024"/>
          <w:tab w:val="left" w:pos="1025"/>
        </w:tabs>
        <w:spacing w:before="120"/>
        <w:rPr>
          <w:color w:val="000000"/>
          <w:lang w:val="hr-HR"/>
        </w:rPr>
      </w:pPr>
      <w:r w:rsidRPr="00035713">
        <w:rPr>
          <w:color w:val="000000"/>
          <w:lang w:val="hr-HR"/>
        </w:rPr>
        <w:t>Godišnja proizvodnja električne energije</w:t>
      </w:r>
      <w:r w:rsidRPr="00035713">
        <w:rPr>
          <w:color w:val="000000"/>
          <w:spacing w:val="-2"/>
          <w:lang w:val="hr-HR"/>
        </w:rPr>
        <w:t xml:space="preserve"> </w:t>
      </w:r>
      <w:r w:rsidRPr="00035713">
        <w:rPr>
          <w:color w:val="000000"/>
          <w:lang w:val="hr-HR"/>
        </w:rPr>
        <w:t>(kWh/god).</w:t>
      </w:r>
    </w:p>
    <w:p w14:paraId="3FE1EA3C" w14:textId="77777777" w:rsidR="00021BF1" w:rsidRPr="00035713" w:rsidRDefault="00021BF1" w:rsidP="00035713">
      <w:pPr>
        <w:rPr>
          <w:color w:val="000000"/>
          <w:lang w:val="hr-HR"/>
        </w:rPr>
      </w:pPr>
      <w:r w:rsidRPr="00035713">
        <w:rPr>
          <w:color w:val="000000"/>
          <w:lang w:val="hr-HR"/>
        </w:rPr>
        <w:t xml:space="preserve">Investicijski troškovi </w:t>
      </w:r>
      <w:r w:rsidR="00CF2EA1" w:rsidRPr="00035713">
        <w:rPr>
          <w:color w:val="000000"/>
          <w:lang w:val="hr-HR"/>
        </w:rPr>
        <w:t xml:space="preserve">MHE </w:t>
      </w:r>
      <w:r w:rsidRPr="00035713">
        <w:rPr>
          <w:color w:val="000000"/>
          <w:lang w:val="hr-HR"/>
        </w:rPr>
        <w:t>obuhvataju troškove investicija</w:t>
      </w:r>
      <w:r w:rsidRPr="00401CB4">
        <w:rPr>
          <w:color w:val="000000"/>
          <w:lang w:val="hr-HR"/>
        </w:rPr>
        <w:t xml:space="preserve"> za sve objekte hidroelektrane. </w:t>
      </w:r>
      <w:r w:rsidRPr="00401CB4">
        <w:rPr>
          <w:color w:val="000000"/>
          <w:spacing w:val="-11"/>
          <w:lang w:val="hr-HR"/>
        </w:rPr>
        <w:t xml:space="preserve">To </w:t>
      </w:r>
      <w:r w:rsidRPr="00D57842">
        <w:rPr>
          <w:color w:val="000000"/>
          <w:lang w:val="hr-HR"/>
        </w:rPr>
        <w:t>podrazumijeva sve građevinske objekte, kompletnu mehaničku, hidromehaničku i elektro opremu, sve naknade šteta (eventualna oštećenja infrastruktura i okoliša koja se mogu pojaviti prilikom izgradnje objekta) i zamjene vri</w:t>
      </w:r>
      <w:r w:rsidRPr="00035713">
        <w:rPr>
          <w:color w:val="000000"/>
          <w:lang w:val="hr-HR"/>
        </w:rPr>
        <w:t xml:space="preserve">jednosti (eksproprijacija, troškovi izgradnje novih saobraćajnica, itd.), troškovi priključka na distributivnu mrežu, ali i sve troškove raznih vidova zaštite </w:t>
      </w:r>
      <w:r w:rsidRPr="00035713">
        <w:rPr>
          <w:color w:val="000000"/>
          <w:spacing w:val="-5"/>
          <w:lang w:val="hr-HR"/>
        </w:rPr>
        <w:t xml:space="preserve">(npr. </w:t>
      </w:r>
      <w:r w:rsidRPr="00035713">
        <w:rPr>
          <w:color w:val="000000"/>
          <w:lang w:val="hr-HR"/>
        </w:rPr>
        <w:t>zaštita od poplava)</w:t>
      </w:r>
      <w:r w:rsidRPr="00097605">
        <w:rPr>
          <w:rStyle w:val="FootnoteReference"/>
          <w:i/>
          <w:color w:val="000000"/>
          <w:position w:val="7"/>
          <w:lang w:val="hr-HR"/>
        </w:rPr>
        <w:footnoteReference w:id="6"/>
      </w:r>
      <w:r w:rsidRPr="00097605">
        <w:rPr>
          <w:color w:val="000000"/>
          <w:position w:val="7"/>
          <w:lang w:val="hr-HR"/>
        </w:rPr>
        <w:t xml:space="preserve"> </w:t>
      </w:r>
      <w:r w:rsidRPr="00035713">
        <w:rPr>
          <w:color w:val="000000"/>
          <w:lang w:val="hr-HR"/>
        </w:rPr>
        <w:t>koje treba obaviti da bi se objekat realizovao.</w:t>
      </w:r>
    </w:p>
    <w:p w14:paraId="58E3DD15" w14:textId="77777777" w:rsidR="00021BF1" w:rsidRPr="00035713" w:rsidRDefault="00021BF1" w:rsidP="00401CB4">
      <w:pPr>
        <w:rPr>
          <w:color w:val="000000"/>
          <w:lang w:val="hr-HR"/>
        </w:rPr>
      </w:pPr>
      <w:r w:rsidRPr="00401CB4">
        <w:rPr>
          <w:color w:val="000000"/>
          <w:lang w:val="hr-HR"/>
        </w:rPr>
        <w:t>Godišnja</w:t>
      </w:r>
      <w:r w:rsidRPr="00401CB4">
        <w:rPr>
          <w:color w:val="000000"/>
          <w:spacing w:val="-12"/>
          <w:lang w:val="hr-HR"/>
        </w:rPr>
        <w:t xml:space="preserve"> </w:t>
      </w:r>
      <w:r w:rsidRPr="00D57842">
        <w:rPr>
          <w:color w:val="000000"/>
          <w:lang w:val="hr-HR"/>
        </w:rPr>
        <w:t>proizvodnja</w:t>
      </w:r>
      <w:r w:rsidRPr="00D57842">
        <w:rPr>
          <w:color w:val="000000"/>
          <w:spacing w:val="-11"/>
          <w:lang w:val="hr-HR"/>
        </w:rPr>
        <w:t xml:space="preserve"> </w:t>
      </w:r>
      <w:r w:rsidRPr="00D57842">
        <w:rPr>
          <w:color w:val="000000"/>
          <w:lang w:val="hr-HR"/>
        </w:rPr>
        <w:t>energije</w:t>
      </w:r>
      <w:r w:rsidRPr="00D57842">
        <w:rPr>
          <w:color w:val="000000"/>
          <w:spacing w:val="-11"/>
          <w:lang w:val="hr-HR"/>
        </w:rPr>
        <w:t xml:space="preserve"> </w:t>
      </w:r>
      <w:r w:rsidRPr="00D57842">
        <w:rPr>
          <w:color w:val="000000"/>
          <w:lang w:val="hr-HR"/>
        </w:rPr>
        <w:t>predstavlja</w:t>
      </w:r>
      <w:r w:rsidRPr="00035713">
        <w:rPr>
          <w:color w:val="000000"/>
          <w:spacing w:val="-11"/>
          <w:lang w:val="hr-HR"/>
        </w:rPr>
        <w:t xml:space="preserve"> </w:t>
      </w:r>
      <w:r w:rsidRPr="00035713">
        <w:rPr>
          <w:color w:val="000000"/>
          <w:lang w:val="hr-HR"/>
        </w:rPr>
        <w:t>očekivanu</w:t>
      </w:r>
      <w:r w:rsidRPr="00035713">
        <w:rPr>
          <w:color w:val="000000"/>
          <w:spacing w:val="-11"/>
          <w:lang w:val="hr-HR"/>
        </w:rPr>
        <w:t xml:space="preserve"> </w:t>
      </w:r>
      <w:r w:rsidRPr="00035713">
        <w:rPr>
          <w:color w:val="000000"/>
          <w:lang w:val="hr-HR"/>
        </w:rPr>
        <w:t>količinu</w:t>
      </w:r>
      <w:r w:rsidRPr="00035713">
        <w:rPr>
          <w:color w:val="000000"/>
          <w:spacing w:val="-11"/>
          <w:lang w:val="hr-HR"/>
        </w:rPr>
        <w:t xml:space="preserve"> </w:t>
      </w:r>
      <w:r w:rsidRPr="00035713">
        <w:rPr>
          <w:color w:val="000000"/>
          <w:lang w:val="hr-HR"/>
        </w:rPr>
        <w:t>proizvodnje</w:t>
      </w:r>
      <w:r w:rsidRPr="00035713">
        <w:rPr>
          <w:color w:val="000000"/>
          <w:spacing w:val="-11"/>
          <w:lang w:val="hr-HR"/>
        </w:rPr>
        <w:t xml:space="preserve"> </w:t>
      </w:r>
      <w:r w:rsidRPr="00035713">
        <w:rPr>
          <w:color w:val="000000"/>
          <w:lang w:val="hr-HR"/>
        </w:rPr>
        <w:t>u</w:t>
      </w:r>
      <w:r w:rsidRPr="00035713">
        <w:rPr>
          <w:color w:val="000000"/>
          <w:spacing w:val="-11"/>
          <w:lang w:val="hr-HR"/>
        </w:rPr>
        <w:t xml:space="preserve"> </w:t>
      </w:r>
      <w:r w:rsidRPr="00035713">
        <w:rPr>
          <w:color w:val="000000"/>
          <w:lang w:val="hr-HR"/>
        </w:rPr>
        <w:t>prosječnoj</w:t>
      </w:r>
      <w:r w:rsidRPr="00035713">
        <w:rPr>
          <w:color w:val="000000"/>
          <w:spacing w:val="-11"/>
          <w:lang w:val="hr-HR"/>
        </w:rPr>
        <w:t xml:space="preserve"> </w:t>
      </w:r>
      <w:r w:rsidRPr="00035713">
        <w:rPr>
          <w:color w:val="000000"/>
          <w:lang w:val="hr-HR"/>
        </w:rPr>
        <w:t>godini</w:t>
      </w:r>
      <w:r w:rsidRPr="00035713">
        <w:rPr>
          <w:color w:val="000000"/>
          <w:spacing w:val="-11"/>
          <w:lang w:val="hr-HR"/>
        </w:rPr>
        <w:t xml:space="preserve"> </w:t>
      </w:r>
      <w:r w:rsidRPr="00035713">
        <w:rPr>
          <w:color w:val="000000"/>
          <w:lang w:val="hr-HR"/>
        </w:rPr>
        <w:t>na</w:t>
      </w:r>
      <w:r w:rsidRPr="00035713">
        <w:rPr>
          <w:color w:val="000000"/>
          <w:spacing w:val="-11"/>
          <w:lang w:val="hr-HR"/>
        </w:rPr>
        <w:t xml:space="preserve"> </w:t>
      </w:r>
      <w:r w:rsidRPr="00035713">
        <w:rPr>
          <w:color w:val="000000"/>
          <w:lang w:val="hr-HR"/>
        </w:rPr>
        <w:t>mjestu spajanja u javnu mrežu, industrijsku ili privatnu</w:t>
      </w:r>
      <w:r w:rsidRPr="00035713">
        <w:rPr>
          <w:color w:val="000000"/>
          <w:spacing w:val="-2"/>
          <w:lang w:val="hr-HR"/>
        </w:rPr>
        <w:t xml:space="preserve"> </w:t>
      </w:r>
      <w:r w:rsidRPr="00035713">
        <w:rPr>
          <w:color w:val="000000"/>
          <w:lang w:val="hr-HR"/>
        </w:rPr>
        <w:t>mrežu.</w:t>
      </w:r>
    </w:p>
    <w:p w14:paraId="38A54DF0" w14:textId="77777777" w:rsidR="00021BF1" w:rsidRPr="00097605" w:rsidRDefault="00021BF1" w:rsidP="00097605">
      <w:pPr>
        <w:pStyle w:val="BodyText"/>
        <w:rPr>
          <w:color w:val="000000"/>
          <w:lang w:val="hr-HR"/>
        </w:rPr>
      </w:pPr>
    </w:p>
    <w:tbl>
      <w:tblPr>
        <w:tblW w:w="0" w:type="auto"/>
        <w:tblInd w:w="286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17"/>
        <w:gridCol w:w="2834"/>
      </w:tblGrid>
      <w:tr w:rsidR="00021BF1" w:rsidRPr="005E039C" w14:paraId="5DB044BF" w14:textId="77777777" w:rsidTr="002D5CB2">
        <w:trPr>
          <w:trHeight w:val="381"/>
        </w:trPr>
        <w:tc>
          <w:tcPr>
            <w:tcW w:w="1417" w:type="dxa"/>
            <w:tcBorders>
              <w:bottom w:val="single" w:sz="8" w:space="0" w:color="231F20"/>
            </w:tcBorders>
          </w:tcPr>
          <w:p w14:paraId="38ABCBD3" w14:textId="5B8AA49B" w:rsidR="00021BF1" w:rsidRPr="00D6049B" w:rsidRDefault="00B07318" w:rsidP="002D5CB2">
            <w:pPr>
              <w:pStyle w:val="TableParagraph"/>
              <w:spacing w:before="86"/>
              <w:ind w:left="413" w:right="404"/>
              <w:jc w:val="center"/>
              <w:rPr>
                <w:b/>
                <w:color w:val="000000"/>
                <w:sz w:val="18"/>
                <w:lang w:val="hr-HR"/>
              </w:rPr>
            </w:pPr>
            <w:r>
              <w:rPr>
                <w:b/>
                <w:color w:val="000000"/>
                <w:sz w:val="18"/>
                <w:lang w:val="hr-HR"/>
              </w:rPr>
              <w:t>Bodovi</w:t>
            </w:r>
          </w:p>
        </w:tc>
        <w:tc>
          <w:tcPr>
            <w:tcW w:w="2834" w:type="dxa"/>
            <w:tcBorders>
              <w:bottom w:val="single" w:sz="8" w:space="0" w:color="231F20"/>
            </w:tcBorders>
          </w:tcPr>
          <w:p w14:paraId="31B73D1D"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e</w:t>
            </w:r>
            <w:r w:rsidRPr="00D6049B">
              <w:rPr>
                <w:b/>
                <w:color w:val="000000"/>
                <w:position w:val="-5"/>
                <w:sz w:val="10"/>
                <w:lang w:val="hr-HR"/>
              </w:rPr>
              <w:t xml:space="preserve">SI </w:t>
            </w:r>
            <w:r w:rsidRPr="00D6049B">
              <w:rPr>
                <w:b/>
                <w:color w:val="000000"/>
                <w:sz w:val="18"/>
                <w:lang w:val="hr-HR"/>
              </w:rPr>
              <w:t>[KM / kWh/god.]</w:t>
            </w:r>
          </w:p>
        </w:tc>
      </w:tr>
      <w:tr w:rsidR="00021BF1" w:rsidRPr="005E039C" w14:paraId="5E1B673D" w14:textId="77777777" w:rsidTr="002D5CB2">
        <w:trPr>
          <w:trHeight w:val="279"/>
        </w:trPr>
        <w:tc>
          <w:tcPr>
            <w:tcW w:w="1417" w:type="dxa"/>
            <w:tcBorders>
              <w:top w:val="single" w:sz="8" w:space="0" w:color="231F20"/>
            </w:tcBorders>
          </w:tcPr>
          <w:p w14:paraId="4E4A2A9A" w14:textId="77777777" w:rsidR="00021BF1" w:rsidRPr="00D6049B" w:rsidRDefault="00021BF1" w:rsidP="002D5CB2">
            <w:pPr>
              <w:pStyle w:val="TableParagraph"/>
              <w:spacing w:before="32"/>
              <w:ind w:left="10"/>
              <w:jc w:val="center"/>
              <w:rPr>
                <w:color w:val="000000"/>
                <w:sz w:val="18"/>
                <w:lang w:val="hr-HR"/>
              </w:rPr>
            </w:pPr>
            <w:r w:rsidRPr="00D6049B">
              <w:rPr>
                <w:color w:val="000000"/>
                <w:w w:val="98"/>
                <w:sz w:val="18"/>
                <w:lang w:val="hr-HR"/>
              </w:rPr>
              <w:t>0</w:t>
            </w:r>
          </w:p>
        </w:tc>
        <w:tc>
          <w:tcPr>
            <w:tcW w:w="2834" w:type="dxa"/>
            <w:tcBorders>
              <w:top w:val="single" w:sz="8" w:space="0" w:color="231F20"/>
            </w:tcBorders>
          </w:tcPr>
          <w:p w14:paraId="0E514046" w14:textId="77777777" w:rsidR="00021BF1" w:rsidRPr="00D6049B" w:rsidRDefault="00021BF1" w:rsidP="002D5CB2">
            <w:pPr>
              <w:pStyle w:val="TableParagraph"/>
              <w:spacing w:before="32" w:line="228" w:lineRule="exact"/>
              <w:rPr>
                <w:color w:val="000000"/>
                <w:sz w:val="18"/>
                <w:lang w:val="hr-HR"/>
              </w:rPr>
            </w:pPr>
            <w:r w:rsidRPr="00D6049B">
              <w:rPr>
                <w:color w:val="000000"/>
                <w:sz w:val="18"/>
                <w:lang w:val="hr-HR"/>
              </w:rPr>
              <w:t>e</w:t>
            </w:r>
            <w:r w:rsidRPr="00D6049B">
              <w:rPr>
                <w:color w:val="000000"/>
                <w:position w:val="-5"/>
                <w:sz w:val="10"/>
                <w:lang w:val="hr-HR"/>
              </w:rPr>
              <w:t xml:space="preserve">TE </w:t>
            </w:r>
            <w:r w:rsidRPr="00D6049B">
              <w:rPr>
                <w:color w:val="000000"/>
                <w:sz w:val="18"/>
                <w:lang w:val="hr-HR"/>
              </w:rPr>
              <w:t>&gt; 2,20</w:t>
            </w:r>
          </w:p>
        </w:tc>
      </w:tr>
      <w:tr w:rsidR="00021BF1" w:rsidRPr="005E039C" w14:paraId="62AF45F9" w14:textId="77777777" w:rsidTr="002D5CB2">
        <w:trPr>
          <w:trHeight w:val="284"/>
        </w:trPr>
        <w:tc>
          <w:tcPr>
            <w:tcW w:w="1417" w:type="dxa"/>
          </w:tcPr>
          <w:p w14:paraId="5C5476A2"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1</w:t>
            </w:r>
          </w:p>
        </w:tc>
        <w:tc>
          <w:tcPr>
            <w:tcW w:w="2834" w:type="dxa"/>
          </w:tcPr>
          <w:p w14:paraId="2F581F23"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2,20 ≥ e</w:t>
            </w:r>
            <w:r w:rsidRPr="00D6049B">
              <w:rPr>
                <w:color w:val="000000"/>
                <w:position w:val="-5"/>
                <w:sz w:val="10"/>
                <w:lang w:val="hr-HR"/>
              </w:rPr>
              <w:t xml:space="preserve">TE </w:t>
            </w:r>
            <w:r w:rsidRPr="00D6049B">
              <w:rPr>
                <w:color w:val="000000"/>
                <w:sz w:val="18"/>
                <w:lang w:val="hr-HR"/>
              </w:rPr>
              <w:t>&gt; 1,85</w:t>
            </w:r>
          </w:p>
        </w:tc>
      </w:tr>
      <w:tr w:rsidR="00021BF1" w:rsidRPr="005E039C" w14:paraId="2B50BB0E" w14:textId="77777777" w:rsidTr="002D5CB2">
        <w:trPr>
          <w:trHeight w:val="284"/>
        </w:trPr>
        <w:tc>
          <w:tcPr>
            <w:tcW w:w="1417" w:type="dxa"/>
          </w:tcPr>
          <w:p w14:paraId="791C4D80"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2</w:t>
            </w:r>
          </w:p>
        </w:tc>
        <w:tc>
          <w:tcPr>
            <w:tcW w:w="2834" w:type="dxa"/>
          </w:tcPr>
          <w:p w14:paraId="4DD624DB"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1,85 ≥ e</w:t>
            </w:r>
            <w:r w:rsidRPr="00D6049B">
              <w:rPr>
                <w:color w:val="000000"/>
                <w:position w:val="-5"/>
                <w:sz w:val="10"/>
                <w:lang w:val="hr-HR"/>
              </w:rPr>
              <w:t xml:space="preserve">TE </w:t>
            </w:r>
            <w:r w:rsidRPr="00D6049B">
              <w:rPr>
                <w:color w:val="000000"/>
                <w:sz w:val="18"/>
                <w:lang w:val="hr-HR"/>
              </w:rPr>
              <w:t>&gt; 1,50</w:t>
            </w:r>
          </w:p>
        </w:tc>
      </w:tr>
      <w:tr w:rsidR="00021BF1" w:rsidRPr="005E039C" w14:paraId="0E107CD6" w14:textId="77777777" w:rsidTr="002D5CB2">
        <w:trPr>
          <w:trHeight w:val="284"/>
        </w:trPr>
        <w:tc>
          <w:tcPr>
            <w:tcW w:w="1417" w:type="dxa"/>
          </w:tcPr>
          <w:p w14:paraId="5324C53A"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3</w:t>
            </w:r>
          </w:p>
        </w:tc>
        <w:tc>
          <w:tcPr>
            <w:tcW w:w="2834" w:type="dxa"/>
          </w:tcPr>
          <w:p w14:paraId="44AF244D"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1,50 ≥ e</w:t>
            </w:r>
            <w:r w:rsidRPr="00D6049B">
              <w:rPr>
                <w:color w:val="000000"/>
                <w:position w:val="-5"/>
                <w:sz w:val="10"/>
                <w:lang w:val="hr-HR"/>
              </w:rPr>
              <w:t xml:space="preserve">TE </w:t>
            </w:r>
            <w:r w:rsidRPr="00D6049B">
              <w:rPr>
                <w:color w:val="000000"/>
                <w:sz w:val="18"/>
                <w:lang w:val="hr-HR"/>
              </w:rPr>
              <w:t>&gt; 1,15</w:t>
            </w:r>
          </w:p>
        </w:tc>
      </w:tr>
      <w:tr w:rsidR="00021BF1" w:rsidRPr="005E039C" w14:paraId="5783103F" w14:textId="77777777" w:rsidTr="002D5CB2">
        <w:trPr>
          <w:trHeight w:val="284"/>
        </w:trPr>
        <w:tc>
          <w:tcPr>
            <w:tcW w:w="1417" w:type="dxa"/>
          </w:tcPr>
          <w:p w14:paraId="2991CF92"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4</w:t>
            </w:r>
          </w:p>
        </w:tc>
        <w:tc>
          <w:tcPr>
            <w:tcW w:w="2834" w:type="dxa"/>
          </w:tcPr>
          <w:p w14:paraId="59D4E5DC"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1,15 ≥ e</w:t>
            </w:r>
            <w:r w:rsidRPr="00D6049B">
              <w:rPr>
                <w:color w:val="000000"/>
                <w:position w:val="-5"/>
                <w:sz w:val="10"/>
                <w:lang w:val="hr-HR"/>
              </w:rPr>
              <w:t xml:space="preserve">TE </w:t>
            </w:r>
            <w:r w:rsidRPr="00D6049B">
              <w:rPr>
                <w:color w:val="000000"/>
                <w:sz w:val="18"/>
                <w:lang w:val="hr-HR"/>
              </w:rPr>
              <w:t>&gt; 0,80</w:t>
            </w:r>
          </w:p>
        </w:tc>
      </w:tr>
      <w:tr w:rsidR="00021BF1" w:rsidRPr="005E039C" w14:paraId="224605E9" w14:textId="77777777" w:rsidTr="002D5CB2">
        <w:trPr>
          <w:trHeight w:val="284"/>
        </w:trPr>
        <w:tc>
          <w:tcPr>
            <w:tcW w:w="1417" w:type="dxa"/>
          </w:tcPr>
          <w:p w14:paraId="5A132D3B"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5</w:t>
            </w:r>
          </w:p>
        </w:tc>
        <w:tc>
          <w:tcPr>
            <w:tcW w:w="2834" w:type="dxa"/>
          </w:tcPr>
          <w:p w14:paraId="2CBB234D"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e</w:t>
            </w:r>
            <w:r w:rsidRPr="00D6049B">
              <w:rPr>
                <w:color w:val="000000"/>
                <w:position w:val="-5"/>
                <w:sz w:val="10"/>
                <w:lang w:val="hr-HR"/>
              </w:rPr>
              <w:t xml:space="preserve">TE </w:t>
            </w:r>
            <w:r w:rsidRPr="00D6049B">
              <w:rPr>
                <w:color w:val="000000"/>
                <w:sz w:val="18"/>
                <w:lang w:val="hr-HR"/>
              </w:rPr>
              <w:t>≤ 0,80</w:t>
            </w:r>
          </w:p>
        </w:tc>
      </w:tr>
    </w:tbl>
    <w:p w14:paraId="735D7350" w14:textId="77777777" w:rsidR="00021BF1" w:rsidRDefault="00021BF1" w:rsidP="00021BF1">
      <w:pPr>
        <w:pStyle w:val="Caption"/>
        <w:rPr>
          <w:color w:val="000000"/>
          <w:lang w:val="hr-HR"/>
        </w:rPr>
      </w:pPr>
      <w:bookmarkStart w:id="8" w:name="_Toc22211765"/>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4</w:t>
      </w:r>
      <w:r w:rsidR="00C612B2" w:rsidRPr="00D6049B">
        <w:rPr>
          <w:color w:val="000000"/>
          <w:lang w:val="hr-HR"/>
        </w:rPr>
        <w:fldChar w:fldCharType="end"/>
      </w:r>
      <w:r w:rsidRPr="00D6049B">
        <w:rPr>
          <w:color w:val="000000"/>
          <w:lang w:val="hr-HR"/>
        </w:rPr>
        <w:t>. Bodovanje kriterija „Specifična investicija“</w:t>
      </w:r>
      <w:bookmarkEnd w:id="8"/>
      <w:r w:rsidRPr="00D6049B">
        <w:rPr>
          <w:color w:val="000000"/>
          <w:lang w:val="hr-HR"/>
        </w:rPr>
        <w:t xml:space="preserve"> </w:t>
      </w:r>
    </w:p>
    <w:p w14:paraId="2873EC0B" w14:textId="77777777" w:rsidR="00021BF1" w:rsidRPr="00D6049B" w:rsidRDefault="00021BF1" w:rsidP="00021BF1">
      <w:pPr>
        <w:pStyle w:val="Heading2"/>
        <w:rPr>
          <w:color w:val="000000"/>
          <w:lang w:val="hr-HR"/>
        </w:rPr>
      </w:pPr>
      <w:bookmarkStart w:id="9" w:name="_Toc22211936"/>
      <w:r w:rsidRPr="00D6049B">
        <w:rPr>
          <w:color w:val="000000"/>
          <w:lang w:val="hr-HR"/>
        </w:rPr>
        <w:lastRenderedPageBreak/>
        <w:t>Doprinos zaštiti klime</w:t>
      </w:r>
      <w:bookmarkEnd w:id="9"/>
    </w:p>
    <w:p w14:paraId="0233207E" w14:textId="77777777" w:rsidR="00692394" w:rsidRPr="00D6049B" w:rsidRDefault="00692394" w:rsidP="00035713">
      <w:pPr>
        <w:rPr>
          <w:color w:val="000000"/>
          <w:lang w:val="hr-HR"/>
        </w:rPr>
      </w:pPr>
      <w:r w:rsidRPr="00D6049B">
        <w:rPr>
          <w:color w:val="000000"/>
          <w:lang w:val="hr-HR"/>
        </w:rPr>
        <w:t>Hidroenergija danas predstavlja najznačajniju tehnologiju koja ne proizvodi CO</w:t>
      </w:r>
      <w:r w:rsidR="00326C39" w:rsidRPr="00D6049B">
        <w:rPr>
          <w:color w:val="000000"/>
          <w:vertAlign w:val="subscript"/>
          <w:lang w:val="hr-HR"/>
        </w:rPr>
        <w:t>2</w:t>
      </w:r>
      <w:r w:rsidRPr="00D6049B">
        <w:rPr>
          <w:color w:val="000000"/>
          <w:lang w:val="hr-HR"/>
        </w:rPr>
        <w:t>. Hidroenergija raspolaže izvjesnim potencijalom za izbjegavanje CO</w:t>
      </w:r>
      <w:r w:rsidR="00326C39" w:rsidRPr="00D6049B">
        <w:rPr>
          <w:color w:val="000000"/>
          <w:vertAlign w:val="subscript"/>
          <w:lang w:val="hr-HR"/>
        </w:rPr>
        <w:t>2</w:t>
      </w:r>
      <w:r w:rsidRPr="00D6049B">
        <w:rPr>
          <w:color w:val="000000"/>
          <w:lang w:val="hr-HR"/>
        </w:rPr>
        <w:t xml:space="preserve"> emisija na osnovu potencijalno ostvarivog godišnjeg radnog kapaciteta kao i sezonske raspodjele protoka zahvaljujući potiskivanju konvencionalne proizvodnje u elektranama na ugalj, plin ili naftu. U tom smislu, prilikom procjenjivanja općeg javnog interesa za konkretan hidroenergetski projekt, u svakom slučaju u obzir treba uzeti i aspekt izbjegavanja CO</w:t>
      </w:r>
      <w:r w:rsidR="00326C39" w:rsidRPr="00D6049B">
        <w:rPr>
          <w:color w:val="000000"/>
          <w:vertAlign w:val="subscript"/>
          <w:lang w:val="hr-HR"/>
        </w:rPr>
        <w:t>2</w:t>
      </w:r>
      <w:r w:rsidRPr="00D6049B">
        <w:rPr>
          <w:color w:val="000000"/>
          <w:lang w:val="hr-HR"/>
        </w:rPr>
        <w:t xml:space="preserve"> emisija tokom rada postrojenja.</w:t>
      </w:r>
    </w:p>
    <w:p w14:paraId="7E723000" w14:textId="2CE0D8C6" w:rsidR="00021BF1" w:rsidRPr="00D6049B" w:rsidRDefault="00021BF1" w:rsidP="00401CB4">
      <w:pPr>
        <w:rPr>
          <w:color w:val="000000"/>
          <w:lang w:val="hr-HR"/>
        </w:rPr>
      </w:pPr>
      <w:r w:rsidRPr="00D6049B">
        <w:rPr>
          <w:color w:val="000000"/>
          <w:lang w:val="hr-HR"/>
        </w:rPr>
        <w:t xml:space="preserve">Kriterij </w:t>
      </w:r>
      <w:r w:rsidR="00D57842" w:rsidRPr="00097605">
        <w:rPr>
          <w:b/>
          <w:bCs/>
          <w:color w:val="000000"/>
          <w:lang w:val="hr-HR"/>
        </w:rPr>
        <w:t>d</w:t>
      </w:r>
      <w:r w:rsidRPr="00097605">
        <w:rPr>
          <w:b/>
          <w:bCs/>
          <w:color w:val="000000"/>
          <w:lang w:val="hr-HR"/>
        </w:rPr>
        <w:t>oprinos zaštiti klime</w:t>
      </w:r>
      <w:r w:rsidR="00D57842">
        <w:rPr>
          <w:b/>
          <w:bCs/>
          <w:color w:val="000000"/>
          <w:lang w:val="hr-HR"/>
        </w:rPr>
        <w:t xml:space="preserve"> </w:t>
      </w:r>
      <w:r w:rsidRPr="00D6049B">
        <w:rPr>
          <w:color w:val="000000"/>
          <w:lang w:val="hr-HR"/>
        </w:rPr>
        <w:t>odnosi se na potencijalne godišnje uštede emisija CO</w:t>
      </w:r>
      <w:r w:rsidRPr="00D6049B">
        <w:rPr>
          <w:color w:val="000000"/>
          <w:vertAlign w:val="subscript"/>
          <w:lang w:val="hr-HR"/>
        </w:rPr>
        <w:t>2</w:t>
      </w:r>
      <w:r w:rsidRPr="00D6049B">
        <w:rPr>
          <w:color w:val="000000"/>
          <w:lang w:val="hr-HR"/>
        </w:rPr>
        <w:t xml:space="preserve"> u elektroenergetskom sistemu BiH, a koji se računaju prema sljedećoj formuli:</w:t>
      </w:r>
    </w:p>
    <w:p w14:paraId="7DA872F9" w14:textId="77777777" w:rsidR="00021BF1" w:rsidRPr="00D6049B" w:rsidRDefault="00021BF1" w:rsidP="00D57842">
      <w:pPr>
        <w:rPr>
          <w:color w:val="000000"/>
          <w:lang w:val="hr-HR"/>
        </w:rPr>
      </w:pPr>
      <w:r w:rsidRPr="00D6049B">
        <w:rPr>
          <w:noProof/>
          <w:lang w:val="bs-Latn-BA" w:eastAsia="bs-Latn-BA" w:bidi="ar-SA"/>
        </w:rPr>
        <w:drawing>
          <wp:anchor distT="0" distB="0" distL="0" distR="0" simplePos="0" relativeHeight="251658240" behindDoc="0" locked="0" layoutInCell="1" allowOverlap="1" wp14:anchorId="3B30302B" wp14:editId="42B4C3C7">
            <wp:simplePos x="0" y="0"/>
            <wp:positionH relativeFrom="page">
              <wp:posOffset>1616075</wp:posOffset>
            </wp:positionH>
            <wp:positionV relativeFrom="paragraph">
              <wp:posOffset>116205</wp:posOffset>
            </wp:positionV>
            <wp:extent cx="965200" cy="180975"/>
            <wp:effectExtent l="0" t="0" r="635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5200" cy="180975"/>
                    </a:xfrm>
                    <a:prstGeom prst="rect">
                      <a:avLst/>
                    </a:prstGeom>
                    <a:noFill/>
                    <a:ln>
                      <a:noFill/>
                    </a:ln>
                  </pic:spPr>
                </pic:pic>
              </a:graphicData>
            </a:graphic>
          </wp:anchor>
        </w:drawing>
      </w:r>
      <w:r w:rsidR="00CF2EA1" w:rsidRPr="00D6049B">
        <w:rPr>
          <w:color w:val="000000"/>
          <w:lang w:val="hr-HR"/>
        </w:rPr>
        <w:t>gdje:</w:t>
      </w:r>
    </w:p>
    <w:p w14:paraId="424FBEDB" w14:textId="77777777" w:rsidR="00021BF1" w:rsidRPr="00D6049B" w:rsidRDefault="00021BF1">
      <w:pPr>
        <w:ind w:left="720"/>
        <w:rPr>
          <w:color w:val="000000"/>
          <w:lang w:val="hr-HR"/>
        </w:rPr>
      </w:pPr>
      <w:r w:rsidRPr="00D6049B">
        <w:rPr>
          <w:color w:val="000000"/>
          <w:lang w:val="hr-HR"/>
        </w:rPr>
        <w:t>k</w:t>
      </w:r>
      <w:r w:rsidRPr="00D6049B">
        <w:rPr>
          <w:color w:val="000000"/>
          <w:vertAlign w:val="subscript"/>
          <w:lang w:val="hr-HR"/>
        </w:rPr>
        <w:t>CO2</w:t>
      </w:r>
      <w:r w:rsidRPr="00D6049B">
        <w:rPr>
          <w:color w:val="000000"/>
          <w:lang w:val="hr-HR"/>
        </w:rPr>
        <w:t xml:space="preserve"> predstavlja specifičnu emisiju CO</w:t>
      </w:r>
      <w:r w:rsidRPr="00D6049B">
        <w:rPr>
          <w:color w:val="000000"/>
          <w:vertAlign w:val="subscript"/>
          <w:lang w:val="hr-HR"/>
        </w:rPr>
        <w:t>2</w:t>
      </w:r>
      <w:r w:rsidRPr="00D6049B">
        <w:rPr>
          <w:color w:val="000000"/>
          <w:lang w:val="hr-HR"/>
        </w:rPr>
        <w:t xml:space="preserve"> sistema proizvodnje električne energije u BiH od trenutno 0.7446 t</w:t>
      </w:r>
      <w:r w:rsidRPr="00D6049B">
        <w:rPr>
          <w:color w:val="000000"/>
          <w:vertAlign w:val="subscript"/>
          <w:lang w:val="hr-HR"/>
        </w:rPr>
        <w:t>CO2</w:t>
      </w:r>
      <w:r w:rsidRPr="00D6049B">
        <w:rPr>
          <w:color w:val="000000"/>
          <w:lang w:val="hr-HR"/>
        </w:rPr>
        <w:t>/MWh</w:t>
      </w:r>
      <w:r w:rsidRPr="00D6049B">
        <w:rPr>
          <w:rStyle w:val="FootnoteReference"/>
          <w:color w:val="000000"/>
          <w:lang w:val="hr-HR"/>
        </w:rPr>
        <w:footnoteReference w:id="7"/>
      </w:r>
      <w:r w:rsidRPr="00D6049B">
        <w:rPr>
          <w:color w:val="000000"/>
          <w:lang w:val="hr-HR"/>
        </w:rPr>
        <w:t xml:space="preserve">, </w:t>
      </w:r>
    </w:p>
    <w:p w14:paraId="0859AFE7" w14:textId="77777777" w:rsidR="00021BF1" w:rsidRPr="00D6049B" w:rsidRDefault="00021BF1">
      <w:pPr>
        <w:ind w:left="720"/>
        <w:rPr>
          <w:color w:val="000000"/>
          <w:lang w:val="hr-HR"/>
        </w:rPr>
      </w:pPr>
      <w:r w:rsidRPr="00D6049B">
        <w:rPr>
          <w:color w:val="000000"/>
          <w:lang w:val="hr-HR"/>
        </w:rPr>
        <w:t xml:space="preserve">faktor N je godišnja proizvodnja </w:t>
      </w:r>
      <w:r w:rsidR="00CF2EA1" w:rsidRPr="00D6049B">
        <w:rPr>
          <w:color w:val="000000"/>
          <w:lang w:val="hr-HR"/>
        </w:rPr>
        <w:t xml:space="preserve">električne energije </w:t>
      </w:r>
      <w:r w:rsidRPr="00D6049B">
        <w:rPr>
          <w:color w:val="000000"/>
          <w:lang w:val="hr-HR"/>
        </w:rPr>
        <w:t>MWh/god., a</w:t>
      </w:r>
    </w:p>
    <w:p w14:paraId="73BDEA4F" w14:textId="77777777" w:rsidR="00021BF1" w:rsidRPr="00D6049B" w:rsidRDefault="00021BF1">
      <w:pPr>
        <w:ind w:left="720"/>
        <w:rPr>
          <w:color w:val="000000"/>
          <w:vertAlign w:val="superscript"/>
          <w:lang w:val="hr-HR"/>
        </w:rPr>
      </w:pPr>
      <w:r w:rsidRPr="00D6049B">
        <w:rPr>
          <w:color w:val="000000"/>
          <w:lang w:val="hr-HR"/>
        </w:rPr>
        <w:t>e</w:t>
      </w:r>
      <w:r w:rsidRPr="00D6049B">
        <w:rPr>
          <w:color w:val="000000"/>
          <w:vertAlign w:val="subscript"/>
          <w:lang w:val="hr-HR"/>
        </w:rPr>
        <w:t>CO2</w:t>
      </w:r>
      <w:r w:rsidRPr="00D6049B">
        <w:rPr>
          <w:color w:val="000000"/>
          <w:lang w:val="hr-HR"/>
        </w:rPr>
        <w:t xml:space="preserve"> je ukupni potencijal uštede emisije CO</w:t>
      </w:r>
      <w:r w:rsidRPr="00D6049B">
        <w:rPr>
          <w:color w:val="000000"/>
          <w:vertAlign w:val="subscript"/>
          <w:lang w:val="hr-HR"/>
        </w:rPr>
        <w:t>2</w:t>
      </w:r>
      <w:r w:rsidRPr="00D6049B">
        <w:rPr>
          <w:color w:val="000000"/>
          <w:lang w:val="hr-HR"/>
        </w:rPr>
        <w:t xml:space="preserve"> u t</w:t>
      </w:r>
      <w:r w:rsidRPr="00D6049B">
        <w:rPr>
          <w:color w:val="000000"/>
          <w:vertAlign w:val="subscript"/>
          <w:lang w:val="hr-HR"/>
        </w:rPr>
        <w:t>CO2</w:t>
      </w:r>
      <w:r w:rsidRPr="00D6049B">
        <w:rPr>
          <w:color w:val="000000"/>
          <w:lang w:val="hr-HR"/>
        </w:rPr>
        <w:t>/god</w:t>
      </w:r>
      <w:r w:rsidRPr="00D6049B">
        <w:rPr>
          <w:rStyle w:val="FootnoteReference"/>
          <w:color w:val="000000"/>
          <w:lang w:val="hr-HR"/>
        </w:rPr>
        <w:footnoteReference w:id="8"/>
      </w:r>
    </w:p>
    <w:p w14:paraId="57D2DE25" w14:textId="77777777" w:rsidR="00021BF1" w:rsidRPr="00D6049B" w:rsidRDefault="00021BF1" w:rsidP="00097605">
      <w:pPr>
        <w:pStyle w:val="BodyText"/>
        <w:rPr>
          <w:color w:val="000000"/>
          <w:sz w:val="17"/>
          <w:lang w:val="hr-HR"/>
        </w:rPr>
      </w:pPr>
    </w:p>
    <w:tbl>
      <w:tblPr>
        <w:tblW w:w="0" w:type="auto"/>
        <w:tblInd w:w="27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14"/>
        <w:gridCol w:w="2551"/>
      </w:tblGrid>
      <w:tr w:rsidR="00021BF1" w:rsidRPr="005E039C" w14:paraId="36494832" w14:textId="77777777" w:rsidTr="002D5CB2">
        <w:trPr>
          <w:trHeight w:val="381"/>
        </w:trPr>
        <w:tc>
          <w:tcPr>
            <w:tcW w:w="2014" w:type="dxa"/>
            <w:tcBorders>
              <w:bottom w:val="single" w:sz="8" w:space="0" w:color="231F20"/>
            </w:tcBorders>
          </w:tcPr>
          <w:p w14:paraId="4FA11E9C" w14:textId="77777777" w:rsidR="00021BF1" w:rsidRPr="00D6049B" w:rsidRDefault="00021BF1" w:rsidP="002D5CB2">
            <w:pPr>
              <w:pStyle w:val="TableParagraph"/>
              <w:spacing w:before="86"/>
              <w:ind w:left="716" w:right="707"/>
              <w:jc w:val="center"/>
              <w:rPr>
                <w:b/>
                <w:color w:val="000000"/>
                <w:sz w:val="18"/>
                <w:lang w:val="hr-HR"/>
              </w:rPr>
            </w:pPr>
            <w:r w:rsidRPr="00D6049B">
              <w:rPr>
                <w:b/>
                <w:color w:val="000000"/>
                <w:sz w:val="18"/>
                <w:lang w:val="hr-HR"/>
              </w:rPr>
              <w:t>Bodovi</w:t>
            </w:r>
          </w:p>
        </w:tc>
        <w:tc>
          <w:tcPr>
            <w:tcW w:w="2551" w:type="dxa"/>
            <w:tcBorders>
              <w:bottom w:val="single" w:sz="8" w:space="0" w:color="231F20"/>
            </w:tcBorders>
          </w:tcPr>
          <w:p w14:paraId="73203976"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e</w:t>
            </w:r>
            <w:r w:rsidRPr="00D6049B">
              <w:rPr>
                <w:b/>
                <w:color w:val="000000"/>
                <w:position w:val="-5"/>
                <w:sz w:val="10"/>
                <w:lang w:val="hr-HR"/>
              </w:rPr>
              <w:t xml:space="preserve">CO2 </w:t>
            </w:r>
            <w:r w:rsidRPr="00D6049B">
              <w:rPr>
                <w:b/>
                <w:color w:val="000000"/>
                <w:sz w:val="18"/>
                <w:lang w:val="hr-HR"/>
              </w:rPr>
              <w:t>[t</w:t>
            </w:r>
            <w:r w:rsidRPr="00D6049B">
              <w:rPr>
                <w:b/>
                <w:color w:val="000000"/>
                <w:position w:val="-5"/>
                <w:sz w:val="10"/>
                <w:lang w:val="hr-HR"/>
              </w:rPr>
              <w:t>CO2e</w:t>
            </w:r>
            <w:r w:rsidRPr="00D6049B">
              <w:rPr>
                <w:b/>
                <w:color w:val="000000"/>
                <w:sz w:val="18"/>
                <w:lang w:val="hr-HR"/>
              </w:rPr>
              <w:t>/god]</w:t>
            </w:r>
          </w:p>
        </w:tc>
      </w:tr>
      <w:tr w:rsidR="00021BF1" w:rsidRPr="005E039C" w14:paraId="32021E6A" w14:textId="77777777" w:rsidTr="002D5CB2">
        <w:trPr>
          <w:trHeight w:val="279"/>
        </w:trPr>
        <w:tc>
          <w:tcPr>
            <w:tcW w:w="2014" w:type="dxa"/>
            <w:tcBorders>
              <w:top w:val="single" w:sz="8" w:space="0" w:color="231F20"/>
            </w:tcBorders>
          </w:tcPr>
          <w:p w14:paraId="34638865" w14:textId="77777777" w:rsidR="00021BF1" w:rsidRPr="00D6049B" w:rsidRDefault="00021BF1" w:rsidP="002D5CB2">
            <w:pPr>
              <w:pStyle w:val="TableParagraph"/>
              <w:spacing w:before="32"/>
              <w:ind w:left="10"/>
              <w:jc w:val="center"/>
              <w:rPr>
                <w:color w:val="000000"/>
                <w:sz w:val="18"/>
                <w:lang w:val="hr-HR"/>
              </w:rPr>
            </w:pPr>
            <w:r w:rsidRPr="00D6049B">
              <w:rPr>
                <w:color w:val="000000"/>
                <w:w w:val="98"/>
                <w:sz w:val="18"/>
                <w:lang w:val="hr-HR"/>
              </w:rPr>
              <w:t>0</w:t>
            </w:r>
          </w:p>
        </w:tc>
        <w:tc>
          <w:tcPr>
            <w:tcW w:w="2551" w:type="dxa"/>
            <w:tcBorders>
              <w:top w:val="single" w:sz="8" w:space="0" w:color="231F20"/>
            </w:tcBorders>
          </w:tcPr>
          <w:p w14:paraId="6974698C" w14:textId="77777777" w:rsidR="00021BF1" w:rsidRPr="00D6049B" w:rsidRDefault="00021BF1" w:rsidP="002D5CB2">
            <w:pPr>
              <w:pStyle w:val="TableParagraph"/>
              <w:spacing w:before="32"/>
              <w:rPr>
                <w:color w:val="000000"/>
                <w:sz w:val="18"/>
                <w:lang w:val="hr-HR"/>
              </w:rPr>
            </w:pPr>
            <w:r w:rsidRPr="00D6049B">
              <w:rPr>
                <w:color w:val="000000"/>
                <w:sz w:val="18"/>
                <w:lang w:val="hr-HR"/>
              </w:rPr>
              <w:t>n.a</w:t>
            </w:r>
          </w:p>
        </w:tc>
      </w:tr>
      <w:tr w:rsidR="00021BF1" w:rsidRPr="005E039C" w14:paraId="5DE57773" w14:textId="77777777" w:rsidTr="002D5CB2">
        <w:trPr>
          <w:trHeight w:val="284"/>
        </w:trPr>
        <w:tc>
          <w:tcPr>
            <w:tcW w:w="2014" w:type="dxa"/>
          </w:tcPr>
          <w:p w14:paraId="16559A55" w14:textId="77777777" w:rsidR="00021BF1" w:rsidRPr="00D6049B" w:rsidRDefault="00021BF1" w:rsidP="002D5CB2">
            <w:pPr>
              <w:pStyle w:val="TableParagraph"/>
              <w:spacing w:before="37"/>
              <w:ind w:left="10"/>
              <w:jc w:val="center"/>
              <w:rPr>
                <w:color w:val="000000"/>
                <w:sz w:val="18"/>
                <w:lang w:val="hr-HR"/>
              </w:rPr>
            </w:pPr>
            <w:r w:rsidRPr="00D6049B">
              <w:rPr>
                <w:color w:val="000000"/>
                <w:w w:val="98"/>
                <w:sz w:val="18"/>
                <w:lang w:val="hr-HR"/>
              </w:rPr>
              <w:t>1</w:t>
            </w:r>
          </w:p>
        </w:tc>
        <w:tc>
          <w:tcPr>
            <w:tcW w:w="2551" w:type="dxa"/>
          </w:tcPr>
          <w:p w14:paraId="6D0E6FD7" w14:textId="77777777" w:rsidR="00021BF1" w:rsidRPr="00D6049B" w:rsidRDefault="00021BF1" w:rsidP="002D5CB2">
            <w:pPr>
              <w:pStyle w:val="TableParagraph"/>
              <w:spacing w:before="37" w:line="228" w:lineRule="exact"/>
              <w:rPr>
                <w:color w:val="000000"/>
                <w:sz w:val="18"/>
                <w:lang w:val="hr-HR"/>
              </w:rPr>
            </w:pPr>
            <w:r w:rsidRPr="00D6049B">
              <w:rPr>
                <w:color w:val="000000"/>
                <w:sz w:val="18"/>
                <w:lang w:val="hr-HR"/>
              </w:rPr>
              <w:t>e</w:t>
            </w:r>
            <w:r w:rsidRPr="00D6049B">
              <w:rPr>
                <w:color w:val="000000"/>
                <w:position w:val="-5"/>
                <w:sz w:val="10"/>
                <w:lang w:val="hr-HR"/>
              </w:rPr>
              <w:t xml:space="preserve">CO2 </w:t>
            </w:r>
            <w:r w:rsidRPr="00D6049B">
              <w:rPr>
                <w:color w:val="000000"/>
                <w:sz w:val="18"/>
                <w:lang w:val="hr-HR"/>
              </w:rPr>
              <w:t>&lt; 5,000</w:t>
            </w:r>
          </w:p>
        </w:tc>
      </w:tr>
      <w:tr w:rsidR="00021BF1" w:rsidRPr="005E039C" w14:paraId="79297A30" w14:textId="77777777" w:rsidTr="002D5CB2">
        <w:trPr>
          <w:trHeight w:val="284"/>
        </w:trPr>
        <w:tc>
          <w:tcPr>
            <w:tcW w:w="2014" w:type="dxa"/>
          </w:tcPr>
          <w:p w14:paraId="472469CB"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2</w:t>
            </w:r>
          </w:p>
        </w:tc>
        <w:tc>
          <w:tcPr>
            <w:tcW w:w="2551" w:type="dxa"/>
          </w:tcPr>
          <w:p w14:paraId="5AFB639E"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5,000 ≤ e</w:t>
            </w:r>
            <w:r w:rsidRPr="00D6049B">
              <w:rPr>
                <w:color w:val="000000"/>
                <w:position w:val="-5"/>
                <w:sz w:val="10"/>
                <w:lang w:val="hr-HR"/>
              </w:rPr>
              <w:t xml:space="preserve">CO2 </w:t>
            </w:r>
            <w:r w:rsidRPr="00D6049B">
              <w:rPr>
                <w:color w:val="000000"/>
                <w:sz w:val="18"/>
                <w:lang w:val="hr-HR"/>
              </w:rPr>
              <w:t>&lt; 10,000</w:t>
            </w:r>
          </w:p>
        </w:tc>
      </w:tr>
      <w:tr w:rsidR="00021BF1" w:rsidRPr="005E039C" w14:paraId="54CA6FD7" w14:textId="77777777" w:rsidTr="002D5CB2">
        <w:trPr>
          <w:trHeight w:val="284"/>
        </w:trPr>
        <w:tc>
          <w:tcPr>
            <w:tcW w:w="2014" w:type="dxa"/>
          </w:tcPr>
          <w:p w14:paraId="474182D1"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3</w:t>
            </w:r>
          </w:p>
        </w:tc>
        <w:tc>
          <w:tcPr>
            <w:tcW w:w="2551" w:type="dxa"/>
          </w:tcPr>
          <w:p w14:paraId="37445DAC"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10,000 ≤ e</w:t>
            </w:r>
            <w:r w:rsidRPr="00D6049B">
              <w:rPr>
                <w:color w:val="000000"/>
                <w:position w:val="-5"/>
                <w:sz w:val="10"/>
                <w:lang w:val="hr-HR"/>
              </w:rPr>
              <w:t xml:space="preserve">CO2 </w:t>
            </w:r>
            <w:r w:rsidRPr="00D6049B">
              <w:rPr>
                <w:color w:val="000000"/>
                <w:sz w:val="18"/>
                <w:lang w:val="hr-HR"/>
              </w:rPr>
              <w:t>&lt; 15,000</w:t>
            </w:r>
          </w:p>
        </w:tc>
      </w:tr>
      <w:tr w:rsidR="00021BF1" w:rsidRPr="005E039C" w14:paraId="72C263DC" w14:textId="77777777" w:rsidTr="002D5CB2">
        <w:trPr>
          <w:trHeight w:val="284"/>
        </w:trPr>
        <w:tc>
          <w:tcPr>
            <w:tcW w:w="2014" w:type="dxa"/>
          </w:tcPr>
          <w:p w14:paraId="75317B92"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4</w:t>
            </w:r>
          </w:p>
        </w:tc>
        <w:tc>
          <w:tcPr>
            <w:tcW w:w="2551" w:type="dxa"/>
          </w:tcPr>
          <w:p w14:paraId="065E8289" w14:textId="77777777" w:rsidR="00021BF1" w:rsidRPr="00D6049B" w:rsidRDefault="00021BF1" w:rsidP="002D5CB2">
            <w:pPr>
              <w:pStyle w:val="TableParagraph"/>
              <w:spacing w:line="228" w:lineRule="exact"/>
              <w:rPr>
                <w:color w:val="000000"/>
                <w:sz w:val="18"/>
                <w:lang w:val="hr-HR"/>
              </w:rPr>
            </w:pPr>
            <w:r w:rsidRPr="00D6049B">
              <w:rPr>
                <w:color w:val="000000"/>
                <w:sz w:val="18"/>
                <w:lang w:val="hr-HR"/>
              </w:rPr>
              <w:t>15,000 ≤ e</w:t>
            </w:r>
            <w:r w:rsidRPr="00D6049B">
              <w:rPr>
                <w:color w:val="000000"/>
                <w:position w:val="-5"/>
                <w:sz w:val="10"/>
                <w:lang w:val="hr-HR"/>
              </w:rPr>
              <w:t xml:space="preserve">CO2 </w:t>
            </w:r>
            <w:r w:rsidRPr="00D6049B">
              <w:rPr>
                <w:color w:val="000000"/>
                <w:sz w:val="18"/>
                <w:lang w:val="hr-HR"/>
              </w:rPr>
              <w:t>&lt; 20,000</w:t>
            </w:r>
          </w:p>
        </w:tc>
      </w:tr>
      <w:tr w:rsidR="00021BF1" w:rsidRPr="005E039C" w14:paraId="195CCE88" w14:textId="77777777" w:rsidTr="002D5CB2">
        <w:trPr>
          <w:trHeight w:val="284"/>
        </w:trPr>
        <w:tc>
          <w:tcPr>
            <w:tcW w:w="2014" w:type="dxa"/>
          </w:tcPr>
          <w:p w14:paraId="267DE190"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5</w:t>
            </w:r>
          </w:p>
        </w:tc>
        <w:tc>
          <w:tcPr>
            <w:tcW w:w="2551" w:type="dxa"/>
          </w:tcPr>
          <w:p w14:paraId="464327DB" w14:textId="77777777" w:rsidR="00021BF1" w:rsidRPr="00D6049B" w:rsidRDefault="00021BF1" w:rsidP="002D5CB2">
            <w:pPr>
              <w:pStyle w:val="TableParagraph"/>
              <w:spacing w:line="228" w:lineRule="exact"/>
              <w:rPr>
                <w:color w:val="000000"/>
                <w:sz w:val="10"/>
                <w:lang w:val="hr-HR"/>
              </w:rPr>
            </w:pPr>
            <w:r w:rsidRPr="00D6049B">
              <w:rPr>
                <w:color w:val="000000"/>
                <w:sz w:val="18"/>
                <w:lang w:val="hr-HR"/>
              </w:rPr>
              <w:t>20,000 ≤ e</w:t>
            </w:r>
            <w:r w:rsidRPr="00D6049B">
              <w:rPr>
                <w:color w:val="000000"/>
                <w:position w:val="-5"/>
                <w:sz w:val="10"/>
                <w:lang w:val="hr-HR"/>
              </w:rPr>
              <w:t>CO2</w:t>
            </w:r>
          </w:p>
        </w:tc>
      </w:tr>
    </w:tbl>
    <w:p w14:paraId="186C064F" w14:textId="77777777" w:rsidR="00021BF1" w:rsidRPr="00D6049B" w:rsidRDefault="00021BF1" w:rsidP="00021BF1">
      <w:pPr>
        <w:pStyle w:val="Caption"/>
        <w:rPr>
          <w:i w:val="0"/>
          <w:color w:val="000000"/>
          <w:sz w:val="18"/>
          <w:lang w:val="hr-HR"/>
        </w:rPr>
      </w:pPr>
      <w:bookmarkStart w:id="10" w:name="_Toc22211766"/>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5</w:t>
      </w:r>
      <w:r w:rsidR="00C612B2" w:rsidRPr="00D6049B">
        <w:rPr>
          <w:color w:val="000000"/>
          <w:lang w:val="hr-HR"/>
        </w:rPr>
        <w:fldChar w:fldCharType="end"/>
      </w:r>
      <w:r w:rsidRPr="00D6049B">
        <w:rPr>
          <w:color w:val="000000"/>
          <w:lang w:val="hr-HR"/>
        </w:rPr>
        <w:t>. Bodovanje kriterija „</w:t>
      </w:r>
      <w:r w:rsidR="000E420C">
        <w:rPr>
          <w:color w:val="000000"/>
          <w:lang w:val="hr-HR"/>
        </w:rPr>
        <w:t>Doprinos z</w:t>
      </w:r>
      <w:r w:rsidRPr="00D6049B">
        <w:rPr>
          <w:color w:val="000000"/>
          <w:lang w:val="hr-HR"/>
        </w:rPr>
        <w:t>aštit</w:t>
      </w:r>
      <w:r w:rsidR="000E420C">
        <w:rPr>
          <w:color w:val="000000"/>
          <w:lang w:val="hr-HR"/>
        </w:rPr>
        <w:t>i</w:t>
      </w:r>
      <w:r w:rsidRPr="00D6049B">
        <w:rPr>
          <w:color w:val="000000"/>
          <w:lang w:val="hr-HR"/>
        </w:rPr>
        <w:t xml:space="preserve"> klime“</w:t>
      </w:r>
      <w:bookmarkEnd w:id="10"/>
      <w:r w:rsidRPr="00D6049B">
        <w:rPr>
          <w:color w:val="000000"/>
          <w:lang w:val="hr-HR"/>
        </w:rPr>
        <w:t xml:space="preserve"> </w:t>
      </w:r>
    </w:p>
    <w:p w14:paraId="3CFC4E0A" w14:textId="77777777" w:rsidR="00021BF1" w:rsidRPr="00D6049B" w:rsidRDefault="00021BF1" w:rsidP="00021BF1">
      <w:pPr>
        <w:pStyle w:val="Heading2"/>
        <w:rPr>
          <w:color w:val="000000"/>
          <w:lang w:val="hr-HR"/>
        </w:rPr>
      </w:pPr>
      <w:bookmarkStart w:id="11" w:name="_Toc22211937"/>
      <w:r w:rsidRPr="00D6049B">
        <w:rPr>
          <w:color w:val="000000"/>
          <w:lang w:val="hr-HR"/>
        </w:rPr>
        <w:lastRenderedPageBreak/>
        <w:t>Priključak na distributivnu mrežu</w:t>
      </w:r>
      <w:bookmarkEnd w:id="11"/>
    </w:p>
    <w:p w14:paraId="68351DE8" w14:textId="2DD8C543" w:rsidR="00021BF1" w:rsidRPr="00D6049B" w:rsidRDefault="00692394" w:rsidP="00035713">
      <w:pPr>
        <w:rPr>
          <w:color w:val="000000"/>
          <w:lang w:val="hr-HR"/>
        </w:rPr>
      </w:pPr>
      <w:r w:rsidRPr="00D6049B">
        <w:rPr>
          <w:color w:val="000000"/>
          <w:lang w:val="hr-HR"/>
        </w:rPr>
        <w:t xml:space="preserve">Posmatranje dužine mrežnog priključnog voda u odnosu s godišnjim radnim kapacitetom ima smisla ako se želi procijeniti relativni, a ne apsolutni trošak u km/(GWh/god). Kriterij </w:t>
      </w:r>
      <w:r w:rsidR="00D57842" w:rsidRPr="00097605">
        <w:rPr>
          <w:b/>
          <w:bCs/>
          <w:color w:val="000000"/>
          <w:lang w:val="hr-HR"/>
        </w:rPr>
        <w:t>priključak na distributivnu mrežu</w:t>
      </w:r>
      <w:r w:rsidR="00D57842">
        <w:rPr>
          <w:color w:val="000000"/>
          <w:lang w:val="hr-HR"/>
        </w:rPr>
        <w:t xml:space="preserve"> </w:t>
      </w:r>
      <w:r w:rsidRPr="00D6049B">
        <w:rPr>
          <w:color w:val="000000"/>
          <w:lang w:val="hr-HR"/>
        </w:rPr>
        <w:t>je primjenjiv kako u Studiji o hidroenergetskom potencijalu</w:t>
      </w:r>
      <w:r w:rsidR="00CF2EA1" w:rsidRPr="00D6049B">
        <w:rPr>
          <w:color w:val="000000"/>
          <w:lang w:val="hr-HR"/>
        </w:rPr>
        <w:t>,</w:t>
      </w:r>
      <w:r w:rsidRPr="00D6049B">
        <w:rPr>
          <w:color w:val="000000"/>
          <w:lang w:val="hr-HR"/>
        </w:rPr>
        <w:t xml:space="preserve"> tako i u fazi provjere projekta. </w:t>
      </w:r>
      <w:r w:rsidR="00021BF1" w:rsidRPr="00D6049B">
        <w:rPr>
          <w:color w:val="000000"/>
          <w:lang w:val="hr-HR"/>
        </w:rPr>
        <w:t>Mrežni</w:t>
      </w:r>
      <w:r w:rsidR="00021BF1" w:rsidRPr="00D6049B">
        <w:rPr>
          <w:color w:val="000000"/>
          <w:spacing w:val="-21"/>
          <w:lang w:val="hr-HR"/>
        </w:rPr>
        <w:t xml:space="preserve"> </w:t>
      </w:r>
      <w:r w:rsidR="00021BF1" w:rsidRPr="00D6049B">
        <w:rPr>
          <w:color w:val="000000"/>
          <w:lang w:val="hr-HR"/>
        </w:rPr>
        <w:t>aspekti</w:t>
      </w:r>
      <w:r w:rsidR="00021BF1" w:rsidRPr="00D6049B">
        <w:rPr>
          <w:color w:val="000000"/>
          <w:spacing w:val="-20"/>
          <w:lang w:val="hr-HR"/>
        </w:rPr>
        <w:t xml:space="preserve"> </w:t>
      </w:r>
      <w:r w:rsidR="00021BF1" w:rsidRPr="00D6049B">
        <w:rPr>
          <w:color w:val="000000"/>
          <w:lang w:val="hr-HR"/>
        </w:rPr>
        <w:t>se</w:t>
      </w:r>
      <w:r w:rsidR="00021BF1" w:rsidRPr="00D6049B">
        <w:rPr>
          <w:color w:val="000000"/>
          <w:spacing w:val="-20"/>
          <w:lang w:val="hr-HR"/>
        </w:rPr>
        <w:t xml:space="preserve"> </w:t>
      </w:r>
      <w:r w:rsidR="00021BF1" w:rsidRPr="00D6049B">
        <w:rPr>
          <w:color w:val="000000"/>
          <w:lang w:val="hr-HR"/>
        </w:rPr>
        <w:t>određuju</w:t>
      </w:r>
      <w:r w:rsidR="00021BF1" w:rsidRPr="00D6049B">
        <w:rPr>
          <w:color w:val="000000"/>
          <w:spacing w:val="-21"/>
          <w:lang w:val="hr-HR"/>
        </w:rPr>
        <w:t xml:space="preserve"> </w:t>
      </w:r>
      <w:r w:rsidR="00021BF1" w:rsidRPr="00D6049B">
        <w:rPr>
          <w:color w:val="000000"/>
          <w:lang w:val="hr-HR"/>
        </w:rPr>
        <w:t>na</w:t>
      </w:r>
      <w:r w:rsidR="00021BF1" w:rsidRPr="00D6049B">
        <w:rPr>
          <w:color w:val="000000"/>
          <w:spacing w:val="-20"/>
          <w:lang w:val="hr-HR"/>
        </w:rPr>
        <w:t xml:space="preserve"> </w:t>
      </w:r>
      <w:r w:rsidR="00021BF1" w:rsidRPr="00D6049B">
        <w:rPr>
          <w:color w:val="000000"/>
          <w:lang w:val="hr-HR"/>
        </w:rPr>
        <w:t>osnovu</w:t>
      </w:r>
      <w:r w:rsidR="00021BF1" w:rsidRPr="00D6049B">
        <w:rPr>
          <w:color w:val="000000"/>
          <w:spacing w:val="-20"/>
          <w:lang w:val="hr-HR"/>
        </w:rPr>
        <w:t xml:space="preserve"> </w:t>
      </w:r>
      <w:r w:rsidR="00021BF1" w:rsidRPr="00D6049B">
        <w:rPr>
          <w:color w:val="000000"/>
          <w:lang w:val="hr-HR"/>
        </w:rPr>
        <w:t>udaljenosti</w:t>
      </w:r>
      <w:r w:rsidR="00021BF1" w:rsidRPr="00D6049B">
        <w:rPr>
          <w:color w:val="000000"/>
          <w:spacing w:val="-21"/>
          <w:lang w:val="hr-HR"/>
        </w:rPr>
        <w:t xml:space="preserve"> </w:t>
      </w:r>
      <w:r w:rsidR="00021BF1" w:rsidRPr="00D6049B">
        <w:rPr>
          <w:color w:val="000000"/>
          <w:lang w:val="hr-HR"/>
        </w:rPr>
        <w:t>elektrane</w:t>
      </w:r>
      <w:r w:rsidR="00021BF1" w:rsidRPr="00D6049B">
        <w:rPr>
          <w:color w:val="000000"/>
          <w:spacing w:val="-20"/>
          <w:lang w:val="hr-HR"/>
        </w:rPr>
        <w:t xml:space="preserve"> </w:t>
      </w:r>
      <w:r w:rsidR="00021BF1" w:rsidRPr="00D6049B">
        <w:rPr>
          <w:color w:val="000000"/>
          <w:lang w:val="hr-HR"/>
        </w:rPr>
        <w:t>od</w:t>
      </w:r>
      <w:r w:rsidR="00021BF1" w:rsidRPr="00D6049B">
        <w:rPr>
          <w:color w:val="000000"/>
          <w:spacing w:val="-20"/>
          <w:lang w:val="hr-HR"/>
        </w:rPr>
        <w:t xml:space="preserve"> </w:t>
      </w:r>
      <w:r w:rsidR="00021BF1" w:rsidRPr="00D6049B">
        <w:rPr>
          <w:color w:val="000000"/>
          <w:lang w:val="hr-HR"/>
        </w:rPr>
        <w:t>tačke</w:t>
      </w:r>
      <w:r w:rsidR="00021BF1" w:rsidRPr="00D6049B">
        <w:rPr>
          <w:color w:val="000000"/>
          <w:spacing w:val="-21"/>
          <w:lang w:val="hr-HR"/>
        </w:rPr>
        <w:t xml:space="preserve"> </w:t>
      </w:r>
      <w:r w:rsidR="00021BF1" w:rsidRPr="00D6049B">
        <w:rPr>
          <w:color w:val="000000"/>
          <w:lang w:val="hr-HR"/>
        </w:rPr>
        <w:t>spajanja</w:t>
      </w:r>
      <w:r w:rsidR="00021BF1" w:rsidRPr="00D6049B">
        <w:rPr>
          <w:color w:val="000000"/>
          <w:spacing w:val="-20"/>
          <w:lang w:val="hr-HR"/>
        </w:rPr>
        <w:t xml:space="preserve"> </w:t>
      </w:r>
      <w:r w:rsidR="00021BF1" w:rsidRPr="00D6049B">
        <w:rPr>
          <w:color w:val="000000"/>
          <w:lang w:val="hr-HR"/>
        </w:rPr>
        <w:t>na</w:t>
      </w:r>
      <w:r w:rsidR="00021BF1" w:rsidRPr="00D6049B">
        <w:rPr>
          <w:color w:val="000000"/>
          <w:spacing w:val="-20"/>
          <w:lang w:val="hr-HR"/>
        </w:rPr>
        <w:t xml:space="preserve"> </w:t>
      </w:r>
      <w:r w:rsidR="00021BF1" w:rsidRPr="00D6049B">
        <w:rPr>
          <w:color w:val="000000"/>
          <w:lang w:val="hr-HR"/>
        </w:rPr>
        <w:t>mrežu</w:t>
      </w:r>
      <w:r w:rsidR="00021BF1" w:rsidRPr="00D6049B">
        <w:rPr>
          <w:color w:val="000000"/>
          <w:spacing w:val="-21"/>
          <w:lang w:val="hr-HR"/>
        </w:rPr>
        <w:t xml:space="preserve"> </w:t>
      </w:r>
      <w:r w:rsidR="00021BF1" w:rsidRPr="00D6049B">
        <w:rPr>
          <w:color w:val="000000"/>
          <w:lang w:val="hr-HR"/>
        </w:rPr>
        <w:t>i</w:t>
      </w:r>
      <w:r w:rsidR="00021BF1" w:rsidRPr="00D6049B">
        <w:rPr>
          <w:color w:val="000000"/>
          <w:spacing w:val="-20"/>
          <w:lang w:val="hr-HR"/>
        </w:rPr>
        <w:t xml:space="preserve"> </w:t>
      </w:r>
      <w:r w:rsidR="00021BF1" w:rsidRPr="00D6049B">
        <w:rPr>
          <w:color w:val="000000"/>
          <w:lang w:val="hr-HR"/>
        </w:rPr>
        <w:t>godišnjeg</w:t>
      </w:r>
      <w:r w:rsidR="00021BF1" w:rsidRPr="00D6049B">
        <w:rPr>
          <w:color w:val="000000"/>
          <w:spacing w:val="-20"/>
          <w:lang w:val="hr-HR"/>
        </w:rPr>
        <w:t xml:space="preserve"> </w:t>
      </w:r>
      <w:r w:rsidR="00021BF1" w:rsidRPr="00D6049B">
        <w:rPr>
          <w:color w:val="000000"/>
          <w:lang w:val="hr-HR"/>
        </w:rPr>
        <w:t xml:space="preserve">radnog kapaciteta. Dodatno za procjenu je relevantan nivo mreže na mjestu napajanja u javnu mrežu. </w:t>
      </w:r>
      <w:r w:rsidR="00D57842">
        <w:rPr>
          <w:color w:val="000000"/>
          <w:lang w:val="hr-HR"/>
        </w:rPr>
        <w:t>Kriterij se i</w:t>
      </w:r>
      <w:r w:rsidR="00021BF1" w:rsidRPr="00D6049B">
        <w:rPr>
          <w:color w:val="000000"/>
          <w:lang w:val="hr-HR"/>
        </w:rPr>
        <w:t>zražava u km/GWh</w:t>
      </w:r>
      <w:r w:rsidR="00021BF1" w:rsidRPr="00D6049B">
        <w:rPr>
          <w:color w:val="000000"/>
          <w:spacing w:val="-2"/>
          <w:lang w:val="hr-HR"/>
        </w:rPr>
        <w:t xml:space="preserve"> </w:t>
      </w:r>
      <w:r w:rsidR="00021BF1" w:rsidRPr="00D6049B">
        <w:rPr>
          <w:color w:val="000000"/>
          <w:lang w:val="hr-HR"/>
        </w:rPr>
        <w:t>godišnje.</w:t>
      </w:r>
    </w:p>
    <w:p w14:paraId="0EB438DE" w14:textId="77777777" w:rsidR="00021BF1" w:rsidRPr="00D6049B" w:rsidRDefault="00021BF1" w:rsidP="00097605">
      <w:pPr>
        <w:pStyle w:val="BodyText"/>
        <w:rPr>
          <w:color w:val="000000"/>
          <w:sz w:val="17"/>
          <w:lang w:val="hr-HR"/>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22"/>
        <w:gridCol w:w="2551"/>
      </w:tblGrid>
      <w:tr w:rsidR="00A41554" w:rsidRPr="005E039C" w14:paraId="1DD0A3EA" w14:textId="77777777" w:rsidTr="009740DD">
        <w:trPr>
          <w:trHeight w:val="381"/>
          <w:jc w:val="center"/>
        </w:trPr>
        <w:tc>
          <w:tcPr>
            <w:tcW w:w="2122" w:type="dxa"/>
            <w:tcBorders>
              <w:bottom w:val="single" w:sz="8" w:space="0" w:color="231F20"/>
            </w:tcBorders>
          </w:tcPr>
          <w:p w14:paraId="32F65F43" w14:textId="365DF044" w:rsidR="00A41554" w:rsidRPr="00D6049B" w:rsidRDefault="00B07318" w:rsidP="002D5CB2">
            <w:pPr>
              <w:pStyle w:val="TableParagraph"/>
              <w:spacing w:before="86"/>
              <w:ind w:left="765" w:right="756"/>
              <w:jc w:val="center"/>
              <w:rPr>
                <w:b/>
                <w:color w:val="000000"/>
                <w:sz w:val="18"/>
                <w:lang w:val="hr-HR"/>
              </w:rPr>
            </w:pPr>
            <w:r>
              <w:rPr>
                <w:b/>
                <w:color w:val="000000"/>
                <w:sz w:val="18"/>
                <w:lang w:val="hr-HR"/>
              </w:rPr>
              <w:t>Bodovi</w:t>
            </w:r>
          </w:p>
        </w:tc>
        <w:tc>
          <w:tcPr>
            <w:tcW w:w="2551" w:type="dxa"/>
            <w:tcBorders>
              <w:bottom w:val="single" w:sz="8" w:space="0" w:color="231F20"/>
            </w:tcBorders>
          </w:tcPr>
          <w:p w14:paraId="30B1532D" w14:textId="77777777" w:rsidR="00A41554" w:rsidRPr="00D6049B" w:rsidRDefault="00A41554" w:rsidP="002D5CB2">
            <w:pPr>
              <w:pStyle w:val="TableParagraph"/>
              <w:spacing w:before="86"/>
              <w:rPr>
                <w:b/>
                <w:color w:val="000000"/>
                <w:sz w:val="18"/>
                <w:lang w:val="hr-HR"/>
              </w:rPr>
            </w:pPr>
            <w:r w:rsidRPr="00D6049B">
              <w:rPr>
                <w:b/>
                <w:color w:val="000000"/>
                <w:sz w:val="18"/>
                <w:lang w:val="hr-HR"/>
              </w:rPr>
              <w:t>e</w:t>
            </w:r>
            <w:r w:rsidRPr="00D6049B">
              <w:rPr>
                <w:b/>
                <w:color w:val="000000"/>
                <w:position w:val="-5"/>
                <w:sz w:val="10"/>
                <w:lang w:val="hr-HR"/>
              </w:rPr>
              <w:t xml:space="preserve">Net </w:t>
            </w:r>
            <w:r w:rsidRPr="00D6049B">
              <w:rPr>
                <w:b/>
                <w:color w:val="000000"/>
                <w:sz w:val="18"/>
                <w:lang w:val="hr-HR"/>
              </w:rPr>
              <w:t>[km / GWh/god.]</w:t>
            </w:r>
          </w:p>
        </w:tc>
      </w:tr>
      <w:tr w:rsidR="00A41554" w:rsidRPr="005E039C" w14:paraId="24AC6DBC" w14:textId="77777777" w:rsidTr="009740DD">
        <w:trPr>
          <w:trHeight w:val="279"/>
          <w:jc w:val="center"/>
        </w:trPr>
        <w:tc>
          <w:tcPr>
            <w:tcW w:w="2122" w:type="dxa"/>
            <w:tcBorders>
              <w:top w:val="single" w:sz="8" w:space="0" w:color="231F20"/>
            </w:tcBorders>
          </w:tcPr>
          <w:p w14:paraId="682D152F" w14:textId="77777777" w:rsidR="00A41554" w:rsidRPr="00D6049B" w:rsidRDefault="00A41554" w:rsidP="002D5CB2">
            <w:pPr>
              <w:pStyle w:val="TableParagraph"/>
              <w:spacing w:before="32"/>
              <w:ind w:left="10"/>
              <w:jc w:val="center"/>
              <w:rPr>
                <w:color w:val="000000"/>
                <w:sz w:val="18"/>
                <w:lang w:val="hr-HR"/>
              </w:rPr>
            </w:pPr>
            <w:r w:rsidRPr="00D6049B">
              <w:rPr>
                <w:color w:val="000000"/>
                <w:w w:val="98"/>
                <w:sz w:val="18"/>
                <w:lang w:val="hr-HR"/>
              </w:rPr>
              <w:t>0</w:t>
            </w:r>
          </w:p>
        </w:tc>
        <w:tc>
          <w:tcPr>
            <w:tcW w:w="2551" w:type="dxa"/>
            <w:tcBorders>
              <w:top w:val="single" w:sz="8" w:space="0" w:color="231F20"/>
            </w:tcBorders>
          </w:tcPr>
          <w:p w14:paraId="2492895D" w14:textId="77777777" w:rsidR="00F1743C" w:rsidRPr="00D6049B" w:rsidRDefault="00A41554" w:rsidP="009740DD">
            <w:pPr>
              <w:pStyle w:val="TableParagraph"/>
              <w:spacing w:before="32" w:line="228" w:lineRule="exact"/>
              <w:jc w:val="center"/>
              <w:rPr>
                <w:color w:val="000000"/>
                <w:sz w:val="18"/>
                <w:lang w:val="hr-HR"/>
              </w:rPr>
            </w:pPr>
            <w:r w:rsidRPr="00D6049B">
              <w:rPr>
                <w:color w:val="000000"/>
                <w:sz w:val="18"/>
                <w:lang w:val="hr-HR"/>
              </w:rPr>
              <w:t>e</w:t>
            </w:r>
            <w:r w:rsidRPr="00D6049B">
              <w:rPr>
                <w:color w:val="000000"/>
                <w:position w:val="-5"/>
                <w:sz w:val="10"/>
                <w:lang w:val="hr-HR"/>
              </w:rPr>
              <w:t xml:space="preserve">Net </w:t>
            </w:r>
            <w:r w:rsidRPr="00D6049B">
              <w:rPr>
                <w:color w:val="000000"/>
                <w:sz w:val="18"/>
                <w:lang w:val="hr-HR"/>
              </w:rPr>
              <w:t>≥ 1,50</w:t>
            </w:r>
          </w:p>
        </w:tc>
      </w:tr>
      <w:tr w:rsidR="00A41554" w:rsidRPr="005E039C" w14:paraId="42FB7BB6" w14:textId="77777777" w:rsidTr="009740DD">
        <w:trPr>
          <w:trHeight w:val="284"/>
          <w:jc w:val="center"/>
        </w:trPr>
        <w:tc>
          <w:tcPr>
            <w:tcW w:w="2122" w:type="dxa"/>
          </w:tcPr>
          <w:p w14:paraId="05FA7A93" w14:textId="77777777" w:rsidR="00A41554" w:rsidRPr="00D6049B" w:rsidRDefault="00A41554" w:rsidP="002D5CB2">
            <w:pPr>
              <w:pStyle w:val="TableParagraph"/>
              <w:ind w:left="10"/>
              <w:jc w:val="center"/>
              <w:rPr>
                <w:color w:val="000000"/>
                <w:sz w:val="18"/>
                <w:lang w:val="hr-HR"/>
              </w:rPr>
            </w:pPr>
            <w:r w:rsidRPr="00D6049B">
              <w:rPr>
                <w:color w:val="000000"/>
                <w:w w:val="98"/>
                <w:sz w:val="18"/>
                <w:lang w:val="hr-HR"/>
              </w:rPr>
              <w:t>1</w:t>
            </w:r>
          </w:p>
        </w:tc>
        <w:tc>
          <w:tcPr>
            <w:tcW w:w="2551" w:type="dxa"/>
          </w:tcPr>
          <w:p w14:paraId="753D127F" w14:textId="77777777" w:rsidR="00F1743C" w:rsidRPr="00D6049B" w:rsidRDefault="00A41554" w:rsidP="009740DD">
            <w:pPr>
              <w:pStyle w:val="TableParagraph"/>
              <w:spacing w:line="228" w:lineRule="exact"/>
              <w:jc w:val="center"/>
              <w:rPr>
                <w:color w:val="000000"/>
                <w:sz w:val="18"/>
                <w:lang w:val="hr-HR"/>
              </w:rPr>
            </w:pPr>
            <w:r w:rsidRPr="00D6049B">
              <w:rPr>
                <w:color w:val="000000"/>
                <w:sz w:val="18"/>
                <w:lang w:val="hr-HR"/>
              </w:rPr>
              <w:t>1,00 ≤ e</w:t>
            </w:r>
            <w:r w:rsidRPr="00D6049B">
              <w:rPr>
                <w:color w:val="000000"/>
                <w:position w:val="-5"/>
                <w:sz w:val="10"/>
                <w:lang w:val="hr-HR"/>
              </w:rPr>
              <w:t xml:space="preserve">Net </w:t>
            </w:r>
            <w:r w:rsidRPr="00D6049B">
              <w:rPr>
                <w:color w:val="000000"/>
                <w:sz w:val="18"/>
                <w:lang w:val="hr-HR"/>
              </w:rPr>
              <w:t>&lt; 1,50</w:t>
            </w:r>
          </w:p>
        </w:tc>
      </w:tr>
      <w:tr w:rsidR="00A41554" w:rsidRPr="005E039C" w14:paraId="6B5FDBF4" w14:textId="77777777" w:rsidTr="009740DD">
        <w:trPr>
          <w:trHeight w:val="284"/>
          <w:jc w:val="center"/>
        </w:trPr>
        <w:tc>
          <w:tcPr>
            <w:tcW w:w="2122" w:type="dxa"/>
          </w:tcPr>
          <w:p w14:paraId="44C5CC69" w14:textId="77777777" w:rsidR="00A41554" w:rsidRPr="00D6049B" w:rsidRDefault="00A41554" w:rsidP="002D5CB2">
            <w:pPr>
              <w:pStyle w:val="TableParagraph"/>
              <w:ind w:left="10"/>
              <w:jc w:val="center"/>
              <w:rPr>
                <w:color w:val="000000"/>
                <w:sz w:val="18"/>
                <w:lang w:val="hr-HR"/>
              </w:rPr>
            </w:pPr>
            <w:r w:rsidRPr="00D6049B">
              <w:rPr>
                <w:color w:val="000000"/>
                <w:w w:val="98"/>
                <w:sz w:val="18"/>
                <w:lang w:val="hr-HR"/>
              </w:rPr>
              <w:t>2</w:t>
            </w:r>
          </w:p>
        </w:tc>
        <w:tc>
          <w:tcPr>
            <w:tcW w:w="2551" w:type="dxa"/>
          </w:tcPr>
          <w:p w14:paraId="733FA312" w14:textId="77777777" w:rsidR="00F1743C" w:rsidRPr="00D6049B" w:rsidRDefault="00A41554" w:rsidP="009740DD">
            <w:pPr>
              <w:pStyle w:val="TableParagraph"/>
              <w:spacing w:line="228" w:lineRule="exact"/>
              <w:jc w:val="center"/>
              <w:rPr>
                <w:color w:val="000000"/>
                <w:sz w:val="18"/>
                <w:lang w:val="hr-HR"/>
              </w:rPr>
            </w:pPr>
            <w:r w:rsidRPr="00D6049B">
              <w:rPr>
                <w:color w:val="000000"/>
                <w:sz w:val="18"/>
                <w:lang w:val="hr-HR"/>
              </w:rPr>
              <w:t>0,75 ≤ e</w:t>
            </w:r>
            <w:r w:rsidRPr="00D6049B">
              <w:rPr>
                <w:color w:val="000000"/>
                <w:position w:val="-5"/>
                <w:sz w:val="10"/>
                <w:lang w:val="hr-HR"/>
              </w:rPr>
              <w:t xml:space="preserve">Net </w:t>
            </w:r>
            <w:r w:rsidRPr="00D6049B">
              <w:rPr>
                <w:color w:val="000000"/>
                <w:sz w:val="18"/>
                <w:lang w:val="hr-HR"/>
              </w:rPr>
              <w:t>&lt; 1,00</w:t>
            </w:r>
          </w:p>
        </w:tc>
      </w:tr>
      <w:tr w:rsidR="00A41554" w:rsidRPr="005E039C" w14:paraId="7CB2E0C3" w14:textId="77777777" w:rsidTr="009740DD">
        <w:trPr>
          <w:trHeight w:val="284"/>
          <w:jc w:val="center"/>
        </w:trPr>
        <w:tc>
          <w:tcPr>
            <w:tcW w:w="2122" w:type="dxa"/>
          </w:tcPr>
          <w:p w14:paraId="57860791" w14:textId="77777777" w:rsidR="00A41554" w:rsidRPr="00D6049B" w:rsidRDefault="00A41554" w:rsidP="002D5CB2">
            <w:pPr>
              <w:pStyle w:val="TableParagraph"/>
              <w:ind w:left="9"/>
              <w:jc w:val="center"/>
              <w:rPr>
                <w:color w:val="000000"/>
                <w:sz w:val="18"/>
                <w:lang w:val="hr-HR"/>
              </w:rPr>
            </w:pPr>
            <w:r w:rsidRPr="00D6049B">
              <w:rPr>
                <w:color w:val="000000"/>
                <w:w w:val="98"/>
                <w:sz w:val="18"/>
                <w:lang w:val="hr-HR"/>
              </w:rPr>
              <w:t>3</w:t>
            </w:r>
          </w:p>
        </w:tc>
        <w:tc>
          <w:tcPr>
            <w:tcW w:w="2551" w:type="dxa"/>
          </w:tcPr>
          <w:p w14:paraId="4BDD1D1E" w14:textId="77777777" w:rsidR="00F1743C" w:rsidRPr="00D6049B" w:rsidRDefault="00A41554" w:rsidP="009740DD">
            <w:pPr>
              <w:pStyle w:val="TableParagraph"/>
              <w:spacing w:line="228" w:lineRule="exact"/>
              <w:jc w:val="center"/>
              <w:rPr>
                <w:color w:val="000000"/>
                <w:sz w:val="18"/>
                <w:lang w:val="hr-HR"/>
              </w:rPr>
            </w:pPr>
            <w:r w:rsidRPr="00D6049B">
              <w:rPr>
                <w:color w:val="000000"/>
                <w:sz w:val="18"/>
                <w:lang w:val="hr-HR"/>
              </w:rPr>
              <w:t>0,50 ≤ e</w:t>
            </w:r>
            <w:r w:rsidRPr="00D6049B">
              <w:rPr>
                <w:color w:val="000000"/>
                <w:position w:val="-5"/>
                <w:sz w:val="10"/>
                <w:lang w:val="hr-HR"/>
              </w:rPr>
              <w:t xml:space="preserve">Net </w:t>
            </w:r>
            <w:r w:rsidRPr="00D6049B">
              <w:rPr>
                <w:color w:val="000000"/>
                <w:sz w:val="18"/>
                <w:lang w:val="hr-HR"/>
              </w:rPr>
              <w:t>&lt; 0,75</w:t>
            </w:r>
          </w:p>
        </w:tc>
      </w:tr>
      <w:tr w:rsidR="00A41554" w:rsidRPr="005E039C" w14:paraId="45F1199A" w14:textId="77777777" w:rsidTr="009740DD">
        <w:trPr>
          <w:trHeight w:val="284"/>
          <w:jc w:val="center"/>
        </w:trPr>
        <w:tc>
          <w:tcPr>
            <w:tcW w:w="2122" w:type="dxa"/>
          </w:tcPr>
          <w:p w14:paraId="75658303" w14:textId="77777777" w:rsidR="00A41554" w:rsidRPr="00D6049B" w:rsidRDefault="00A41554" w:rsidP="002D5CB2">
            <w:pPr>
              <w:pStyle w:val="TableParagraph"/>
              <w:ind w:left="9"/>
              <w:jc w:val="center"/>
              <w:rPr>
                <w:color w:val="000000"/>
                <w:sz w:val="18"/>
                <w:lang w:val="hr-HR"/>
              </w:rPr>
            </w:pPr>
            <w:r w:rsidRPr="00D6049B">
              <w:rPr>
                <w:color w:val="000000"/>
                <w:w w:val="98"/>
                <w:sz w:val="18"/>
                <w:lang w:val="hr-HR"/>
              </w:rPr>
              <w:t>4</w:t>
            </w:r>
          </w:p>
        </w:tc>
        <w:tc>
          <w:tcPr>
            <w:tcW w:w="2551" w:type="dxa"/>
          </w:tcPr>
          <w:p w14:paraId="525FF2C4" w14:textId="77777777" w:rsidR="00F1743C" w:rsidRPr="00D6049B" w:rsidRDefault="00A41554" w:rsidP="009740DD">
            <w:pPr>
              <w:pStyle w:val="TableParagraph"/>
              <w:spacing w:line="228" w:lineRule="exact"/>
              <w:jc w:val="center"/>
              <w:rPr>
                <w:color w:val="000000"/>
                <w:sz w:val="18"/>
                <w:lang w:val="hr-HR"/>
              </w:rPr>
            </w:pPr>
            <w:r w:rsidRPr="00D6049B">
              <w:rPr>
                <w:color w:val="000000"/>
                <w:sz w:val="18"/>
                <w:lang w:val="hr-HR"/>
              </w:rPr>
              <w:t>0,10 ≤ e</w:t>
            </w:r>
            <w:r w:rsidRPr="00D6049B">
              <w:rPr>
                <w:color w:val="000000"/>
                <w:position w:val="-5"/>
                <w:sz w:val="10"/>
                <w:lang w:val="hr-HR"/>
              </w:rPr>
              <w:t xml:space="preserve">Net </w:t>
            </w:r>
            <w:r w:rsidRPr="00D6049B">
              <w:rPr>
                <w:color w:val="000000"/>
                <w:sz w:val="18"/>
                <w:lang w:val="hr-HR"/>
              </w:rPr>
              <w:t>&lt; 0,50</w:t>
            </w:r>
          </w:p>
        </w:tc>
      </w:tr>
      <w:tr w:rsidR="00A41554" w:rsidRPr="005E039C" w14:paraId="5DC50944" w14:textId="77777777" w:rsidTr="009740DD">
        <w:trPr>
          <w:trHeight w:val="284"/>
          <w:jc w:val="center"/>
        </w:trPr>
        <w:tc>
          <w:tcPr>
            <w:tcW w:w="2122" w:type="dxa"/>
          </w:tcPr>
          <w:p w14:paraId="4D6FFEF6" w14:textId="77777777" w:rsidR="00A41554" w:rsidRPr="00D6049B" w:rsidRDefault="00A41554" w:rsidP="002D5CB2">
            <w:pPr>
              <w:pStyle w:val="TableParagraph"/>
              <w:ind w:left="9"/>
              <w:jc w:val="center"/>
              <w:rPr>
                <w:color w:val="000000"/>
                <w:sz w:val="18"/>
                <w:lang w:val="hr-HR"/>
              </w:rPr>
            </w:pPr>
            <w:r w:rsidRPr="00D6049B">
              <w:rPr>
                <w:color w:val="000000"/>
                <w:w w:val="98"/>
                <w:sz w:val="18"/>
                <w:lang w:val="hr-HR"/>
              </w:rPr>
              <w:t>5</w:t>
            </w:r>
          </w:p>
        </w:tc>
        <w:tc>
          <w:tcPr>
            <w:tcW w:w="2551" w:type="dxa"/>
          </w:tcPr>
          <w:p w14:paraId="5C951149" w14:textId="77777777" w:rsidR="00F1743C" w:rsidRPr="00D6049B" w:rsidRDefault="00A41554" w:rsidP="009740DD">
            <w:pPr>
              <w:pStyle w:val="TableParagraph"/>
              <w:spacing w:line="228" w:lineRule="exact"/>
              <w:jc w:val="center"/>
              <w:rPr>
                <w:color w:val="000000"/>
                <w:sz w:val="18"/>
                <w:lang w:val="hr-HR"/>
              </w:rPr>
            </w:pPr>
            <w:r w:rsidRPr="00D6049B">
              <w:rPr>
                <w:color w:val="000000"/>
                <w:sz w:val="18"/>
                <w:lang w:val="hr-HR"/>
              </w:rPr>
              <w:t>e</w:t>
            </w:r>
            <w:r w:rsidRPr="00D6049B">
              <w:rPr>
                <w:color w:val="000000"/>
                <w:position w:val="-5"/>
                <w:sz w:val="10"/>
                <w:lang w:val="hr-HR"/>
              </w:rPr>
              <w:t xml:space="preserve">Net </w:t>
            </w:r>
            <w:r w:rsidRPr="00D6049B">
              <w:rPr>
                <w:color w:val="000000"/>
                <w:sz w:val="18"/>
                <w:lang w:val="hr-HR"/>
              </w:rPr>
              <w:t>&lt; 0,10</w:t>
            </w:r>
          </w:p>
        </w:tc>
      </w:tr>
    </w:tbl>
    <w:p w14:paraId="2D7A8BFA" w14:textId="77777777" w:rsidR="00021BF1" w:rsidRPr="00D6049B" w:rsidRDefault="00021BF1" w:rsidP="00021BF1">
      <w:pPr>
        <w:pStyle w:val="Caption"/>
        <w:rPr>
          <w:color w:val="000000"/>
          <w:sz w:val="21"/>
          <w:lang w:val="hr-HR"/>
        </w:rPr>
      </w:pPr>
      <w:bookmarkStart w:id="12" w:name="_Toc22211767"/>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6</w:t>
      </w:r>
      <w:r w:rsidR="00C612B2" w:rsidRPr="00D6049B">
        <w:rPr>
          <w:color w:val="000000"/>
          <w:lang w:val="hr-HR"/>
        </w:rPr>
        <w:fldChar w:fldCharType="end"/>
      </w:r>
      <w:r w:rsidRPr="00D6049B">
        <w:rPr>
          <w:color w:val="000000"/>
          <w:lang w:val="hr-HR"/>
        </w:rPr>
        <w:t>. Bodovanje kriterija „</w:t>
      </w:r>
      <w:r w:rsidR="000E420C">
        <w:rPr>
          <w:color w:val="000000"/>
          <w:lang w:val="hr-HR"/>
        </w:rPr>
        <w:t>Priključak na distributivnu mrežu</w:t>
      </w:r>
      <w:r w:rsidRPr="00D6049B">
        <w:rPr>
          <w:color w:val="000000"/>
          <w:lang w:val="hr-HR"/>
        </w:rPr>
        <w:t>“</w:t>
      </w:r>
      <w:bookmarkEnd w:id="12"/>
    </w:p>
    <w:p w14:paraId="5158D0DC" w14:textId="77777777" w:rsidR="00021BF1" w:rsidRPr="00D6049B" w:rsidRDefault="009E0575" w:rsidP="00097605">
      <w:pPr>
        <w:pStyle w:val="BodyText"/>
        <w:rPr>
          <w:color w:val="000000"/>
          <w:sz w:val="23"/>
          <w:lang w:val="hr-HR"/>
        </w:rPr>
      </w:pPr>
      <w:r w:rsidRPr="00D6049B">
        <w:rPr>
          <w:color w:val="000000"/>
          <w:sz w:val="23"/>
          <w:lang w:val="hr-HR"/>
        </w:rPr>
        <w:t>U fazi provjere projekta treba koristiti informacije specifične za projekt, tu će se u obzir uzeti stvarna dužina mrežnog priključnog voda između strojarnice i mrežnog čvorišta.</w:t>
      </w:r>
    </w:p>
    <w:p w14:paraId="6D136BC7" w14:textId="77777777" w:rsidR="00021BF1" w:rsidRPr="00D6049B" w:rsidRDefault="00021BF1" w:rsidP="00021BF1">
      <w:pPr>
        <w:pStyle w:val="Heading2"/>
        <w:rPr>
          <w:color w:val="000000"/>
          <w:lang w:val="hr-HR"/>
        </w:rPr>
      </w:pPr>
      <w:bookmarkStart w:id="13" w:name="_Toc22211938"/>
      <w:r w:rsidRPr="00D6049B">
        <w:rPr>
          <w:color w:val="000000"/>
          <w:lang w:val="hr-HR"/>
        </w:rPr>
        <w:lastRenderedPageBreak/>
        <w:t>Dodatni efekti /sinergije</w:t>
      </w:r>
      <w:bookmarkEnd w:id="13"/>
    </w:p>
    <w:p w14:paraId="209FEEEC" w14:textId="77777777" w:rsidR="00021BF1" w:rsidRPr="00D6049B" w:rsidRDefault="00021BF1" w:rsidP="00035713">
      <w:pPr>
        <w:rPr>
          <w:color w:val="000000"/>
          <w:lang w:val="hr-HR"/>
        </w:rPr>
      </w:pPr>
      <w:r w:rsidRPr="00D6049B">
        <w:rPr>
          <w:color w:val="000000"/>
          <w:lang w:val="hr-HR"/>
        </w:rPr>
        <w:t>Kriterij</w:t>
      </w:r>
      <w:r w:rsidRPr="00D6049B">
        <w:rPr>
          <w:color w:val="000000"/>
          <w:spacing w:val="-4"/>
          <w:lang w:val="hr-HR"/>
        </w:rPr>
        <w:t xml:space="preserve"> </w:t>
      </w:r>
      <w:r w:rsidRPr="00D6049B">
        <w:rPr>
          <w:b/>
          <w:color w:val="000000"/>
          <w:lang w:val="hr-HR"/>
        </w:rPr>
        <w:t>dodatni</w:t>
      </w:r>
      <w:r w:rsidRPr="00D6049B">
        <w:rPr>
          <w:b/>
          <w:color w:val="000000"/>
          <w:spacing w:val="-4"/>
          <w:lang w:val="hr-HR"/>
        </w:rPr>
        <w:t xml:space="preserve"> </w:t>
      </w:r>
      <w:r w:rsidRPr="00D6049B">
        <w:rPr>
          <w:b/>
          <w:color w:val="000000"/>
          <w:lang w:val="hr-HR"/>
        </w:rPr>
        <w:t>efekti/sinergije</w:t>
      </w:r>
      <w:r w:rsidRPr="00D6049B">
        <w:rPr>
          <w:b/>
          <w:color w:val="000000"/>
          <w:spacing w:val="-4"/>
          <w:lang w:val="hr-HR"/>
        </w:rPr>
        <w:t xml:space="preserve"> </w:t>
      </w:r>
      <w:r w:rsidRPr="00D6049B">
        <w:rPr>
          <w:color w:val="000000"/>
          <w:lang w:val="hr-HR"/>
        </w:rPr>
        <w:t>odnosi</w:t>
      </w:r>
      <w:r w:rsidRPr="00D6049B">
        <w:rPr>
          <w:color w:val="000000"/>
          <w:spacing w:val="-4"/>
          <w:lang w:val="hr-HR"/>
        </w:rPr>
        <w:t xml:space="preserve"> </w:t>
      </w:r>
      <w:r w:rsidRPr="00D6049B">
        <w:rPr>
          <w:color w:val="000000"/>
          <w:lang w:val="hr-HR"/>
        </w:rPr>
        <w:t>se</w:t>
      </w:r>
      <w:r w:rsidRPr="00D6049B">
        <w:rPr>
          <w:color w:val="000000"/>
          <w:spacing w:val="-4"/>
          <w:lang w:val="hr-HR"/>
        </w:rPr>
        <w:t xml:space="preserve"> </w:t>
      </w:r>
      <w:r w:rsidRPr="00D6049B">
        <w:rPr>
          <w:color w:val="000000"/>
          <w:lang w:val="hr-HR"/>
        </w:rPr>
        <w:t>na</w:t>
      </w:r>
      <w:r w:rsidRPr="00D6049B">
        <w:rPr>
          <w:color w:val="000000"/>
          <w:spacing w:val="-4"/>
          <w:lang w:val="hr-HR"/>
        </w:rPr>
        <w:t xml:space="preserve"> </w:t>
      </w:r>
      <w:r w:rsidRPr="00D6049B">
        <w:rPr>
          <w:color w:val="000000"/>
          <w:lang w:val="hr-HR"/>
        </w:rPr>
        <w:t>ona</w:t>
      </w:r>
      <w:r w:rsidRPr="00D6049B">
        <w:rPr>
          <w:color w:val="000000"/>
          <w:spacing w:val="-4"/>
          <w:lang w:val="hr-HR"/>
        </w:rPr>
        <w:t xml:space="preserve"> </w:t>
      </w:r>
      <w:r w:rsidRPr="00D6049B">
        <w:rPr>
          <w:color w:val="000000"/>
          <w:lang w:val="hr-HR"/>
        </w:rPr>
        <w:t>energetski</w:t>
      </w:r>
      <w:r w:rsidRPr="00D6049B">
        <w:rPr>
          <w:color w:val="000000"/>
          <w:spacing w:val="-5"/>
          <w:lang w:val="hr-HR"/>
        </w:rPr>
        <w:t xml:space="preserve"> </w:t>
      </w:r>
      <w:r w:rsidRPr="00D6049B">
        <w:rPr>
          <w:color w:val="000000"/>
          <w:lang w:val="hr-HR"/>
        </w:rPr>
        <w:t>relevantna</w:t>
      </w:r>
      <w:r w:rsidRPr="00D6049B">
        <w:rPr>
          <w:color w:val="000000"/>
          <w:spacing w:val="-4"/>
          <w:lang w:val="hr-HR"/>
        </w:rPr>
        <w:t xml:space="preserve"> </w:t>
      </w:r>
      <w:r w:rsidRPr="00D6049B">
        <w:rPr>
          <w:color w:val="000000"/>
          <w:lang w:val="hr-HR"/>
        </w:rPr>
        <w:t>svojstva</w:t>
      </w:r>
      <w:r w:rsidRPr="00D6049B">
        <w:rPr>
          <w:color w:val="000000"/>
          <w:spacing w:val="-4"/>
          <w:lang w:val="hr-HR"/>
        </w:rPr>
        <w:t xml:space="preserve"> </w:t>
      </w:r>
      <w:r w:rsidR="008F4488">
        <w:rPr>
          <w:color w:val="000000"/>
          <w:lang w:val="hr-HR"/>
        </w:rPr>
        <w:t>MHE</w:t>
      </w:r>
      <w:r w:rsidRPr="00D6049B">
        <w:rPr>
          <w:color w:val="000000"/>
          <w:spacing w:val="-4"/>
          <w:lang w:val="hr-HR"/>
        </w:rPr>
        <w:t xml:space="preserve"> </w:t>
      </w:r>
      <w:r w:rsidRPr="00D6049B">
        <w:rPr>
          <w:color w:val="000000"/>
          <w:lang w:val="hr-HR"/>
        </w:rPr>
        <w:t>koja</w:t>
      </w:r>
      <w:r w:rsidRPr="00D6049B">
        <w:rPr>
          <w:color w:val="000000"/>
          <w:spacing w:val="-4"/>
          <w:lang w:val="hr-HR"/>
        </w:rPr>
        <w:t xml:space="preserve"> </w:t>
      </w:r>
      <w:r w:rsidRPr="00D6049B">
        <w:rPr>
          <w:color w:val="000000"/>
          <w:lang w:val="hr-HR"/>
        </w:rPr>
        <w:t>se ne</w:t>
      </w:r>
      <w:r w:rsidRPr="00D6049B">
        <w:rPr>
          <w:color w:val="000000"/>
          <w:spacing w:val="-14"/>
          <w:lang w:val="hr-HR"/>
        </w:rPr>
        <w:t xml:space="preserve"> </w:t>
      </w:r>
      <w:r w:rsidRPr="00D6049B">
        <w:rPr>
          <w:color w:val="000000"/>
          <w:lang w:val="hr-HR"/>
        </w:rPr>
        <w:t>daju</w:t>
      </w:r>
      <w:r w:rsidRPr="00D6049B">
        <w:rPr>
          <w:color w:val="000000"/>
          <w:spacing w:val="-13"/>
          <w:lang w:val="hr-HR"/>
        </w:rPr>
        <w:t xml:space="preserve"> </w:t>
      </w:r>
      <w:r w:rsidRPr="00D6049B">
        <w:rPr>
          <w:color w:val="000000"/>
          <w:lang w:val="hr-HR"/>
        </w:rPr>
        <w:t>neposredno</w:t>
      </w:r>
      <w:r w:rsidRPr="00D6049B">
        <w:rPr>
          <w:color w:val="000000"/>
          <w:spacing w:val="-13"/>
          <w:lang w:val="hr-HR"/>
        </w:rPr>
        <w:t xml:space="preserve"> </w:t>
      </w:r>
      <w:r w:rsidRPr="00D6049B">
        <w:rPr>
          <w:color w:val="000000"/>
          <w:lang w:val="hr-HR"/>
        </w:rPr>
        <w:t>prevesti</w:t>
      </w:r>
      <w:r w:rsidRPr="00D6049B">
        <w:rPr>
          <w:color w:val="000000"/>
          <w:spacing w:val="-13"/>
          <w:lang w:val="hr-HR"/>
        </w:rPr>
        <w:t xml:space="preserve"> </w:t>
      </w:r>
      <w:r w:rsidRPr="00D6049B">
        <w:rPr>
          <w:color w:val="000000"/>
          <w:lang w:val="hr-HR"/>
        </w:rPr>
        <w:t>u</w:t>
      </w:r>
      <w:r w:rsidRPr="00D6049B">
        <w:rPr>
          <w:color w:val="000000"/>
          <w:spacing w:val="-13"/>
          <w:lang w:val="hr-HR"/>
        </w:rPr>
        <w:t xml:space="preserve"> </w:t>
      </w:r>
      <w:r w:rsidRPr="00D6049B">
        <w:rPr>
          <w:color w:val="000000"/>
          <w:lang w:val="hr-HR"/>
        </w:rPr>
        <w:t>samostalan</w:t>
      </w:r>
      <w:r w:rsidRPr="00D6049B">
        <w:rPr>
          <w:color w:val="000000"/>
          <w:spacing w:val="-13"/>
          <w:lang w:val="hr-HR"/>
        </w:rPr>
        <w:t xml:space="preserve"> </w:t>
      </w:r>
      <w:r w:rsidRPr="00D6049B">
        <w:rPr>
          <w:color w:val="000000"/>
          <w:lang w:val="hr-HR"/>
        </w:rPr>
        <w:t>kriterij</w:t>
      </w:r>
      <w:r w:rsidRPr="00D6049B">
        <w:rPr>
          <w:color w:val="000000"/>
          <w:spacing w:val="-13"/>
          <w:lang w:val="hr-HR"/>
        </w:rPr>
        <w:t xml:space="preserve"> </w:t>
      </w:r>
      <w:r w:rsidRPr="00D6049B">
        <w:rPr>
          <w:color w:val="000000"/>
          <w:lang w:val="hr-HR"/>
        </w:rPr>
        <w:t>odnosno</w:t>
      </w:r>
      <w:r w:rsidRPr="00D6049B">
        <w:rPr>
          <w:color w:val="000000"/>
          <w:spacing w:val="-14"/>
          <w:lang w:val="hr-HR"/>
        </w:rPr>
        <w:t xml:space="preserve"> </w:t>
      </w:r>
      <w:r w:rsidRPr="00D6049B">
        <w:rPr>
          <w:color w:val="000000"/>
          <w:lang w:val="hr-HR"/>
        </w:rPr>
        <w:t>koja</w:t>
      </w:r>
      <w:r w:rsidRPr="00D6049B">
        <w:rPr>
          <w:color w:val="000000"/>
          <w:spacing w:val="-13"/>
          <w:lang w:val="hr-HR"/>
        </w:rPr>
        <w:t xml:space="preserve"> </w:t>
      </w:r>
      <w:r w:rsidRPr="00D6049B">
        <w:rPr>
          <w:color w:val="000000"/>
          <w:lang w:val="hr-HR"/>
        </w:rPr>
        <w:t>se</w:t>
      </w:r>
      <w:r w:rsidRPr="00D6049B">
        <w:rPr>
          <w:color w:val="000000"/>
          <w:spacing w:val="-13"/>
          <w:lang w:val="hr-HR"/>
        </w:rPr>
        <w:t xml:space="preserve"> </w:t>
      </w:r>
      <w:r w:rsidRPr="00D6049B">
        <w:rPr>
          <w:color w:val="000000"/>
          <w:lang w:val="hr-HR"/>
        </w:rPr>
        <w:t>tek</w:t>
      </w:r>
      <w:r w:rsidRPr="00D6049B">
        <w:rPr>
          <w:color w:val="000000"/>
          <w:spacing w:val="-12"/>
          <w:lang w:val="hr-HR"/>
        </w:rPr>
        <w:t xml:space="preserve"> </w:t>
      </w:r>
      <w:r w:rsidRPr="00D6049B">
        <w:rPr>
          <w:color w:val="000000"/>
          <w:lang w:val="hr-HR"/>
        </w:rPr>
        <w:t>u</w:t>
      </w:r>
      <w:r w:rsidRPr="00D6049B">
        <w:rPr>
          <w:color w:val="000000"/>
          <w:spacing w:val="-13"/>
          <w:lang w:val="hr-HR"/>
        </w:rPr>
        <w:t xml:space="preserve"> </w:t>
      </w:r>
      <w:r w:rsidRPr="00D6049B">
        <w:rPr>
          <w:color w:val="000000"/>
          <w:lang w:val="hr-HR"/>
        </w:rPr>
        <w:t>nedovoljnoj</w:t>
      </w:r>
      <w:r w:rsidRPr="00D6049B">
        <w:rPr>
          <w:color w:val="000000"/>
          <w:spacing w:val="-13"/>
          <w:lang w:val="hr-HR"/>
        </w:rPr>
        <w:t xml:space="preserve"> </w:t>
      </w:r>
      <w:r w:rsidRPr="00D6049B">
        <w:rPr>
          <w:color w:val="000000"/>
          <w:lang w:val="hr-HR"/>
        </w:rPr>
        <w:t>mjeri</w:t>
      </w:r>
      <w:r w:rsidRPr="00D6049B">
        <w:rPr>
          <w:color w:val="000000"/>
          <w:spacing w:val="-12"/>
          <w:lang w:val="hr-HR"/>
        </w:rPr>
        <w:t xml:space="preserve"> </w:t>
      </w:r>
      <w:r w:rsidRPr="00D6049B">
        <w:rPr>
          <w:color w:val="000000"/>
          <w:lang w:val="hr-HR"/>
        </w:rPr>
        <w:t>daju</w:t>
      </w:r>
      <w:r w:rsidRPr="00D6049B">
        <w:rPr>
          <w:color w:val="000000"/>
          <w:spacing w:val="-13"/>
          <w:lang w:val="hr-HR"/>
        </w:rPr>
        <w:t xml:space="preserve"> </w:t>
      </w:r>
      <w:r w:rsidRPr="00D6049B">
        <w:rPr>
          <w:color w:val="000000"/>
          <w:lang w:val="hr-HR"/>
        </w:rPr>
        <w:t>izdiferencirati</w:t>
      </w:r>
      <w:r w:rsidRPr="00D6049B">
        <w:rPr>
          <w:color w:val="000000"/>
          <w:spacing w:val="-3"/>
          <w:lang w:val="hr-HR"/>
        </w:rPr>
        <w:t xml:space="preserve"> </w:t>
      </w:r>
      <w:r w:rsidRPr="00D6049B">
        <w:rPr>
          <w:color w:val="000000"/>
          <w:lang w:val="hr-HR"/>
        </w:rPr>
        <w:t>pomoću</w:t>
      </w:r>
      <w:r w:rsidRPr="00D6049B">
        <w:rPr>
          <w:color w:val="000000"/>
          <w:spacing w:val="-3"/>
          <w:lang w:val="hr-HR"/>
        </w:rPr>
        <w:t xml:space="preserve"> </w:t>
      </w:r>
      <w:r w:rsidRPr="00D6049B">
        <w:rPr>
          <w:color w:val="000000"/>
          <w:lang w:val="hr-HR"/>
        </w:rPr>
        <w:t>šestodijelne</w:t>
      </w:r>
      <w:r w:rsidRPr="00D6049B">
        <w:rPr>
          <w:color w:val="000000"/>
          <w:spacing w:val="-4"/>
          <w:lang w:val="hr-HR"/>
        </w:rPr>
        <w:t xml:space="preserve"> </w:t>
      </w:r>
      <w:r w:rsidRPr="00D6049B">
        <w:rPr>
          <w:color w:val="000000"/>
          <w:lang w:val="hr-HR"/>
        </w:rPr>
        <w:t>skale</w:t>
      </w:r>
      <w:r w:rsidRPr="00D6049B">
        <w:rPr>
          <w:color w:val="000000"/>
          <w:spacing w:val="-3"/>
          <w:lang w:val="hr-HR"/>
        </w:rPr>
        <w:t xml:space="preserve"> </w:t>
      </w:r>
      <w:r w:rsidRPr="00D6049B">
        <w:rPr>
          <w:color w:val="000000"/>
          <w:lang w:val="hr-HR"/>
        </w:rPr>
        <w:t>za</w:t>
      </w:r>
      <w:r w:rsidRPr="00D6049B">
        <w:rPr>
          <w:color w:val="000000"/>
          <w:spacing w:val="-3"/>
          <w:lang w:val="hr-HR"/>
        </w:rPr>
        <w:t xml:space="preserve"> </w:t>
      </w:r>
      <w:r w:rsidRPr="00D6049B">
        <w:rPr>
          <w:color w:val="000000"/>
          <w:lang w:val="hr-HR"/>
        </w:rPr>
        <w:t>ocjenjivanje.</w:t>
      </w:r>
      <w:r w:rsidRPr="00D6049B">
        <w:rPr>
          <w:color w:val="000000"/>
          <w:spacing w:val="-15"/>
          <w:lang w:val="hr-HR"/>
        </w:rPr>
        <w:t xml:space="preserve"> </w:t>
      </w:r>
      <w:r w:rsidRPr="00D6049B">
        <w:rPr>
          <w:color w:val="000000"/>
          <w:lang w:val="hr-HR"/>
        </w:rPr>
        <w:t>Analiziraju</w:t>
      </w:r>
      <w:r w:rsidRPr="00D6049B">
        <w:rPr>
          <w:color w:val="000000"/>
          <w:spacing w:val="-4"/>
          <w:lang w:val="hr-HR"/>
        </w:rPr>
        <w:t xml:space="preserve"> </w:t>
      </w:r>
      <w:r w:rsidRPr="00D6049B">
        <w:rPr>
          <w:color w:val="000000"/>
          <w:lang w:val="hr-HR"/>
        </w:rPr>
        <w:t>je</w:t>
      </w:r>
      <w:r w:rsidRPr="00D6049B">
        <w:rPr>
          <w:color w:val="000000"/>
          <w:spacing w:val="-3"/>
          <w:lang w:val="hr-HR"/>
        </w:rPr>
        <w:t xml:space="preserve"> </w:t>
      </w:r>
      <w:r w:rsidRPr="00D6049B">
        <w:rPr>
          <w:color w:val="000000"/>
          <w:lang w:val="hr-HR"/>
        </w:rPr>
        <w:t>se</w:t>
      </w:r>
      <w:r w:rsidRPr="00D6049B">
        <w:rPr>
          <w:color w:val="000000"/>
          <w:spacing w:val="-3"/>
          <w:lang w:val="hr-HR"/>
        </w:rPr>
        <w:t xml:space="preserve"> </w:t>
      </w:r>
      <w:r w:rsidRPr="00D6049B">
        <w:rPr>
          <w:color w:val="000000"/>
          <w:lang w:val="hr-HR"/>
        </w:rPr>
        <w:t>sljedeći</w:t>
      </w:r>
      <w:r w:rsidRPr="00D6049B">
        <w:rPr>
          <w:color w:val="000000"/>
          <w:spacing w:val="-4"/>
          <w:lang w:val="hr-HR"/>
        </w:rPr>
        <w:t xml:space="preserve"> </w:t>
      </w:r>
      <w:r w:rsidRPr="00D6049B">
        <w:rPr>
          <w:color w:val="000000"/>
          <w:lang w:val="hr-HR"/>
        </w:rPr>
        <w:t>aspekti:</w:t>
      </w:r>
    </w:p>
    <w:p w14:paraId="329D9C1E" w14:textId="77777777" w:rsidR="00F1743C" w:rsidRPr="00D6049B" w:rsidRDefault="00326C39" w:rsidP="00097605">
      <w:pPr>
        <w:pStyle w:val="ListParagraph"/>
        <w:numPr>
          <w:ilvl w:val="0"/>
          <w:numId w:val="40"/>
        </w:numPr>
        <w:spacing w:before="120"/>
        <w:rPr>
          <w:color w:val="000000"/>
          <w:lang w:val="hr-HR"/>
        </w:rPr>
      </w:pPr>
      <w:r w:rsidRPr="00D6049B">
        <w:rPr>
          <w:color w:val="000000"/>
          <w:lang w:val="hr-HR"/>
        </w:rPr>
        <w:t xml:space="preserve">Utjecaj na rad drugih </w:t>
      </w:r>
      <w:r w:rsidR="008F4488">
        <w:rPr>
          <w:color w:val="000000"/>
          <w:lang w:val="hr-HR"/>
        </w:rPr>
        <w:t>MHE</w:t>
      </w:r>
    </w:p>
    <w:p w14:paraId="637AF035" w14:textId="77777777" w:rsidR="005C498F" w:rsidRPr="00D6049B" w:rsidRDefault="005C498F" w:rsidP="00097605">
      <w:pPr>
        <w:pStyle w:val="ListParagraph"/>
        <w:numPr>
          <w:ilvl w:val="0"/>
          <w:numId w:val="40"/>
        </w:numPr>
        <w:spacing w:before="120"/>
        <w:rPr>
          <w:color w:val="000000"/>
          <w:lang w:val="hr-HR"/>
        </w:rPr>
      </w:pPr>
      <w:r w:rsidRPr="00D6049B">
        <w:rPr>
          <w:color w:val="000000"/>
          <w:lang w:val="hr-HR"/>
        </w:rPr>
        <w:t>Sinergija sa dijelovima postojećih postrojenja</w:t>
      </w:r>
    </w:p>
    <w:p w14:paraId="7E5DFBC4" w14:textId="77777777" w:rsidR="00F1743C" w:rsidRPr="00D6049B" w:rsidRDefault="00326C39" w:rsidP="00097605">
      <w:pPr>
        <w:pStyle w:val="ListParagraph"/>
        <w:numPr>
          <w:ilvl w:val="0"/>
          <w:numId w:val="40"/>
        </w:numPr>
        <w:spacing w:before="120"/>
        <w:rPr>
          <w:color w:val="000000"/>
          <w:lang w:val="hr-HR"/>
        </w:rPr>
      </w:pPr>
      <w:r w:rsidRPr="00D6049B">
        <w:rPr>
          <w:color w:val="000000"/>
          <w:lang w:val="hr-HR"/>
        </w:rPr>
        <w:t>Dodatno korištenje kao reverzibilnih elektrana</w:t>
      </w:r>
    </w:p>
    <w:p w14:paraId="76907839" w14:textId="77777777" w:rsidR="00F1743C" w:rsidRPr="00D6049B" w:rsidRDefault="00326C39" w:rsidP="00097605">
      <w:pPr>
        <w:pStyle w:val="ListParagraph"/>
        <w:numPr>
          <w:ilvl w:val="0"/>
          <w:numId w:val="40"/>
        </w:numPr>
        <w:spacing w:before="120"/>
        <w:rPr>
          <w:color w:val="000000"/>
          <w:lang w:val="hr-HR"/>
        </w:rPr>
      </w:pPr>
      <w:r w:rsidRPr="00D6049B">
        <w:rPr>
          <w:color w:val="000000"/>
          <w:lang w:val="hr-HR"/>
        </w:rPr>
        <w:t>Sposobnost regulacije snage</w:t>
      </w:r>
    </w:p>
    <w:p w14:paraId="1F6123D0" w14:textId="77777777" w:rsidR="00F1743C" w:rsidRPr="00D6049B" w:rsidRDefault="00326C39" w:rsidP="00097605">
      <w:pPr>
        <w:pStyle w:val="ListParagraph"/>
        <w:numPr>
          <w:ilvl w:val="0"/>
          <w:numId w:val="40"/>
        </w:numPr>
        <w:spacing w:before="120"/>
        <w:rPr>
          <w:color w:val="000000"/>
          <w:lang w:val="hr-HR"/>
        </w:rPr>
      </w:pPr>
      <w:r w:rsidRPr="00D6049B">
        <w:rPr>
          <w:color w:val="000000"/>
          <w:lang w:val="hr-HR"/>
        </w:rPr>
        <w:t>Sigurnost opskrbe</w:t>
      </w:r>
    </w:p>
    <w:p w14:paraId="6CA794D6" w14:textId="77777777" w:rsidR="00F1743C" w:rsidRPr="00D6049B" w:rsidRDefault="00326C39" w:rsidP="00097605">
      <w:pPr>
        <w:pStyle w:val="ListParagraph"/>
        <w:numPr>
          <w:ilvl w:val="0"/>
          <w:numId w:val="40"/>
        </w:numPr>
        <w:spacing w:before="120"/>
        <w:rPr>
          <w:color w:val="000000"/>
          <w:lang w:val="hr-HR"/>
        </w:rPr>
      </w:pPr>
      <w:r w:rsidRPr="00D6049B">
        <w:rPr>
          <w:color w:val="000000"/>
          <w:lang w:val="hr-HR"/>
        </w:rPr>
        <w:t>Doprinos lokalnim/regionalnim energetskim programima</w:t>
      </w:r>
    </w:p>
    <w:p w14:paraId="1E3E1EA1" w14:textId="77777777" w:rsidR="00C75D0A" w:rsidRPr="00D6049B" w:rsidRDefault="00714AC4" w:rsidP="00035713">
      <w:pPr>
        <w:rPr>
          <w:lang w:val="hr-HR"/>
        </w:rPr>
      </w:pPr>
      <w:r w:rsidRPr="00D6049B">
        <w:rPr>
          <w:color w:val="000000"/>
          <w:lang w:val="hr-HR"/>
        </w:rPr>
        <w:t xml:space="preserve">Utjecaj na rad </w:t>
      </w:r>
      <w:r w:rsidR="008F4488">
        <w:rPr>
          <w:color w:val="000000"/>
          <w:lang w:val="hr-HR"/>
        </w:rPr>
        <w:t>MHE</w:t>
      </w:r>
      <w:r w:rsidRPr="00D6049B">
        <w:rPr>
          <w:color w:val="000000"/>
          <w:lang w:val="hr-HR"/>
        </w:rPr>
        <w:t xml:space="preserve"> ocjenjuje se u odnos na doprinos povećanju ili smanjenju </w:t>
      </w:r>
      <w:r w:rsidR="008F6D84" w:rsidRPr="00D6049B">
        <w:rPr>
          <w:color w:val="000000"/>
          <w:lang w:val="hr-HR"/>
        </w:rPr>
        <w:t xml:space="preserve">proizvodnje u drugim elektranama. U slučaju smanjenja proizvodnje, projektu se dodjeljuju negativni bodovi. </w:t>
      </w:r>
      <w:r w:rsidR="00326C39" w:rsidRPr="00D6049B">
        <w:rPr>
          <w:lang w:val="hr-HR"/>
        </w:rPr>
        <w:t>Sinergija sa dijelovima postojećih postrojenja</w:t>
      </w:r>
      <w:r w:rsidR="00C75D0A" w:rsidRPr="00D6049B">
        <w:rPr>
          <w:lang w:val="hr-HR"/>
        </w:rPr>
        <w:t xml:space="preserve"> odnosi se na projekte koji za proizvodnju energije iz vode koriste postojeću akumulaciju ili izlazni kanal postojeće hidroelektrane umjesto vodozahvata ili se radi o izgradnji dodatnog derivacionog kanala/cjevovoda u sistemu, ali bez akumulacije, vodozahvata ili strojare. Ovakvi projekti će dobiti dodatne pozitivne poene. Dodatno korištenje MHE kao reverzibilnih elektrana nije čest slučaj u praksi, ali u eventualnom takvom slučaju takav bi proje</w:t>
      </w:r>
      <w:r w:rsidR="00346CFF" w:rsidRPr="00D6049B">
        <w:rPr>
          <w:lang w:val="hr-HR"/>
        </w:rPr>
        <w:t>k</w:t>
      </w:r>
      <w:r w:rsidR="00C75D0A" w:rsidRPr="00D6049B">
        <w:rPr>
          <w:lang w:val="hr-HR"/>
        </w:rPr>
        <w:t xml:space="preserve">t dobio dodatne pozitivne poene. </w:t>
      </w:r>
    </w:p>
    <w:p w14:paraId="5029B65E" w14:textId="77777777" w:rsidR="00170EC3" w:rsidRPr="00170EC3" w:rsidRDefault="00170EC3" w:rsidP="00401CB4">
      <w:pPr>
        <w:rPr>
          <w:lang w:val="hr-HR"/>
        </w:rPr>
      </w:pPr>
      <w:r w:rsidRPr="00170EC3">
        <w:rPr>
          <w:lang w:val="hr-HR"/>
        </w:rPr>
        <w:t>Elektrane uključene u sekundarnu regulaciju nazivaju se regulacijskim elektranama.</w:t>
      </w:r>
      <w:r>
        <w:rPr>
          <w:lang w:val="hr-HR"/>
        </w:rPr>
        <w:t xml:space="preserve"> </w:t>
      </w:r>
      <w:r w:rsidRPr="00170EC3">
        <w:rPr>
          <w:lang w:val="hr-HR"/>
        </w:rPr>
        <w:t>Sekundarna je regulacija zadužena za kompenzaciju poremećaja koji je uzrokova</w:t>
      </w:r>
      <w:r>
        <w:rPr>
          <w:lang w:val="hr-HR"/>
        </w:rPr>
        <w:t>n</w:t>
      </w:r>
      <w:r w:rsidRPr="00170EC3">
        <w:rPr>
          <w:lang w:val="hr-HR"/>
        </w:rPr>
        <w:t xml:space="preserve"> odstupanje</w:t>
      </w:r>
      <w:r>
        <w:rPr>
          <w:lang w:val="hr-HR"/>
        </w:rPr>
        <w:t>m</w:t>
      </w:r>
      <w:r w:rsidRPr="00170EC3">
        <w:rPr>
          <w:lang w:val="hr-HR"/>
        </w:rPr>
        <w:t xml:space="preserve"> frekvencije. </w:t>
      </w:r>
      <w:r>
        <w:rPr>
          <w:lang w:val="hr-HR"/>
        </w:rPr>
        <w:t xml:space="preserve">Sekundarna regulacija </w:t>
      </w:r>
      <w:r w:rsidRPr="00170EC3">
        <w:rPr>
          <w:lang w:val="hr-HR"/>
        </w:rPr>
        <w:t xml:space="preserve">treba promijeniti snagu proizvodnje samo u regulacijskom području u kojem je nastao poremećaj i time vratiti </w:t>
      </w:r>
      <w:r>
        <w:rPr>
          <w:lang w:val="hr-HR"/>
        </w:rPr>
        <w:t xml:space="preserve">elektroenergetski sistem </w:t>
      </w:r>
      <w:r w:rsidRPr="00170EC3">
        <w:rPr>
          <w:lang w:val="hr-HR"/>
        </w:rPr>
        <w:t>u stanje u kojem je bio prije nastanka poremećaja</w:t>
      </w:r>
      <w:r>
        <w:rPr>
          <w:lang w:val="hr-HR"/>
        </w:rPr>
        <w:t xml:space="preserve">. </w:t>
      </w:r>
      <w:r w:rsidR="001D0E6F">
        <w:rPr>
          <w:lang w:val="hr-HR"/>
        </w:rPr>
        <w:t xml:space="preserve">MHE koje su uključene u sekundarnu regulaciju dobivaju dodatni bod. </w:t>
      </w:r>
    </w:p>
    <w:p w14:paraId="6B46109C" w14:textId="29FB76D7" w:rsidR="00170EC3" w:rsidRPr="00D6049B" w:rsidRDefault="001D0E6F" w:rsidP="00D57842">
      <w:pPr>
        <w:rPr>
          <w:lang w:val="hr-HR"/>
        </w:rPr>
      </w:pPr>
      <w:r w:rsidRPr="001D0E6F">
        <w:rPr>
          <w:lang w:val="hr-HR"/>
        </w:rPr>
        <w:t>Dva su režima rada koje je mogu</w:t>
      </w:r>
      <w:r>
        <w:rPr>
          <w:lang w:val="hr-HR"/>
        </w:rPr>
        <w:t>ć</w:t>
      </w:r>
      <w:r w:rsidRPr="001D0E6F">
        <w:rPr>
          <w:lang w:val="hr-HR"/>
        </w:rPr>
        <w:t>e ostvariti s priklju</w:t>
      </w:r>
      <w:r>
        <w:rPr>
          <w:lang w:val="hr-HR"/>
        </w:rPr>
        <w:t>č</w:t>
      </w:r>
      <w:r w:rsidRPr="001D0E6F">
        <w:rPr>
          <w:lang w:val="hr-HR"/>
        </w:rPr>
        <w:t xml:space="preserve">enom </w:t>
      </w:r>
      <w:r>
        <w:rPr>
          <w:lang w:val="hr-HR"/>
        </w:rPr>
        <w:t>M</w:t>
      </w:r>
      <w:r w:rsidRPr="001D0E6F">
        <w:rPr>
          <w:lang w:val="hr-HR"/>
        </w:rPr>
        <w:t>HE na razdjelnu mrežu: oto</w:t>
      </w:r>
      <w:r>
        <w:rPr>
          <w:lang w:val="hr-HR"/>
        </w:rPr>
        <w:t>č</w:t>
      </w:r>
      <w:r w:rsidRPr="001D0E6F">
        <w:rPr>
          <w:lang w:val="hr-HR"/>
        </w:rPr>
        <w:t>ni rad i paralelni rad s mrežom. U najve</w:t>
      </w:r>
      <w:r>
        <w:rPr>
          <w:lang w:val="hr-HR"/>
        </w:rPr>
        <w:t>ć</w:t>
      </w:r>
      <w:r w:rsidRPr="001D0E6F">
        <w:rPr>
          <w:lang w:val="hr-HR"/>
        </w:rPr>
        <w:t>em broju slu</w:t>
      </w:r>
      <w:r>
        <w:rPr>
          <w:lang w:val="hr-HR"/>
        </w:rPr>
        <w:t>č</w:t>
      </w:r>
      <w:r w:rsidRPr="001D0E6F">
        <w:rPr>
          <w:lang w:val="hr-HR"/>
        </w:rPr>
        <w:t xml:space="preserve">ajeva </w:t>
      </w:r>
      <w:r w:rsidR="008567BB">
        <w:rPr>
          <w:lang w:val="hr-HR"/>
        </w:rPr>
        <w:t>M</w:t>
      </w:r>
      <w:r w:rsidRPr="001D0E6F">
        <w:rPr>
          <w:lang w:val="hr-HR"/>
        </w:rPr>
        <w:t>HE se planira za paralelni rad s mrežom. Razlog tome je taj što je takav pogon puno lakši za izvesti i samim time jeftiniji. Slu</w:t>
      </w:r>
      <w:r>
        <w:rPr>
          <w:lang w:val="hr-HR"/>
        </w:rPr>
        <w:t>č</w:t>
      </w:r>
      <w:r w:rsidRPr="001D0E6F">
        <w:rPr>
          <w:lang w:val="hr-HR"/>
        </w:rPr>
        <w:t>aj oto</w:t>
      </w:r>
      <w:r>
        <w:rPr>
          <w:lang w:val="hr-HR"/>
        </w:rPr>
        <w:t>č</w:t>
      </w:r>
      <w:r w:rsidRPr="001D0E6F">
        <w:rPr>
          <w:lang w:val="hr-HR"/>
        </w:rPr>
        <w:t xml:space="preserve">nog rada </w:t>
      </w:r>
      <w:r w:rsidR="008567BB">
        <w:rPr>
          <w:lang w:val="hr-HR"/>
        </w:rPr>
        <w:t>M</w:t>
      </w:r>
      <w:r w:rsidRPr="001D0E6F">
        <w:rPr>
          <w:lang w:val="hr-HR"/>
        </w:rPr>
        <w:t xml:space="preserve">HE </w:t>
      </w:r>
      <w:r>
        <w:rPr>
          <w:lang w:val="hr-HR"/>
        </w:rPr>
        <w:t xml:space="preserve">je moguć i </w:t>
      </w:r>
      <w:r w:rsidRPr="001D0E6F">
        <w:rPr>
          <w:lang w:val="hr-HR"/>
        </w:rPr>
        <w:t>poželjan u slu</w:t>
      </w:r>
      <w:r>
        <w:rPr>
          <w:lang w:val="hr-HR"/>
        </w:rPr>
        <w:t>č</w:t>
      </w:r>
      <w:r w:rsidRPr="001D0E6F">
        <w:rPr>
          <w:lang w:val="hr-HR"/>
        </w:rPr>
        <w:t xml:space="preserve">ajevima kada mHE napaja </w:t>
      </w:r>
      <w:r>
        <w:rPr>
          <w:lang w:val="hr-HR"/>
        </w:rPr>
        <w:t xml:space="preserve">unaperijed određenog </w:t>
      </w:r>
      <w:r w:rsidRPr="001D0E6F">
        <w:rPr>
          <w:lang w:val="hr-HR"/>
        </w:rPr>
        <w:t>Kupca</w:t>
      </w:r>
      <w:r>
        <w:rPr>
          <w:lang w:val="hr-HR"/>
        </w:rPr>
        <w:t xml:space="preserve">, čime se doprinosi sigurnosti snabdijevanja električnom energijom. Za elektrane koje imaju mogućnost otočnog rada daje se dodatni bod. </w:t>
      </w:r>
    </w:p>
    <w:p w14:paraId="79F8100D" w14:textId="77777777" w:rsidR="00021BF1" w:rsidRPr="00D6049B" w:rsidRDefault="00326C39">
      <w:pPr>
        <w:rPr>
          <w:lang w:val="hr-HR"/>
        </w:rPr>
      </w:pPr>
      <w:r w:rsidRPr="00D6049B">
        <w:rPr>
          <w:lang w:val="hr-HR"/>
        </w:rPr>
        <w:t>Doprinos</w:t>
      </w:r>
      <w:r w:rsidR="00021BF1" w:rsidRPr="00D6049B">
        <w:rPr>
          <w:lang w:val="hr-HR"/>
        </w:rPr>
        <w:t xml:space="preserve"> lokalnim energetskim programima u BiH treba posmatrati na dvojaki način: kroz izdvajanje za programe lokalnog razvoja, ili kako se često zovu u BiH za programe “prijateljskog okruženja” te kroz udio lokalne zajednice i građana u vlasništvu elektrane.</w:t>
      </w:r>
    </w:p>
    <w:p w14:paraId="3C8CCBC4" w14:textId="77777777" w:rsidR="00021BF1" w:rsidRPr="00D6049B" w:rsidRDefault="00021BF1">
      <w:pPr>
        <w:rPr>
          <w:color w:val="000000"/>
          <w:lang w:val="hr-HR"/>
        </w:rPr>
      </w:pPr>
      <w:r w:rsidRPr="00D6049B">
        <w:rPr>
          <w:color w:val="000000"/>
          <w:lang w:val="hr-HR"/>
        </w:rPr>
        <w:t>Kao primjer projekata “prijateljskog okruženja” može se navesti primjer HE Vranduk, gdje je investitor Elektroprivreda BiH sa lokalnom zajednicom definirala njihove opravdane zahtjeve koji su ugrađeni   u tehno-ekonomsku studiju objekta HE Vranduk, sa ciljem da se lokalna zajednica u potpunosti učini zadovoljnom. Za realizaciju 34</w:t>
      </w:r>
      <w:r w:rsidR="00714AC4" w:rsidRPr="00D6049B">
        <w:rPr>
          <w:color w:val="000000"/>
          <w:lang w:val="hr-HR"/>
        </w:rPr>
        <w:t xml:space="preserve"> </w:t>
      </w:r>
      <w:r w:rsidRPr="00D6049B">
        <w:rPr>
          <w:color w:val="000000"/>
          <w:lang w:val="hr-HR"/>
        </w:rPr>
        <w:t>predložena projekta iz oblasti infrastrukture u mjesnim područjima iz okruženja hidroelektrane „Vranduk“, izdvojeno je 1,5 miliona KM. Nosilac realizacije projekata je Općina Zenica. Projekti su uglavnom obuhvatili izgradnju sportska igrališta, lokalnih puteve, javne ra- svjeta, te vodovoda i kanalizacije.</w:t>
      </w:r>
    </w:p>
    <w:p w14:paraId="00720097" w14:textId="77777777" w:rsidR="00021BF1" w:rsidRPr="00D6049B" w:rsidRDefault="00021BF1">
      <w:pPr>
        <w:rPr>
          <w:color w:val="000000"/>
          <w:lang w:val="hr-HR"/>
        </w:rPr>
      </w:pPr>
      <w:r w:rsidRPr="00D6049B">
        <w:rPr>
          <w:color w:val="000000"/>
          <w:lang w:val="hr-HR"/>
        </w:rPr>
        <w:t>Jedan od čestih prigovora javnosti prilikom realizacije hodroenergetskih projekata je da lokalna zajednica gotovo nema nikakve koristi od takvih projekata, dok s druge strane postoji velika bojazan od devastacije okoliša. Vodilja za sudjelovanje lokalne zajednice i građana u energetskom sektoru leži u ostvarivanju određenih vrsta koristi od razvoja energetskih projekata iz obnovljivih izvora energije (OIE). Usmjeravanje dobiti prema široj lokalnoj zajednici povećava društvenu prihvatljivost proizvodnje energije iz obnovljivih</w:t>
      </w:r>
      <w:r w:rsidRPr="00D6049B">
        <w:rPr>
          <w:color w:val="000000"/>
          <w:spacing w:val="-8"/>
          <w:lang w:val="hr-HR"/>
        </w:rPr>
        <w:t xml:space="preserve"> </w:t>
      </w:r>
      <w:r w:rsidRPr="00D6049B">
        <w:rPr>
          <w:color w:val="000000"/>
          <w:lang w:val="hr-HR"/>
        </w:rPr>
        <w:t>izvora.</w:t>
      </w:r>
      <w:r w:rsidRPr="00D6049B">
        <w:rPr>
          <w:color w:val="000000"/>
          <w:spacing w:val="-7"/>
          <w:lang w:val="hr-HR"/>
        </w:rPr>
        <w:t xml:space="preserve"> </w:t>
      </w:r>
      <w:r w:rsidRPr="00D6049B">
        <w:rPr>
          <w:color w:val="000000"/>
          <w:lang w:val="hr-HR"/>
        </w:rPr>
        <w:t>Energetska</w:t>
      </w:r>
      <w:r w:rsidRPr="00D6049B">
        <w:rPr>
          <w:color w:val="000000"/>
          <w:spacing w:val="-7"/>
          <w:lang w:val="hr-HR"/>
        </w:rPr>
        <w:t xml:space="preserve"> </w:t>
      </w:r>
      <w:r w:rsidRPr="00D6049B">
        <w:rPr>
          <w:color w:val="000000"/>
          <w:lang w:val="hr-HR"/>
        </w:rPr>
        <w:t>zadruga</w:t>
      </w:r>
      <w:r w:rsidRPr="00D6049B">
        <w:rPr>
          <w:color w:val="000000"/>
          <w:spacing w:val="-8"/>
          <w:lang w:val="hr-HR"/>
        </w:rPr>
        <w:t xml:space="preserve"> </w:t>
      </w:r>
      <w:r w:rsidRPr="00D6049B">
        <w:rPr>
          <w:color w:val="000000"/>
          <w:lang w:val="hr-HR"/>
        </w:rPr>
        <w:t>je</w:t>
      </w:r>
      <w:r w:rsidRPr="00D6049B">
        <w:rPr>
          <w:color w:val="000000"/>
          <w:spacing w:val="-7"/>
          <w:lang w:val="hr-HR"/>
        </w:rPr>
        <w:t xml:space="preserve"> </w:t>
      </w:r>
      <w:r w:rsidRPr="00D6049B">
        <w:rPr>
          <w:color w:val="000000"/>
          <w:lang w:val="hr-HR"/>
        </w:rPr>
        <w:t>efikasan</w:t>
      </w:r>
      <w:r w:rsidRPr="00D6049B">
        <w:rPr>
          <w:color w:val="000000"/>
          <w:spacing w:val="-7"/>
          <w:lang w:val="hr-HR"/>
        </w:rPr>
        <w:t xml:space="preserve"> </w:t>
      </w:r>
      <w:r w:rsidRPr="00D6049B">
        <w:rPr>
          <w:color w:val="000000"/>
          <w:lang w:val="hr-HR"/>
        </w:rPr>
        <w:t>način</w:t>
      </w:r>
      <w:r w:rsidRPr="00D6049B">
        <w:rPr>
          <w:color w:val="000000"/>
          <w:spacing w:val="-8"/>
          <w:lang w:val="hr-HR"/>
        </w:rPr>
        <w:t xml:space="preserve"> </w:t>
      </w:r>
      <w:r w:rsidRPr="00D6049B">
        <w:rPr>
          <w:color w:val="000000"/>
          <w:lang w:val="hr-HR"/>
        </w:rPr>
        <w:t>kako</w:t>
      </w:r>
      <w:r w:rsidRPr="00D6049B">
        <w:rPr>
          <w:color w:val="000000"/>
          <w:spacing w:val="-7"/>
          <w:lang w:val="hr-HR"/>
        </w:rPr>
        <w:t xml:space="preserve"> </w:t>
      </w:r>
      <w:r w:rsidRPr="00D6049B">
        <w:rPr>
          <w:color w:val="000000"/>
          <w:lang w:val="hr-HR"/>
        </w:rPr>
        <w:t>lokalna</w:t>
      </w:r>
      <w:r w:rsidRPr="00D6049B">
        <w:rPr>
          <w:color w:val="000000"/>
          <w:spacing w:val="-7"/>
          <w:lang w:val="hr-HR"/>
        </w:rPr>
        <w:t xml:space="preserve"> </w:t>
      </w:r>
      <w:r w:rsidRPr="00D6049B">
        <w:rPr>
          <w:color w:val="000000"/>
          <w:lang w:val="hr-HR"/>
        </w:rPr>
        <w:t>zajednica</w:t>
      </w:r>
      <w:r w:rsidRPr="00D6049B">
        <w:rPr>
          <w:color w:val="000000"/>
          <w:spacing w:val="-9"/>
          <w:lang w:val="hr-HR"/>
        </w:rPr>
        <w:t xml:space="preserve"> </w:t>
      </w:r>
      <w:r w:rsidRPr="00D6049B">
        <w:rPr>
          <w:color w:val="000000"/>
          <w:lang w:val="hr-HR"/>
        </w:rPr>
        <w:t>može</w:t>
      </w:r>
      <w:r w:rsidRPr="00D6049B">
        <w:rPr>
          <w:color w:val="000000"/>
          <w:spacing w:val="-7"/>
          <w:lang w:val="hr-HR"/>
        </w:rPr>
        <w:t xml:space="preserve"> </w:t>
      </w:r>
      <w:r w:rsidRPr="00D6049B">
        <w:rPr>
          <w:color w:val="000000"/>
          <w:lang w:val="hr-HR"/>
        </w:rPr>
        <w:t>preuzeti</w:t>
      </w:r>
      <w:r w:rsidRPr="00D6049B">
        <w:rPr>
          <w:color w:val="000000"/>
          <w:spacing w:val="-8"/>
          <w:lang w:val="hr-HR"/>
        </w:rPr>
        <w:t xml:space="preserve"> </w:t>
      </w:r>
      <w:r w:rsidRPr="00D6049B">
        <w:rPr>
          <w:color w:val="000000"/>
          <w:lang w:val="hr-HR"/>
        </w:rPr>
        <w:t>kontrolu nad lokalnim energetskim. Prema definiciji Europske federacije energetskih zadruga</w:t>
      </w:r>
      <w:r w:rsidRPr="00D6049B">
        <w:rPr>
          <w:rStyle w:val="FootnoteReference"/>
          <w:color w:val="000000"/>
          <w:lang w:val="hr-HR"/>
        </w:rPr>
        <w:footnoteReference w:id="9"/>
      </w:r>
      <w:r w:rsidRPr="00D6049B">
        <w:rPr>
          <w:color w:val="000000"/>
          <w:position w:val="7"/>
          <w:sz w:val="13"/>
          <w:lang w:val="hr-HR"/>
        </w:rPr>
        <w:t xml:space="preserve"> </w:t>
      </w:r>
      <w:r w:rsidRPr="00D6049B">
        <w:rPr>
          <w:color w:val="000000"/>
          <w:lang w:val="hr-HR"/>
        </w:rPr>
        <w:t xml:space="preserve">za proizvodnju energije iz obnovljivih izvora „energetske zadruge su uključene u energijsku tranziciju ka </w:t>
      </w:r>
      <w:r w:rsidRPr="00D6049B">
        <w:rPr>
          <w:color w:val="000000"/>
          <w:lang w:val="hr-HR"/>
        </w:rPr>
        <w:lastRenderedPageBreak/>
        <w:t xml:space="preserve">obnovljivim izvorima energije i bave se proizvodnjom, snabdijevanjem i/ili distribucijom obnovljive energije, te pružaju druge usluge svojim članovima i drugim organizacijama. </w:t>
      </w:r>
      <w:r w:rsidRPr="00D6049B">
        <w:rPr>
          <w:color w:val="000000"/>
          <w:spacing w:val="-4"/>
          <w:lang w:val="hr-HR"/>
        </w:rPr>
        <w:t xml:space="preserve">Više </w:t>
      </w:r>
      <w:r w:rsidRPr="00D6049B">
        <w:rPr>
          <w:color w:val="000000"/>
          <w:lang w:val="hr-HR"/>
        </w:rPr>
        <w:t>od polovine obnovljivih izvora energije</w:t>
      </w:r>
      <w:r w:rsidRPr="00D6049B">
        <w:rPr>
          <w:color w:val="000000"/>
          <w:spacing w:val="-6"/>
          <w:lang w:val="hr-HR"/>
        </w:rPr>
        <w:t xml:space="preserve"> </w:t>
      </w:r>
      <w:r w:rsidRPr="00D6049B">
        <w:rPr>
          <w:color w:val="000000"/>
          <w:lang w:val="hr-HR"/>
        </w:rPr>
        <w:t>u</w:t>
      </w:r>
      <w:r w:rsidRPr="00D6049B">
        <w:rPr>
          <w:color w:val="000000"/>
          <w:spacing w:val="-5"/>
          <w:lang w:val="hr-HR"/>
        </w:rPr>
        <w:t xml:space="preserve"> </w:t>
      </w:r>
      <w:r w:rsidRPr="00D6049B">
        <w:rPr>
          <w:color w:val="000000"/>
          <w:lang w:val="hr-HR"/>
        </w:rPr>
        <w:t>Njemačkoj</w:t>
      </w:r>
      <w:r w:rsidRPr="00D6049B">
        <w:rPr>
          <w:color w:val="000000"/>
          <w:spacing w:val="-6"/>
          <w:lang w:val="hr-HR"/>
        </w:rPr>
        <w:t xml:space="preserve"> </w:t>
      </w:r>
      <w:r w:rsidRPr="00D6049B">
        <w:rPr>
          <w:color w:val="000000"/>
          <w:lang w:val="hr-HR"/>
        </w:rPr>
        <w:t>u</w:t>
      </w:r>
      <w:r w:rsidRPr="00D6049B">
        <w:rPr>
          <w:color w:val="000000"/>
          <w:spacing w:val="-5"/>
          <w:lang w:val="hr-HR"/>
        </w:rPr>
        <w:t xml:space="preserve"> </w:t>
      </w:r>
      <w:r w:rsidRPr="00D6049B">
        <w:rPr>
          <w:color w:val="000000"/>
          <w:lang w:val="hr-HR"/>
        </w:rPr>
        <w:t>vlasništvu</w:t>
      </w:r>
      <w:r w:rsidRPr="00D6049B">
        <w:rPr>
          <w:color w:val="000000"/>
          <w:spacing w:val="-6"/>
          <w:lang w:val="hr-HR"/>
        </w:rPr>
        <w:t xml:space="preserve"> </w:t>
      </w:r>
      <w:r w:rsidRPr="00D6049B">
        <w:rPr>
          <w:color w:val="000000"/>
          <w:lang w:val="hr-HR"/>
        </w:rPr>
        <w:t>je</w:t>
      </w:r>
      <w:r w:rsidRPr="00D6049B">
        <w:rPr>
          <w:color w:val="000000"/>
          <w:spacing w:val="-5"/>
          <w:lang w:val="hr-HR"/>
        </w:rPr>
        <w:t xml:space="preserve"> </w:t>
      </w:r>
      <w:r w:rsidRPr="00D6049B">
        <w:rPr>
          <w:color w:val="000000"/>
          <w:lang w:val="hr-HR"/>
        </w:rPr>
        <w:t>energetskih</w:t>
      </w:r>
      <w:r w:rsidRPr="00D6049B">
        <w:rPr>
          <w:color w:val="000000"/>
          <w:spacing w:val="-5"/>
          <w:lang w:val="hr-HR"/>
        </w:rPr>
        <w:t xml:space="preserve"> </w:t>
      </w:r>
      <w:r w:rsidRPr="00D6049B">
        <w:rPr>
          <w:color w:val="000000"/>
          <w:lang w:val="hr-HR"/>
        </w:rPr>
        <w:t>zadruga</w:t>
      </w:r>
      <w:r w:rsidRPr="00D6049B">
        <w:rPr>
          <w:color w:val="000000"/>
          <w:spacing w:val="-6"/>
          <w:lang w:val="hr-HR"/>
        </w:rPr>
        <w:t xml:space="preserve"> </w:t>
      </w:r>
      <w:r w:rsidRPr="00D6049B">
        <w:rPr>
          <w:color w:val="000000"/>
          <w:lang w:val="hr-HR"/>
        </w:rPr>
        <w:t>ili</w:t>
      </w:r>
      <w:r w:rsidRPr="00D6049B">
        <w:rPr>
          <w:color w:val="000000"/>
          <w:spacing w:val="-5"/>
          <w:lang w:val="hr-HR"/>
        </w:rPr>
        <w:t xml:space="preserve"> </w:t>
      </w:r>
      <w:r w:rsidRPr="00D6049B">
        <w:rPr>
          <w:color w:val="000000"/>
          <w:lang w:val="hr-HR"/>
        </w:rPr>
        <w:t>građana,</w:t>
      </w:r>
      <w:r w:rsidRPr="00D6049B">
        <w:rPr>
          <w:color w:val="000000"/>
          <w:spacing w:val="-6"/>
          <w:lang w:val="hr-HR"/>
        </w:rPr>
        <w:t xml:space="preserve"> </w:t>
      </w:r>
      <w:r w:rsidRPr="00D6049B">
        <w:rPr>
          <w:color w:val="000000"/>
          <w:lang w:val="hr-HR"/>
        </w:rPr>
        <w:t>dok</w:t>
      </w:r>
      <w:r w:rsidRPr="00D6049B">
        <w:rPr>
          <w:color w:val="000000"/>
          <w:spacing w:val="-5"/>
          <w:lang w:val="hr-HR"/>
        </w:rPr>
        <w:t xml:space="preserve"> </w:t>
      </w:r>
      <w:r w:rsidRPr="00D6049B">
        <w:rPr>
          <w:color w:val="000000"/>
          <w:lang w:val="hr-HR"/>
        </w:rPr>
        <w:t>se</w:t>
      </w:r>
      <w:r w:rsidRPr="00D6049B">
        <w:rPr>
          <w:color w:val="000000"/>
          <w:spacing w:val="-5"/>
          <w:lang w:val="hr-HR"/>
        </w:rPr>
        <w:t xml:space="preserve"> </w:t>
      </w:r>
      <w:r w:rsidRPr="00D6049B">
        <w:rPr>
          <w:color w:val="000000"/>
          <w:lang w:val="hr-HR"/>
        </w:rPr>
        <w:t>taj</w:t>
      </w:r>
      <w:r w:rsidRPr="00D6049B">
        <w:rPr>
          <w:color w:val="000000"/>
          <w:spacing w:val="-6"/>
          <w:lang w:val="hr-HR"/>
        </w:rPr>
        <w:t xml:space="preserve"> </w:t>
      </w:r>
      <w:r w:rsidRPr="00D6049B">
        <w:rPr>
          <w:color w:val="000000"/>
          <w:lang w:val="hr-HR"/>
        </w:rPr>
        <w:t>broj</w:t>
      </w:r>
      <w:r w:rsidRPr="00D6049B">
        <w:rPr>
          <w:color w:val="000000"/>
          <w:spacing w:val="-5"/>
          <w:lang w:val="hr-HR"/>
        </w:rPr>
        <w:t xml:space="preserve"> </w:t>
      </w:r>
      <w:r w:rsidRPr="00D6049B">
        <w:rPr>
          <w:color w:val="000000"/>
          <w:lang w:val="hr-HR"/>
        </w:rPr>
        <w:t>u</w:t>
      </w:r>
      <w:r w:rsidRPr="00D6049B">
        <w:rPr>
          <w:color w:val="000000"/>
          <w:spacing w:val="-6"/>
          <w:lang w:val="hr-HR"/>
        </w:rPr>
        <w:t xml:space="preserve"> </w:t>
      </w:r>
      <w:r w:rsidRPr="00D6049B">
        <w:rPr>
          <w:color w:val="000000"/>
          <w:lang w:val="hr-HR"/>
        </w:rPr>
        <w:t>Danskoj</w:t>
      </w:r>
      <w:r w:rsidRPr="00D6049B">
        <w:rPr>
          <w:color w:val="000000"/>
          <w:spacing w:val="-5"/>
          <w:lang w:val="hr-HR"/>
        </w:rPr>
        <w:t xml:space="preserve"> </w:t>
      </w:r>
      <w:r w:rsidRPr="00D6049B">
        <w:rPr>
          <w:color w:val="000000"/>
          <w:lang w:val="hr-HR"/>
        </w:rPr>
        <w:t>penje</w:t>
      </w:r>
      <w:r w:rsidRPr="00D6049B">
        <w:rPr>
          <w:color w:val="000000"/>
          <w:spacing w:val="-6"/>
          <w:lang w:val="hr-HR"/>
        </w:rPr>
        <w:t xml:space="preserve"> </w:t>
      </w:r>
      <w:r w:rsidRPr="00D6049B">
        <w:rPr>
          <w:color w:val="000000"/>
          <w:lang w:val="hr-HR"/>
        </w:rPr>
        <w:t>na preko 75% energije vjetra u vlasništvu zadruga. Ove dvije zemlje su ujedno i svjetski lideri po količini energije</w:t>
      </w:r>
      <w:r w:rsidRPr="00D6049B">
        <w:rPr>
          <w:color w:val="000000"/>
          <w:spacing w:val="-21"/>
          <w:lang w:val="hr-HR"/>
        </w:rPr>
        <w:t xml:space="preserve"> </w:t>
      </w:r>
      <w:r w:rsidRPr="00D6049B">
        <w:rPr>
          <w:color w:val="000000"/>
          <w:lang w:val="hr-HR"/>
        </w:rPr>
        <w:t>proizvedene</w:t>
      </w:r>
      <w:r w:rsidRPr="00D6049B">
        <w:rPr>
          <w:color w:val="000000"/>
          <w:spacing w:val="-21"/>
          <w:lang w:val="hr-HR"/>
        </w:rPr>
        <w:t xml:space="preserve"> </w:t>
      </w:r>
      <w:r w:rsidRPr="00D6049B">
        <w:rPr>
          <w:color w:val="000000"/>
          <w:lang w:val="hr-HR"/>
        </w:rPr>
        <w:t>iz</w:t>
      </w:r>
      <w:r w:rsidRPr="00D6049B">
        <w:rPr>
          <w:color w:val="000000"/>
          <w:spacing w:val="-21"/>
          <w:lang w:val="hr-HR"/>
        </w:rPr>
        <w:t xml:space="preserve"> </w:t>
      </w:r>
      <w:r w:rsidRPr="00D6049B">
        <w:rPr>
          <w:color w:val="000000"/>
          <w:lang w:val="hr-HR"/>
        </w:rPr>
        <w:t>obnovljivih</w:t>
      </w:r>
      <w:r w:rsidRPr="00D6049B">
        <w:rPr>
          <w:color w:val="000000"/>
          <w:spacing w:val="-20"/>
          <w:lang w:val="hr-HR"/>
        </w:rPr>
        <w:t xml:space="preserve"> </w:t>
      </w:r>
      <w:r w:rsidRPr="00D6049B">
        <w:rPr>
          <w:color w:val="000000"/>
          <w:lang w:val="hr-HR"/>
        </w:rPr>
        <w:t>izvora.</w:t>
      </w:r>
      <w:r w:rsidRPr="00D6049B">
        <w:rPr>
          <w:color w:val="000000"/>
          <w:spacing w:val="-21"/>
          <w:lang w:val="hr-HR"/>
        </w:rPr>
        <w:t xml:space="preserve"> </w:t>
      </w:r>
      <w:r w:rsidRPr="00D6049B">
        <w:rPr>
          <w:color w:val="000000"/>
          <w:lang w:val="hr-HR"/>
        </w:rPr>
        <w:t>Poticanje</w:t>
      </w:r>
      <w:r w:rsidRPr="00D6049B">
        <w:rPr>
          <w:color w:val="000000"/>
          <w:spacing w:val="-21"/>
          <w:lang w:val="hr-HR"/>
        </w:rPr>
        <w:t xml:space="preserve"> </w:t>
      </w:r>
      <w:r w:rsidRPr="00D6049B">
        <w:rPr>
          <w:color w:val="000000"/>
          <w:lang w:val="hr-HR"/>
        </w:rPr>
        <w:t>ovakvih</w:t>
      </w:r>
      <w:r w:rsidRPr="00D6049B">
        <w:rPr>
          <w:color w:val="000000"/>
          <w:spacing w:val="-20"/>
          <w:lang w:val="hr-HR"/>
        </w:rPr>
        <w:t xml:space="preserve"> </w:t>
      </w:r>
      <w:r w:rsidRPr="00D6049B">
        <w:rPr>
          <w:color w:val="000000"/>
          <w:lang w:val="hr-HR"/>
        </w:rPr>
        <w:t>projekata</w:t>
      </w:r>
      <w:r w:rsidRPr="00D6049B">
        <w:rPr>
          <w:color w:val="000000"/>
          <w:spacing w:val="-21"/>
          <w:lang w:val="hr-HR"/>
        </w:rPr>
        <w:t xml:space="preserve"> </w:t>
      </w:r>
      <w:r w:rsidRPr="00D6049B">
        <w:rPr>
          <w:color w:val="000000"/>
          <w:lang w:val="hr-HR"/>
        </w:rPr>
        <w:t>u</w:t>
      </w:r>
      <w:r w:rsidRPr="00D6049B">
        <w:rPr>
          <w:color w:val="000000"/>
          <w:spacing w:val="-21"/>
          <w:lang w:val="hr-HR"/>
        </w:rPr>
        <w:t xml:space="preserve"> </w:t>
      </w:r>
      <w:r w:rsidRPr="00D6049B">
        <w:rPr>
          <w:color w:val="000000"/>
          <w:lang w:val="hr-HR"/>
        </w:rPr>
        <w:t>BiH</w:t>
      </w:r>
      <w:r w:rsidRPr="00D6049B">
        <w:rPr>
          <w:color w:val="000000"/>
          <w:spacing w:val="-20"/>
          <w:lang w:val="hr-HR"/>
        </w:rPr>
        <w:t xml:space="preserve"> </w:t>
      </w:r>
      <w:r w:rsidRPr="00D6049B">
        <w:rPr>
          <w:color w:val="000000"/>
          <w:lang w:val="hr-HR"/>
        </w:rPr>
        <w:t>sigurno</w:t>
      </w:r>
      <w:r w:rsidRPr="00D6049B">
        <w:rPr>
          <w:color w:val="000000"/>
          <w:spacing w:val="-21"/>
          <w:lang w:val="hr-HR"/>
        </w:rPr>
        <w:t xml:space="preserve"> </w:t>
      </w:r>
      <w:r w:rsidRPr="00D6049B">
        <w:rPr>
          <w:color w:val="000000"/>
          <w:lang w:val="hr-HR"/>
        </w:rPr>
        <w:t>ima</w:t>
      </w:r>
      <w:r w:rsidRPr="00D6049B">
        <w:rPr>
          <w:color w:val="000000"/>
          <w:spacing w:val="-21"/>
          <w:lang w:val="hr-HR"/>
        </w:rPr>
        <w:t xml:space="preserve"> </w:t>
      </w:r>
      <w:r w:rsidRPr="00D6049B">
        <w:rPr>
          <w:color w:val="000000"/>
          <w:lang w:val="hr-HR"/>
        </w:rPr>
        <w:t>dodatnu</w:t>
      </w:r>
      <w:r w:rsidRPr="00D6049B">
        <w:rPr>
          <w:color w:val="000000"/>
          <w:spacing w:val="-21"/>
          <w:lang w:val="hr-HR"/>
        </w:rPr>
        <w:t xml:space="preserve"> </w:t>
      </w:r>
      <w:r w:rsidRPr="00D6049B">
        <w:rPr>
          <w:color w:val="000000"/>
          <w:lang w:val="hr-HR"/>
        </w:rPr>
        <w:t xml:space="preserve">korist pa </w:t>
      </w:r>
      <w:r w:rsidR="00346CFF" w:rsidRPr="00D6049B">
        <w:rPr>
          <w:color w:val="000000"/>
          <w:lang w:val="hr-HR"/>
        </w:rPr>
        <w:t xml:space="preserve"> će se </w:t>
      </w:r>
      <w:r w:rsidRPr="00D6049B">
        <w:rPr>
          <w:color w:val="000000"/>
          <w:lang w:val="hr-HR"/>
        </w:rPr>
        <w:t xml:space="preserve"> projekti sa udjelom</w:t>
      </w:r>
      <w:r w:rsidR="00346CFF" w:rsidRPr="00D6049B">
        <w:rPr>
          <w:color w:val="000000"/>
          <w:lang w:val="hr-HR"/>
        </w:rPr>
        <w:t xml:space="preserve"> lokalne zajednice I građana</w:t>
      </w:r>
      <w:r w:rsidRPr="00D6049B">
        <w:rPr>
          <w:color w:val="000000"/>
          <w:lang w:val="hr-HR"/>
        </w:rPr>
        <w:t xml:space="preserve"> preko 50% boduju sa 2 boda, a od 10-50% sa 1</w:t>
      </w:r>
      <w:r w:rsidRPr="00D6049B">
        <w:rPr>
          <w:color w:val="000000"/>
          <w:spacing w:val="-8"/>
          <w:lang w:val="hr-HR"/>
        </w:rPr>
        <w:t xml:space="preserve"> </w:t>
      </w:r>
      <w:r w:rsidRPr="00D6049B">
        <w:rPr>
          <w:color w:val="000000"/>
          <w:lang w:val="hr-HR"/>
        </w:rPr>
        <w:t>bod.</w:t>
      </w:r>
    </w:p>
    <w:p w14:paraId="308D40ED" w14:textId="77777777" w:rsidR="00021BF1" w:rsidRPr="00D6049B" w:rsidRDefault="00021BF1" w:rsidP="00097605">
      <w:pPr>
        <w:pStyle w:val="BodyText"/>
        <w:rPr>
          <w:color w:val="000000"/>
          <w:sz w:val="19"/>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16"/>
        <w:gridCol w:w="950"/>
        <w:gridCol w:w="5395"/>
      </w:tblGrid>
      <w:tr w:rsidR="00021BF1" w:rsidRPr="005E039C" w14:paraId="5C6560DA" w14:textId="77777777" w:rsidTr="009740DD">
        <w:trPr>
          <w:trHeight w:val="285"/>
        </w:trPr>
        <w:tc>
          <w:tcPr>
            <w:tcW w:w="2716" w:type="dxa"/>
            <w:vMerge w:val="restart"/>
            <w:tcBorders>
              <w:bottom w:val="single" w:sz="8" w:space="0" w:color="231F20"/>
            </w:tcBorders>
            <w:vAlign w:val="center"/>
          </w:tcPr>
          <w:p w14:paraId="3600940C" w14:textId="77777777" w:rsidR="00F1743C" w:rsidRPr="00D6049B" w:rsidRDefault="00021BF1" w:rsidP="009740DD">
            <w:pPr>
              <w:pStyle w:val="TableParagraph"/>
              <w:spacing w:before="1"/>
              <w:ind w:left="0"/>
              <w:jc w:val="left"/>
              <w:rPr>
                <w:b/>
                <w:color w:val="000000"/>
                <w:sz w:val="18"/>
                <w:lang w:val="hr-HR"/>
              </w:rPr>
            </w:pPr>
            <w:r w:rsidRPr="00D6049B">
              <w:rPr>
                <w:b/>
                <w:color w:val="000000"/>
                <w:sz w:val="18"/>
                <w:lang w:val="hr-HR"/>
              </w:rPr>
              <w:t>Kriterij</w:t>
            </w:r>
          </w:p>
        </w:tc>
        <w:tc>
          <w:tcPr>
            <w:tcW w:w="6345" w:type="dxa"/>
            <w:gridSpan w:val="2"/>
          </w:tcPr>
          <w:p w14:paraId="4F3C6E6E" w14:textId="77777777" w:rsidR="00021BF1" w:rsidRPr="00D6049B" w:rsidRDefault="00021BF1" w:rsidP="002D5CB2">
            <w:pPr>
              <w:pStyle w:val="TableParagraph"/>
              <w:spacing w:before="34"/>
              <w:ind w:left="2652" w:right="2643"/>
              <w:jc w:val="center"/>
              <w:rPr>
                <w:b/>
                <w:color w:val="000000"/>
                <w:sz w:val="18"/>
                <w:lang w:val="hr-HR"/>
              </w:rPr>
            </w:pPr>
            <w:r w:rsidRPr="00D6049B">
              <w:rPr>
                <w:b/>
                <w:color w:val="000000"/>
                <w:sz w:val="18"/>
                <w:lang w:val="hr-HR"/>
              </w:rPr>
              <w:t>Vrednovanje</w:t>
            </w:r>
          </w:p>
        </w:tc>
      </w:tr>
      <w:tr w:rsidR="00021BF1" w:rsidRPr="005E039C" w14:paraId="2F3312C0" w14:textId="77777777" w:rsidTr="002D5CB2">
        <w:trPr>
          <w:trHeight w:val="280"/>
        </w:trPr>
        <w:tc>
          <w:tcPr>
            <w:tcW w:w="2716" w:type="dxa"/>
            <w:vMerge/>
            <w:tcBorders>
              <w:top w:val="nil"/>
              <w:bottom w:val="single" w:sz="8" w:space="0" w:color="231F20"/>
            </w:tcBorders>
          </w:tcPr>
          <w:p w14:paraId="384184CE" w14:textId="77777777" w:rsidR="00021BF1" w:rsidRPr="00D6049B" w:rsidRDefault="00021BF1" w:rsidP="002D5CB2">
            <w:pPr>
              <w:rPr>
                <w:color w:val="000000"/>
                <w:sz w:val="2"/>
                <w:szCs w:val="2"/>
                <w:lang w:val="hr-HR"/>
              </w:rPr>
            </w:pPr>
          </w:p>
        </w:tc>
        <w:tc>
          <w:tcPr>
            <w:tcW w:w="950" w:type="dxa"/>
            <w:tcBorders>
              <w:bottom w:val="single" w:sz="8" w:space="0" w:color="231F20"/>
            </w:tcBorders>
          </w:tcPr>
          <w:p w14:paraId="4490A51B" w14:textId="77777777" w:rsidR="00021BF1" w:rsidRPr="00D6049B" w:rsidRDefault="00021BF1" w:rsidP="002D5CB2">
            <w:pPr>
              <w:pStyle w:val="TableParagraph"/>
              <w:spacing w:before="29"/>
              <w:ind w:left="179" w:right="169"/>
              <w:jc w:val="center"/>
              <w:rPr>
                <w:b/>
                <w:color w:val="000000"/>
                <w:sz w:val="18"/>
                <w:lang w:val="hr-HR"/>
              </w:rPr>
            </w:pPr>
            <w:r w:rsidRPr="00D6049B">
              <w:rPr>
                <w:b/>
                <w:color w:val="000000"/>
                <w:sz w:val="18"/>
                <w:lang w:val="hr-HR"/>
              </w:rPr>
              <w:t>Ocjena</w:t>
            </w:r>
          </w:p>
        </w:tc>
        <w:tc>
          <w:tcPr>
            <w:tcW w:w="5395" w:type="dxa"/>
            <w:tcBorders>
              <w:bottom w:val="single" w:sz="8" w:space="0" w:color="231F20"/>
            </w:tcBorders>
          </w:tcPr>
          <w:p w14:paraId="7C1AE794" w14:textId="77777777" w:rsidR="00021BF1" w:rsidRPr="00D6049B" w:rsidRDefault="00021BF1" w:rsidP="002D5CB2">
            <w:pPr>
              <w:pStyle w:val="TableParagraph"/>
              <w:spacing w:before="29"/>
              <w:ind w:left="2302" w:right="2293"/>
              <w:jc w:val="center"/>
              <w:rPr>
                <w:b/>
                <w:color w:val="000000"/>
                <w:sz w:val="18"/>
                <w:lang w:val="hr-HR"/>
              </w:rPr>
            </w:pPr>
            <w:r w:rsidRPr="00D6049B">
              <w:rPr>
                <w:b/>
                <w:color w:val="000000"/>
                <w:sz w:val="18"/>
                <w:lang w:val="hr-HR"/>
              </w:rPr>
              <w:t>Definicija</w:t>
            </w:r>
          </w:p>
        </w:tc>
      </w:tr>
      <w:tr w:rsidR="00021BF1" w:rsidRPr="005E039C" w14:paraId="6CF1A58A" w14:textId="77777777" w:rsidTr="009740DD">
        <w:trPr>
          <w:trHeight w:val="298"/>
        </w:trPr>
        <w:tc>
          <w:tcPr>
            <w:tcW w:w="2716" w:type="dxa"/>
            <w:vMerge w:val="restart"/>
            <w:tcBorders>
              <w:top w:val="single" w:sz="8" w:space="0" w:color="231F20"/>
            </w:tcBorders>
            <w:vAlign w:val="center"/>
          </w:tcPr>
          <w:p w14:paraId="55631E80" w14:textId="77777777" w:rsidR="00F1743C" w:rsidRPr="00D6049B" w:rsidRDefault="00021BF1" w:rsidP="009740DD">
            <w:pPr>
              <w:pStyle w:val="TableParagraph"/>
              <w:spacing w:before="37"/>
              <w:jc w:val="left"/>
              <w:rPr>
                <w:color w:val="000000"/>
                <w:sz w:val="18"/>
                <w:lang w:val="hr-HR"/>
              </w:rPr>
            </w:pPr>
            <w:r w:rsidRPr="00D6049B">
              <w:rPr>
                <w:color w:val="000000"/>
                <w:sz w:val="18"/>
                <w:lang w:val="hr-HR"/>
              </w:rPr>
              <w:t xml:space="preserve">Utjecaj na rad drugih </w:t>
            </w:r>
            <w:r w:rsidR="008F4488">
              <w:rPr>
                <w:color w:val="000000"/>
                <w:sz w:val="18"/>
                <w:lang w:val="hr-HR"/>
              </w:rPr>
              <w:t>MHE</w:t>
            </w:r>
          </w:p>
        </w:tc>
        <w:tc>
          <w:tcPr>
            <w:tcW w:w="950" w:type="dxa"/>
            <w:tcBorders>
              <w:top w:val="single" w:sz="8" w:space="0" w:color="231F20"/>
            </w:tcBorders>
            <w:vAlign w:val="center"/>
          </w:tcPr>
          <w:p w14:paraId="5695EAAB" w14:textId="77777777" w:rsidR="00F1743C" w:rsidRPr="00D6049B" w:rsidRDefault="00021BF1" w:rsidP="009740DD">
            <w:pPr>
              <w:pStyle w:val="TableParagraph"/>
              <w:spacing w:before="43"/>
              <w:ind w:left="0"/>
              <w:jc w:val="center"/>
              <w:rPr>
                <w:color w:val="000000"/>
                <w:sz w:val="18"/>
                <w:lang w:val="hr-HR"/>
              </w:rPr>
            </w:pPr>
            <w:r w:rsidRPr="00D6049B">
              <w:rPr>
                <w:color w:val="000000"/>
                <w:w w:val="98"/>
                <w:sz w:val="18"/>
                <w:lang w:val="hr-HR"/>
              </w:rPr>
              <w:t>1</w:t>
            </w:r>
          </w:p>
        </w:tc>
        <w:tc>
          <w:tcPr>
            <w:tcW w:w="5395" w:type="dxa"/>
            <w:tcBorders>
              <w:top w:val="single" w:sz="8" w:space="0" w:color="231F20"/>
            </w:tcBorders>
          </w:tcPr>
          <w:p w14:paraId="5058779D" w14:textId="77777777" w:rsidR="00021BF1" w:rsidRPr="00D6049B" w:rsidRDefault="00021BF1" w:rsidP="002D5CB2">
            <w:pPr>
              <w:pStyle w:val="TableParagraph"/>
              <w:spacing w:before="37"/>
              <w:rPr>
                <w:color w:val="000000"/>
                <w:sz w:val="18"/>
                <w:lang w:val="hr-HR"/>
              </w:rPr>
            </w:pPr>
            <w:r w:rsidRPr="00D6049B">
              <w:rPr>
                <w:color w:val="000000"/>
                <w:sz w:val="18"/>
                <w:lang w:val="hr-HR"/>
              </w:rPr>
              <w:t xml:space="preserve">5 - 10% povećana proizvodnja u drugim </w:t>
            </w:r>
            <w:r w:rsidR="008F4488">
              <w:rPr>
                <w:color w:val="000000"/>
                <w:sz w:val="18"/>
                <w:lang w:val="hr-HR"/>
              </w:rPr>
              <w:t>MHE</w:t>
            </w:r>
          </w:p>
        </w:tc>
      </w:tr>
      <w:tr w:rsidR="00021BF1" w:rsidRPr="005E039C" w14:paraId="789EA136" w14:textId="77777777" w:rsidTr="009740DD">
        <w:trPr>
          <w:trHeight w:val="290"/>
        </w:trPr>
        <w:tc>
          <w:tcPr>
            <w:tcW w:w="2716" w:type="dxa"/>
            <w:vMerge/>
            <w:tcBorders>
              <w:top w:val="nil"/>
            </w:tcBorders>
            <w:vAlign w:val="center"/>
          </w:tcPr>
          <w:p w14:paraId="0D68815E" w14:textId="77777777" w:rsidR="00F1743C" w:rsidRPr="00D6049B" w:rsidRDefault="00F1743C" w:rsidP="009740DD">
            <w:pPr>
              <w:pStyle w:val="TableParagraph"/>
              <w:spacing w:before="37"/>
              <w:jc w:val="left"/>
              <w:rPr>
                <w:color w:val="000000"/>
                <w:sz w:val="18"/>
                <w:lang w:val="hr-HR"/>
              </w:rPr>
            </w:pPr>
          </w:p>
        </w:tc>
        <w:tc>
          <w:tcPr>
            <w:tcW w:w="950" w:type="dxa"/>
            <w:vAlign w:val="center"/>
          </w:tcPr>
          <w:p w14:paraId="7D37ABB7" w14:textId="77777777" w:rsidR="00F1743C" w:rsidRPr="00D6049B" w:rsidRDefault="00021BF1" w:rsidP="009740DD">
            <w:pPr>
              <w:pStyle w:val="TableParagraph"/>
              <w:spacing w:before="39"/>
              <w:ind w:left="0"/>
              <w:jc w:val="center"/>
              <w:rPr>
                <w:color w:val="000000"/>
                <w:sz w:val="18"/>
                <w:lang w:val="hr-HR"/>
              </w:rPr>
            </w:pPr>
            <w:r w:rsidRPr="00D6049B">
              <w:rPr>
                <w:color w:val="000000"/>
                <w:w w:val="98"/>
                <w:sz w:val="18"/>
                <w:lang w:val="hr-HR"/>
              </w:rPr>
              <w:t>2</w:t>
            </w:r>
          </w:p>
        </w:tc>
        <w:tc>
          <w:tcPr>
            <w:tcW w:w="5395" w:type="dxa"/>
          </w:tcPr>
          <w:p w14:paraId="5BC39100" w14:textId="77777777" w:rsidR="00021BF1" w:rsidRPr="00D6049B" w:rsidRDefault="00021BF1" w:rsidP="002D5CB2">
            <w:pPr>
              <w:pStyle w:val="TableParagraph"/>
              <w:spacing w:before="37"/>
              <w:rPr>
                <w:color w:val="000000"/>
                <w:sz w:val="18"/>
                <w:lang w:val="hr-HR"/>
              </w:rPr>
            </w:pPr>
            <w:r w:rsidRPr="00D6049B">
              <w:rPr>
                <w:color w:val="000000"/>
                <w:sz w:val="18"/>
                <w:lang w:val="hr-HR"/>
              </w:rPr>
              <w:t xml:space="preserve">≥10% povećana proizvodnja u drugim </w:t>
            </w:r>
            <w:r w:rsidR="008F4488">
              <w:rPr>
                <w:color w:val="000000"/>
                <w:sz w:val="18"/>
                <w:lang w:val="hr-HR"/>
              </w:rPr>
              <w:t>MHE</w:t>
            </w:r>
          </w:p>
        </w:tc>
      </w:tr>
      <w:tr w:rsidR="00021BF1" w:rsidRPr="005E039C" w14:paraId="4A18BAC4" w14:textId="77777777" w:rsidTr="009740DD">
        <w:trPr>
          <w:trHeight w:val="305"/>
        </w:trPr>
        <w:tc>
          <w:tcPr>
            <w:tcW w:w="2716" w:type="dxa"/>
            <w:vMerge/>
            <w:tcBorders>
              <w:top w:val="nil"/>
            </w:tcBorders>
            <w:vAlign w:val="center"/>
          </w:tcPr>
          <w:p w14:paraId="789B8A40" w14:textId="77777777" w:rsidR="00F1743C" w:rsidRPr="00D6049B" w:rsidRDefault="00F1743C" w:rsidP="009740DD">
            <w:pPr>
              <w:pStyle w:val="TableParagraph"/>
              <w:spacing w:before="37"/>
              <w:jc w:val="left"/>
              <w:rPr>
                <w:color w:val="000000"/>
                <w:sz w:val="18"/>
                <w:lang w:val="hr-HR"/>
              </w:rPr>
            </w:pPr>
          </w:p>
        </w:tc>
        <w:tc>
          <w:tcPr>
            <w:tcW w:w="950" w:type="dxa"/>
            <w:vAlign w:val="center"/>
          </w:tcPr>
          <w:p w14:paraId="0213C05A" w14:textId="77777777" w:rsidR="00F1743C" w:rsidRPr="00D6049B" w:rsidRDefault="00326C39" w:rsidP="009740DD">
            <w:pPr>
              <w:pStyle w:val="TableParagraph"/>
              <w:spacing w:before="43"/>
              <w:ind w:left="0"/>
              <w:jc w:val="center"/>
              <w:rPr>
                <w:color w:val="000000"/>
                <w:w w:val="98"/>
                <w:sz w:val="18"/>
                <w:lang w:val="hr-HR"/>
              </w:rPr>
            </w:pPr>
            <w:r w:rsidRPr="00D6049B">
              <w:rPr>
                <w:color w:val="000000"/>
                <w:w w:val="98"/>
                <w:sz w:val="18"/>
                <w:lang w:val="hr-HR"/>
              </w:rPr>
              <w:t>-1</w:t>
            </w:r>
          </w:p>
        </w:tc>
        <w:tc>
          <w:tcPr>
            <w:tcW w:w="5395" w:type="dxa"/>
          </w:tcPr>
          <w:p w14:paraId="4AC6DCFD" w14:textId="77777777" w:rsidR="00021BF1" w:rsidRPr="00D6049B" w:rsidRDefault="00021BF1" w:rsidP="002D5CB2">
            <w:pPr>
              <w:pStyle w:val="TableParagraph"/>
              <w:rPr>
                <w:color w:val="000000"/>
                <w:sz w:val="18"/>
                <w:lang w:val="hr-HR"/>
              </w:rPr>
            </w:pPr>
            <w:r w:rsidRPr="00D6049B">
              <w:rPr>
                <w:color w:val="000000"/>
                <w:sz w:val="18"/>
                <w:lang w:val="hr-HR"/>
              </w:rPr>
              <w:t xml:space="preserve">5 - 10% smanjena proizvodnja u drugim </w:t>
            </w:r>
            <w:r w:rsidR="008F4488">
              <w:rPr>
                <w:color w:val="000000"/>
                <w:sz w:val="18"/>
                <w:lang w:val="hr-HR"/>
              </w:rPr>
              <w:t>MHE</w:t>
            </w:r>
          </w:p>
        </w:tc>
      </w:tr>
      <w:tr w:rsidR="00021BF1" w:rsidRPr="005E039C" w14:paraId="2811E417" w14:textId="77777777" w:rsidTr="009740DD">
        <w:trPr>
          <w:trHeight w:val="290"/>
        </w:trPr>
        <w:tc>
          <w:tcPr>
            <w:tcW w:w="2716" w:type="dxa"/>
            <w:vMerge/>
            <w:tcBorders>
              <w:top w:val="nil"/>
            </w:tcBorders>
            <w:vAlign w:val="center"/>
          </w:tcPr>
          <w:p w14:paraId="31C1CE6A" w14:textId="77777777" w:rsidR="00F1743C" w:rsidRPr="00D6049B" w:rsidRDefault="00F1743C" w:rsidP="009740DD">
            <w:pPr>
              <w:pStyle w:val="TableParagraph"/>
              <w:spacing w:before="37"/>
              <w:jc w:val="left"/>
              <w:rPr>
                <w:color w:val="000000"/>
                <w:sz w:val="18"/>
                <w:lang w:val="hr-HR"/>
              </w:rPr>
            </w:pPr>
          </w:p>
        </w:tc>
        <w:tc>
          <w:tcPr>
            <w:tcW w:w="950" w:type="dxa"/>
            <w:vAlign w:val="center"/>
          </w:tcPr>
          <w:p w14:paraId="731890D8" w14:textId="77777777" w:rsidR="00F1743C" w:rsidRPr="00D6049B" w:rsidRDefault="00326C39" w:rsidP="009740DD">
            <w:pPr>
              <w:pStyle w:val="TableParagraph"/>
              <w:spacing w:before="43"/>
              <w:ind w:left="0"/>
              <w:jc w:val="center"/>
              <w:rPr>
                <w:color w:val="000000"/>
                <w:w w:val="98"/>
                <w:sz w:val="18"/>
                <w:lang w:val="hr-HR"/>
              </w:rPr>
            </w:pPr>
            <w:r w:rsidRPr="00D6049B">
              <w:rPr>
                <w:color w:val="000000"/>
                <w:w w:val="98"/>
                <w:sz w:val="18"/>
                <w:lang w:val="hr-HR"/>
              </w:rPr>
              <w:t>-2</w:t>
            </w:r>
          </w:p>
        </w:tc>
        <w:tc>
          <w:tcPr>
            <w:tcW w:w="5395" w:type="dxa"/>
          </w:tcPr>
          <w:p w14:paraId="1079B498" w14:textId="77777777" w:rsidR="00021BF1" w:rsidRPr="00D6049B" w:rsidRDefault="00021BF1" w:rsidP="002D5CB2">
            <w:pPr>
              <w:pStyle w:val="TableParagraph"/>
              <w:spacing w:before="37"/>
              <w:rPr>
                <w:color w:val="000000"/>
                <w:sz w:val="18"/>
                <w:lang w:val="hr-HR"/>
              </w:rPr>
            </w:pPr>
            <w:r w:rsidRPr="00D6049B">
              <w:rPr>
                <w:color w:val="000000"/>
                <w:sz w:val="18"/>
                <w:lang w:val="hr-HR"/>
              </w:rPr>
              <w:t xml:space="preserve">≥10% smanjena proizvodnja u drugim </w:t>
            </w:r>
            <w:r w:rsidR="008F4488">
              <w:rPr>
                <w:color w:val="000000"/>
                <w:sz w:val="18"/>
                <w:lang w:val="hr-HR"/>
              </w:rPr>
              <w:t>MHE</w:t>
            </w:r>
          </w:p>
        </w:tc>
      </w:tr>
      <w:tr w:rsidR="00021BF1" w:rsidRPr="005E039C" w14:paraId="44014E96" w14:textId="77777777" w:rsidTr="009740DD">
        <w:trPr>
          <w:trHeight w:val="515"/>
        </w:trPr>
        <w:tc>
          <w:tcPr>
            <w:tcW w:w="2716" w:type="dxa"/>
            <w:vMerge w:val="restart"/>
            <w:vAlign w:val="center"/>
          </w:tcPr>
          <w:p w14:paraId="51681B06" w14:textId="77777777" w:rsidR="00F1743C" w:rsidRPr="00D6049B" w:rsidRDefault="00021BF1" w:rsidP="009740DD">
            <w:pPr>
              <w:pStyle w:val="TableParagraph"/>
              <w:spacing w:before="37"/>
              <w:jc w:val="left"/>
              <w:rPr>
                <w:color w:val="000000"/>
                <w:sz w:val="18"/>
                <w:lang w:val="hr-HR"/>
              </w:rPr>
            </w:pPr>
            <w:r w:rsidRPr="00D6049B">
              <w:rPr>
                <w:color w:val="000000"/>
                <w:sz w:val="18"/>
                <w:lang w:val="hr-HR"/>
              </w:rPr>
              <w:t>Sinergija sa dijelovima postojećih postrojenja</w:t>
            </w:r>
          </w:p>
        </w:tc>
        <w:tc>
          <w:tcPr>
            <w:tcW w:w="950" w:type="dxa"/>
            <w:vAlign w:val="center"/>
          </w:tcPr>
          <w:p w14:paraId="21E198C3" w14:textId="77777777" w:rsidR="00F1743C" w:rsidRPr="00D6049B" w:rsidRDefault="00021BF1" w:rsidP="009740DD">
            <w:pPr>
              <w:pStyle w:val="TableParagraph"/>
              <w:spacing w:before="152"/>
              <w:ind w:left="0"/>
              <w:jc w:val="center"/>
              <w:rPr>
                <w:color w:val="000000"/>
                <w:sz w:val="18"/>
                <w:lang w:val="hr-HR"/>
              </w:rPr>
            </w:pPr>
            <w:r w:rsidRPr="00D6049B">
              <w:rPr>
                <w:color w:val="000000"/>
                <w:w w:val="98"/>
                <w:sz w:val="18"/>
                <w:lang w:val="hr-HR"/>
              </w:rPr>
              <w:t>1</w:t>
            </w:r>
          </w:p>
        </w:tc>
        <w:tc>
          <w:tcPr>
            <w:tcW w:w="5395" w:type="dxa"/>
          </w:tcPr>
          <w:p w14:paraId="66AE33AD" w14:textId="77777777" w:rsidR="00021BF1" w:rsidRPr="00D6049B" w:rsidRDefault="00021BF1" w:rsidP="002D5CB2">
            <w:pPr>
              <w:pStyle w:val="TableParagraph"/>
              <w:spacing w:before="37" w:line="254" w:lineRule="auto"/>
              <w:ind w:right="664"/>
              <w:rPr>
                <w:color w:val="000000"/>
                <w:sz w:val="18"/>
                <w:lang w:val="hr-HR"/>
              </w:rPr>
            </w:pPr>
            <w:r w:rsidRPr="00D6049B">
              <w:rPr>
                <w:color w:val="000000"/>
                <w:sz w:val="18"/>
                <w:lang w:val="hr-HR"/>
              </w:rPr>
              <w:t>Moguće</w:t>
            </w:r>
            <w:r w:rsidRPr="00D6049B">
              <w:rPr>
                <w:color w:val="000000"/>
                <w:spacing w:val="-23"/>
                <w:sz w:val="18"/>
                <w:lang w:val="hr-HR"/>
              </w:rPr>
              <w:t xml:space="preserve"> </w:t>
            </w:r>
            <w:r w:rsidRPr="00D6049B">
              <w:rPr>
                <w:color w:val="000000"/>
                <w:sz w:val="18"/>
                <w:lang w:val="hr-HR"/>
              </w:rPr>
              <w:t>koristiti</w:t>
            </w:r>
            <w:r w:rsidRPr="00D6049B">
              <w:rPr>
                <w:color w:val="000000"/>
                <w:spacing w:val="-22"/>
                <w:sz w:val="18"/>
                <w:lang w:val="hr-HR"/>
              </w:rPr>
              <w:t xml:space="preserve"> </w:t>
            </w:r>
            <w:r w:rsidRPr="00D6049B">
              <w:rPr>
                <w:color w:val="000000"/>
                <w:sz w:val="18"/>
                <w:lang w:val="hr-HR"/>
              </w:rPr>
              <w:t>postojeću</w:t>
            </w:r>
            <w:r w:rsidRPr="00D6049B">
              <w:rPr>
                <w:color w:val="000000"/>
                <w:spacing w:val="-22"/>
                <w:sz w:val="18"/>
                <w:lang w:val="hr-HR"/>
              </w:rPr>
              <w:t xml:space="preserve"> </w:t>
            </w:r>
            <w:r w:rsidRPr="00D6049B">
              <w:rPr>
                <w:color w:val="000000"/>
                <w:sz w:val="18"/>
                <w:lang w:val="hr-HR"/>
              </w:rPr>
              <w:t>akumulaciju</w:t>
            </w:r>
            <w:r w:rsidRPr="00D6049B">
              <w:rPr>
                <w:color w:val="000000"/>
                <w:spacing w:val="-22"/>
                <w:sz w:val="18"/>
                <w:lang w:val="hr-HR"/>
              </w:rPr>
              <w:t xml:space="preserve"> </w:t>
            </w:r>
            <w:r w:rsidRPr="00D6049B">
              <w:rPr>
                <w:color w:val="000000"/>
                <w:sz w:val="18"/>
                <w:lang w:val="hr-HR"/>
              </w:rPr>
              <w:t>ili</w:t>
            </w:r>
            <w:r w:rsidRPr="00D6049B">
              <w:rPr>
                <w:color w:val="000000"/>
                <w:spacing w:val="-23"/>
                <w:sz w:val="18"/>
                <w:lang w:val="hr-HR"/>
              </w:rPr>
              <w:t xml:space="preserve"> </w:t>
            </w:r>
            <w:r w:rsidRPr="00D6049B">
              <w:rPr>
                <w:color w:val="000000"/>
                <w:sz w:val="18"/>
                <w:lang w:val="hr-HR"/>
              </w:rPr>
              <w:t>izlazni</w:t>
            </w:r>
            <w:r w:rsidRPr="00D6049B">
              <w:rPr>
                <w:color w:val="000000"/>
                <w:spacing w:val="-22"/>
                <w:sz w:val="18"/>
                <w:lang w:val="hr-HR"/>
              </w:rPr>
              <w:t xml:space="preserve"> </w:t>
            </w:r>
            <w:r w:rsidRPr="00D6049B">
              <w:rPr>
                <w:color w:val="000000"/>
                <w:sz w:val="18"/>
                <w:lang w:val="hr-HR"/>
              </w:rPr>
              <w:t>kanal</w:t>
            </w:r>
            <w:r w:rsidRPr="00D6049B">
              <w:rPr>
                <w:color w:val="000000"/>
                <w:spacing w:val="-22"/>
                <w:sz w:val="18"/>
                <w:lang w:val="hr-HR"/>
              </w:rPr>
              <w:t xml:space="preserve"> </w:t>
            </w:r>
            <w:r w:rsidRPr="00D6049B">
              <w:rPr>
                <w:color w:val="000000"/>
                <w:sz w:val="18"/>
                <w:lang w:val="hr-HR"/>
              </w:rPr>
              <w:t xml:space="preserve">postojeće </w:t>
            </w:r>
            <w:r w:rsidR="008F4488">
              <w:rPr>
                <w:color w:val="000000"/>
                <w:sz w:val="18"/>
                <w:lang w:val="hr-HR"/>
              </w:rPr>
              <w:t>MHE</w:t>
            </w:r>
            <w:r w:rsidRPr="00D6049B">
              <w:rPr>
                <w:color w:val="000000"/>
                <w:sz w:val="18"/>
                <w:lang w:val="hr-HR"/>
              </w:rPr>
              <w:t xml:space="preserve"> umjesto</w:t>
            </w:r>
            <w:r w:rsidRPr="00D6049B">
              <w:rPr>
                <w:color w:val="000000"/>
                <w:spacing w:val="-10"/>
                <w:sz w:val="18"/>
                <w:lang w:val="hr-HR"/>
              </w:rPr>
              <w:t xml:space="preserve"> </w:t>
            </w:r>
            <w:r w:rsidRPr="00D6049B">
              <w:rPr>
                <w:color w:val="000000"/>
                <w:sz w:val="18"/>
                <w:lang w:val="hr-HR"/>
              </w:rPr>
              <w:t>vodozahvata</w:t>
            </w:r>
          </w:p>
        </w:tc>
      </w:tr>
      <w:tr w:rsidR="00021BF1" w:rsidRPr="005E039C" w14:paraId="0930AF48" w14:textId="77777777" w:rsidTr="009740DD">
        <w:trPr>
          <w:trHeight w:val="515"/>
        </w:trPr>
        <w:tc>
          <w:tcPr>
            <w:tcW w:w="2716" w:type="dxa"/>
            <w:vMerge/>
            <w:tcBorders>
              <w:top w:val="nil"/>
            </w:tcBorders>
            <w:vAlign w:val="center"/>
          </w:tcPr>
          <w:p w14:paraId="0130A910" w14:textId="77777777" w:rsidR="00F1743C" w:rsidRPr="00D6049B" w:rsidRDefault="00F1743C" w:rsidP="009740DD">
            <w:pPr>
              <w:pStyle w:val="TableParagraph"/>
              <w:spacing w:before="37"/>
              <w:jc w:val="left"/>
              <w:rPr>
                <w:color w:val="000000"/>
                <w:sz w:val="18"/>
                <w:lang w:val="hr-HR"/>
              </w:rPr>
            </w:pPr>
          </w:p>
        </w:tc>
        <w:tc>
          <w:tcPr>
            <w:tcW w:w="950" w:type="dxa"/>
            <w:vAlign w:val="center"/>
          </w:tcPr>
          <w:p w14:paraId="42D272C0" w14:textId="77777777" w:rsidR="00F1743C" w:rsidRPr="00D6049B" w:rsidRDefault="00021BF1" w:rsidP="009740DD">
            <w:pPr>
              <w:pStyle w:val="TableParagraph"/>
              <w:spacing w:before="152"/>
              <w:ind w:left="0"/>
              <w:jc w:val="center"/>
              <w:rPr>
                <w:color w:val="000000"/>
                <w:sz w:val="18"/>
                <w:lang w:val="hr-HR"/>
              </w:rPr>
            </w:pPr>
            <w:r w:rsidRPr="00D6049B">
              <w:rPr>
                <w:color w:val="000000"/>
                <w:w w:val="98"/>
                <w:sz w:val="18"/>
                <w:lang w:val="hr-HR"/>
              </w:rPr>
              <w:t>2</w:t>
            </w:r>
          </w:p>
        </w:tc>
        <w:tc>
          <w:tcPr>
            <w:tcW w:w="5395" w:type="dxa"/>
          </w:tcPr>
          <w:p w14:paraId="1E890279" w14:textId="77777777" w:rsidR="00021BF1" w:rsidRPr="00D6049B" w:rsidRDefault="00021BF1" w:rsidP="002D5CB2">
            <w:pPr>
              <w:pStyle w:val="TableParagraph"/>
              <w:spacing w:before="37" w:line="254" w:lineRule="auto"/>
              <w:ind w:right="435"/>
              <w:rPr>
                <w:color w:val="000000"/>
                <w:sz w:val="18"/>
                <w:lang w:val="hr-HR"/>
              </w:rPr>
            </w:pPr>
            <w:r w:rsidRPr="00D6049B">
              <w:rPr>
                <w:color w:val="000000"/>
                <w:sz w:val="18"/>
                <w:lang w:val="hr-HR"/>
              </w:rPr>
              <w:t>Izgradnja</w:t>
            </w:r>
            <w:r w:rsidRPr="00D6049B">
              <w:rPr>
                <w:color w:val="000000"/>
                <w:spacing w:val="-24"/>
                <w:sz w:val="18"/>
                <w:lang w:val="hr-HR"/>
              </w:rPr>
              <w:t xml:space="preserve"> </w:t>
            </w:r>
            <w:r w:rsidRPr="00D6049B">
              <w:rPr>
                <w:color w:val="000000"/>
                <w:sz w:val="18"/>
                <w:lang w:val="hr-HR"/>
              </w:rPr>
              <w:t>dodatnog</w:t>
            </w:r>
            <w:r w:rsidRPr="00D6049B">
              <w:rPr>
                <w:color w:val="000000"/>
                <w:spacing w:val="-23"/>
                <w:sz w:val="18"/>
                <w:lang w:val="hr-HR"/>
              </w:rPr>
              <w:t xml:space="preserve"> </w:t>
            </w:r>
            <w:r w:rsidRPr="00D6049B">
              <w:rPr>
                <w:color w:val="000000"/>
                <w:sz w:val="18"/>
                <w:lang w:val="hr-HR"/>
              </w:rPr>
              <w:t>derivacionog</w:t>
            </w:r>
            <w:r w:rsidRPr="00D6049B">
              <w:rPr>
                <w:color w:val="000000"/>
                <w:spacing w:val="-23"/>
                <w:sz w:val="18"/>
                <w:lang w:val="hr-HR"/>
              </w:rPr>
              <w:t xml:space="preserve"> </w:t>
            </w:r>
            <w:r w:rsidRPr="00D6049B">
              <w:rPr>
                <w:color w:val="000000"/>
                <w:sz w:val="18"/>
                <w:lang w:val="hr-HR"/>
              </w:rPr>
              <w:t>kanala/cjevovoda</w:t>
            </w:r>
            <w:r w:rsidRPr="00D6049B">
              <w:rPr>
                <w:color w:val="000000"/>
                <w:spacing w:val="-23"/>
                <w:sz w:val="18"/>
                <w:lang w:val="hr-HR"/>
              </w:rPr>
              <w:t xml:space="preserve"> </w:t>
            </w:r>
            <w:r w:rsidRPr="00D6049B">
              <w:rPr>
                <w:color w:val="000000"/>
                <w:sz w:val="18"/>
                <w:lang w:val="hr-HR"/>
              </w:rPr>
              <w:t>u</w:t>
            </w:r>
            <w:r w:rsidRPr="00D6049B">
              <w:rPr>
                <w:color w:val="000000"/>
                <w:spacing w:val="-23"/>
                <w:sz w:val="18"/>
                <w:lang w:val="hr-HR"/>
              </w:rPr>
              <w:t xml:space="preserve"> </w:t>
            </w:r>
            <w:r w:rsidRPr="00D6049B">
              <w:rPr>
                <w:color w:val="000000"/>
                <w:sz w:val="18"/>
                <w:lang w:val="hr-HR"/>
              </w:rPr>
              <w:t>sistemu,</w:t>
            </w:r>
            <w:r w:rsidRPr="00D6049B">
              <w:rPr>
                <w:color w:val="000000"/>
                <w:spacing w:val="-23"/>
                <w:sz w:val="18"/>
                <w:lang w:val="hr-HR"/>
              </w:rPr>
              <w:t xml:space="preserve"> </w:t>
            </w:r>
            <w:r w:rsidRPr="00D6049B">
              <w:rPr>
                <w:color w:val="000000"/>
                <w:sz w:val="18"/>
                <w:lang w:val="hr-HR"/>
              </w:rPr>
              <w:t>ali</w:t>
            </w:r>
            <w:r w:rsidRPr="00D6049B">
              <w:rPr>
                <w:color w:val="000000"/>
                <w:spacing w:val="-23"/>
                <w:sz w:val="18"/>
                <w:lang w:val="hr-HR"/>
              </w:rPr>
              <w:t xml:space="preserve"> </w:t>
            </w:r>
            <w:r w:rsidRPr="00D6049B">
              <w:rPr>
                <w:color w:val="000000"/>
                <w:sz w:val="18"/>
                <w:lang w:val="hr-HR"/>
              </w:rPr>
              <w:t>bez akumulacije, vodozahvata ili</w:t>
            </w:r>
            <w:r w:rsidRPr="00D6049B">
              <w:rPr>
                <w:color w:val="000000"/>
                <w:spacing w:val="-14"/>
                <w:sz w:val="18"/>
                <w:lang w:val="hr-HR"/>
              </w:rPr>
              <w:t xml:space="preserve"> </w:t>
            </w:r>
            <w:r w:rsidRPr="00D6049B">
              <w:rPr>
                <w:color w:val="000000"/>
                <w:sz w:val="18"/>
                <w:lang w:val="hr-HR"/>
              </w:rPr>
              <w:t>strojare</w:t>
            </w:r>
          </w:p>
        </w:tc>
      </w:tr>
      <w:tr w:rsidR="00021BF1" w:rsidRPr="005E039C" w14:paraId="39149D25" w14:textId="77777777" w:rsidTr="009740DD">
        <w:trPr>
          <w:trHeight w:val="515"/>
        </w:trPr>
        <w:tc>
          <w:tcPr>
            <w:tcW w:w="2716" w:type="dxa"/>
            <w:vAlign w:val="center"/>
          </w:tcPr>
          <w:p w14:paraId="2BC11009" w14:textId="77777777" w:rsidR="00F1743C" w:rsidRPr="00D6049B" w:rsidRDefault="00021BF1" w:rsidP="009740DD">
            <w:pPr>
              <w:pStyle w:val="TableParagraph"/>
              <w:spacing w:before="37"/>
              <w:jc w:val="left"/>
              <w:rPr>
                <w:color w:val="000000"/>
                <w:sz w:val="18"/>
                <w:lang w:val="hr-HR"/>
              </w:rPr>
            </w:pPr>
            <w:r w:rsidRPr="00D6049B">
              <w:rPr>
                <w:color w:val="000000"/>
                <w:sz w:val="18"/>
                <w:lang w:val="hr-HR"/>
              </w:rPr>
              <w:t>Dodatno korištenje kao reverzibilnih elektrana</w:t>
            </w:r>
          </w:p>
        </w:tc>
        <w:tc>
          <w:tcPr>
            <w:tcW w:w="950" w:type="dxa"/>
            <w:vAlign w:val="center"/>
          </w:tcPr>
          <w:p w14:paraId="2890E98F" w14:textId="77777777" w:rsidR="00F1743C" w:rsidRPr="00D6049B" w:rsidRDefault="00021BF1" w:rsidP="009740DD">
            <w:pPr>
              <w:pStyle w:val="TableParagraph"/>
              <w:spacing w:before="152"/>
              <w:ind w:left="0"/>
              <w:jc w:val="center"/>
              <w:rPr>
                <w:color w:val="000000"/>
                <w:sz w:val="18"/>
                <w:lang w:val="hr-HR"/>
              </w:rPr>
            </w:pPr>
            <w:r w:rsidRPr="00D6049B">
              <w:rPr>
                <w:color w:val="000000"/>
                <w:w w:val="98"/>
                <w:sz w:val="18"/>
                <w:lang w:val="hr-HR"/>
              </w:rPr>
              <w:t>1</w:t>
            </w:r>
          </w:p>
        </w:tc>
        <w:tc>
          <w:tcPr>
            <w:tcW w:w="5395" w:type="dxa"/>
          </w:tcPr>
          <w:p w14:paraId="5A5CE6F1" w14:textId="77777777" w:rsidR="00021BF1" w:rsidRPr="00D6049B" w:rsidRDefault="00021BF1" w:rsidP="002D5CB2">
            <w:pPr>
              <w:pStyle w:val="TableParagraph"/>
              <w:spacing w:before="37"/>
              <w:rPr>
                <w:color w:val="000000"/>
                <w:sz w:val="18"/>
                <w:lang w:val="hr-HR"/>
              </w:rPr>
            </w:pPr>
            <w:r w:rsidRPr="00D6049B">
              <w:rPr>
                <w:color w:val="000000"/>
                <w:sz w:val="18"/>
                <w:lang w:val="hr-HR"/>
              </w:rPr>
              <w:t>Elektrana omogućava reverzibilan rad</w:t>
            </w:r>
          </w:p>
        </w:tc>
      </w:tr>
      <w:tr w:rsidR="00021BF1" w:rsidRPr="005E039C" w14:paraId="6F6B214F" w14:textId="77777777" w:rsidTr="009740DD">
        <w:trPr>
          <w:trHeight w:val="362"/>
        </w:trPr>
        <w:tc>
          <w:tcPr>
            <w:tcW w:w="2716" w:type="dxa"/>
            <w:vAlign w:val="center"/>
          </w:tcPr>
          <w:p w14:paraId="66DD5600" w14:textId="77777777" w:rsidR="00F1743C" w:rsidRPr="00D6049B" w:rsidRDefault="00021BF1" w:rsidP="009740DD">
            <w:pPr>
              <w:pStyle w:val="TableParagraph"/>
              <w:spacing w:before="37"/>
              <w:jc w:val="left"/>
              <w:rPr>
                <w:color w:val="000000"/>
                <w:sz w:val="18"/>
                <w:lang w:val="hr-HR"/>
              </w:rPr>
            </w:pPr>
            <w:r w:rsidRPr="00D6049B">
              <w:rPr>
                <w:color w:val="000000"/>
                <w:sz w:val="18"/>
                <w:lang w:val="hr-HR"/>
              </w:rPr>
              <w:t>Sposobnost regulacije snage</w:t>
            </w:r>
          </w:p>
        </w:tc>
        <w:tc>
          <w:tcPr>
            <w:tcW w:w="950" w:type="dxa"/>
            <w:vAlign w:val="center"/>
          </w:tcPr>
          <w:p w14:paraId="54393BBB" w14:textId="77777777" w:rsidR="00F1743C" w:rsidRPr="00D6049B" w:rsidRDefault="00021BF1" w:rsidP="009740DD">
            <w:pPr>
              <w:pStyle w:val="TableParagraph"/>
              <w:spacing w:before="75"/>
              <w:ind w:left="0"/>
              <w:jc w:val="center"/>
              <w:rPr>
                <w:color w:val="000000"/>
                <w:sz w:val="18"/>
                <w:lang w:val="hr-HR"/>
              </w:rPr>
            </w:pPr>
            <w:r w:rsidRPr="00D6049B">
              <w:rPr>
                <w:color w:val="000000"/>
                <w:w w:val="98"/>
                <w:sz w:val="18"/>
                <w:lang w:val="hr-HR"/>
              </w:rPr>
              <w:t>1</w:t>
            </w:r>
          </w:p>
        </w:tc>
        <w:tc>
          <w:tcPr>
            <w:tcW w:w="5395" w:type="dxa"/>
          </w:tcPr>
          <w:p w14:paraId="32B546D5" w14:textId="77777777" w:rsidR="00021BF1" w:rsidRPr="00D6049B" w:rsidRDefault="00021BF1" w:rsidP="002D5CB2">
            <w:pPr>
              <w:pStyle w:val="TableParagraph"/>
              <w:spacing w:before="37"/>
              <w:rPr>
                <w:color w:val="000000"/>
                <w:sz w:val="18"/>
                <w:lang w:val="hr-HR"/>
              </w:rPr>
            </w:pPr>
            <w:r w:rsidRPr="00D6049B">
              <w:rPr>
                <w:color w:val="000000"/>
                <w:sz w:val="18"/>
                <w:lang w:val="hr-HR"/>
              </w:rPr>
              <w:t xml:space="preserve">Elektrana </w:t>
            </w:r>
            <w:r w:rsidR="00170EC3">
              <w:rPr>
                <w:color w:val="000000"/>
                <w:sz w:val="18"/>
                <w:lang w:val="hr-HR"/>
              </w:rPr>
              <w:t xml:space="preserve">uključena u </w:t>
            </w:r>
            <w:r w:rsidRPr="00D6049B">
              <w:rPr>
                <w:color w:val="000000"/>
                <w:sz w:val="18"/>
                <w:lang w:val="hr-HR"/>
              </w:rPr>
              <w:t>regulaciju snage od strane operatora</w:t>
            </w:r>
          </w:p>
        </w:tc>
      </w:tr>
      <w:tr w:rsidR="00021BF1" w:rsidRPr="005E039C" w14:paraId="3994DFFD" w14:textId="77777777" w:rsidTr="009740DD">
        <w:trPr>
          <w:trHeight w:val="295"/>
        </w:trPr>
        <w:tc>
          <w:tcPr>
            <w:tcW w:w="2716" w:type="dxa"/>
            <w:vAlign w:val="center"/>
          </w:tcPr>
          <w:p w14:paraId="7BE9BBEC" w14:textId="77777777" w:rsidR="00F1743C" w:rsidRPr="00D6049B" w:rsidRDefault="00021BF1" w:rsidP="009740DD">
            <w:pPr>
              <w:pStyle w:val="TableParagraph"/>
              <w:spacing w:before="37"/>
              <w:jc w:val="left"/>
              <w:rPr>
                <w:color w:val="000000"/>
                <w:sz w:val="18"/>
                <w:lang w:val="hr-HR"/>
              </w:rPr>
            </w:pPr>
            <w:r w:rsidRPr="00D6049B">
              <w:rPr>
                <w:color w:val="000000"/>
                <w:sz w:val="18"/>
                <w:lang w:val="hr-HR"/>
              </w:rPr>
              <w:t>Sigurnost opskrbe</w:t>
            </w:r>
          </w:p>
        </w:tc>
        <w:tc>
          <w:tcPr>
            <w:tcW w:w="950" w:type="dxa"/>
            <w:vAlign w:val="center"/>
          </w:tcPr>
          <w:p w14:paraId="50DB400C" w14:textId="77777777" w:rsidR="00F1743C" w:rsidRPr="00D6049B" w:rsidRDefault="00021BF1" w:rsidP="009740DD">
            <w:pPr>
              <w:pStyle w:val="TableParagraph"/>
              <w:spacing w:before="42"/>
              <w:ind w:left="0"/>
              <w:jc w:val="center"/>
              <w:rPr>
                <w:color w:val="000000"/>
                <w:sz w:val="18"/>
                <w:lang w:val="hr-HR"/>
              </w:rPr>
            </w:pPr>
            <w:r w:rsidRPr="00D6049B">
              <w:rPr>
                <w:color w:val="000000"/>
                <w:w w:val="98"/>
                <w:sz w:val="18"/>
                <w:lang w:val="hr-HR"/>
              </w:rPr>
              <w:t>1</w:t>
            </w:r>
          </w:p>
        </w:tc>
        <w:tc>
          <w:tcPr>
            <w:tcW w:w="5395" w:type="dxa"/>
          </w:tcPr>
          <w:p w14:paraId="0634FB2F" w14:textId="77777777" w:rsidR="00021BF1" w:rsidRPr="00D6049B" w:rsidRDefault="00021BF1" w:rsidP="002D5CB2">
            <w:pPr>
              <w:pStyle w:val="TableParagraph"/>
              <w:spacing w:before="37"/>
              <w:rPr>
                <w:color w:val="000000"/>
                <w:sz w:val="18"/>
                <w:lang w:val="hr-HR"/>
              </w:rPr>
            </w:pPr>
            <w:r w:rsidRPr="00D6049B">
              <w:rPr>
                <w:color w:val="000000"/>
                <w:sz w:val="18"/>
                <w:lang w:val="hr-HR"/>
              </w:rPr>
              <w:t>Elektrana ima spobnost otočnog rada</w:t>
            </w:r>
          </w:p>
        </w:tc>
      </w:tr>
      <w:tr w:rsidR="00021BF1" w:rsidRPr="005E039C" w14:paraId="0EE5B407" w14:textId="77777777" w:rsidTr="009740DD">
        <w:trPr>
          <w:trHeight w:val="350"/>
        </w:trPr>
        <w:tc>
          <w:tcPr>
            <w:tcW w:w="2716" w:type="dxa"/>
            <w:vMerge w:val="restart"/>
            <w:vAlign w:val="center"/>
          </w:tcPr>
          <w:p w14:paraId="1F61C34E" w14:textId="77777777" w:rsidR="00F1743C" w:rsidRPr="00D6049B" w:rsidRDefault="00021BF1" w:rsidP="009740DD">
            <w:pPr>
              <w:pStyle w:val="TableParagraph"/>
              <w:spacing w:before="37"/>
              <w:jc w:val="left"/>
              <w:rPr>
                <w:color w:val="000000"/>
                <w:sz w:val="18"/>
                <w:lang w:val="hr-HR"/>
              </w:rPr>
            </w:pPr>
            <w:r w:rsidRPr="00D6049B">
              <w:rPr>
                <w:color w:val="000000"/>
                <w:sz w:val="18"/>
                <w:lang w:val="hr-HR"/>
              </w:rPr>
              <w:t>Doprinos lokalnim/regionalnim energetskim programima</w:t>
            </w:r>
          </w:p>
        </w:tc>
        <w:tc>
          <w:tcPr>
            <w:tcW w:w="950" w:type="dxa"/>
            <w:vAlign w:val="center"/>
          </w:tcPr>
          <w:p w14:paraId="048E4B60" w14:textId="77777777" w:rsidR="00F1743C" w:rsidRPr="00D6049B" w:rsidRDefault="00021BF1" w:rsidP="009740DD">
            <w:pPr>
              <w:pStyle w:val="TableParagraph"/>
              <w:spacing w:before="69"/>
              <w:ind w:left="0"/>
              <w:jc w:val="center"/>
              <w:rPr>
                <w:color w:val="000000"/>
                <w:sz w:val="18"/>
                <w:lang w:val="hr-HR"/>
              </w:rPr>
            </w:pPr>
            <w:r w:rsidRPr="00D6049B">
              <w:rPr>
                <w:color w:val="000000"/>
                <w:w w:val="98"/>
                <w:sz w:val="18"/>
                <w:lang w:val="hr-HR"/>
              </w:rPr>
              <w:t>1</w:t>
            </w:r>
          </w:p>
        </w:tc>
        <w:tc>
          <w:tcPr>
            <w:tcW w:w="5395" w:type="dxa"/>
          </w:tcPr>
          <w:p w14:paraId="61EE52A7" w14:textId="77777777" w:rsidR="00021BF1" w:rsidRPr="00D6049B" w:rsidRDefault="00021BF1" w:rsidP="002D5CB2">
            <w:pPr>
              <w:pStyle w:val="TableParagraph"/>
              <w:rPr>
                <w:color w:val="000000"/>
                <w:sz w:val="18"/>
                <w:lang w:val="hr-HR"/>
              </w:rPr>
            </w:pPr>
            <w:r w:rsidRPr="00D6049B">
              <w:rPr>
                <w:color w:val="000000"/>
                <w:sz w:val="18"/>
                <w:lang w:val="hr-HR"/>
              </w:rPr>
              <w:t>5%-15% investicije se izdvaja za projekte prijateljskog okruženja</w:t>
            </w:r>
          </w:p>
        </w:tc>
      </w:tr>
      <w:tr w:rsidR="00021BF1" w:rsidRPr="005E039C" w14:paraId="3C79A8B2" w14:textId="77777777" w:rsidTr="009740DD">
        <w:trPr>
          <w:trHeight w:val="545"/>
        </w:trPr>
        <w:tc>
          <w:tcPr>
            <w:tcW w:w="2716" w:type="dxa"/>
            <w:vMerge/>
            <w:tcBorders>
              <w:top w:val="nil"/>
            </w:tcBorders>
          </w:tcPr>
          <w:p w14:paraId="1D381E7A" w14:textId="77777777" w:rsidR="00021BF1" w:rsidRPr="00D6049B" w:rsidRDefault="00021BF1" w:rsidP="002D5CB2">
            <w:pPr>
              <w:rPr>
                <w:color w:val="000000"/>
                <w:sz w:val="2"/>
                <w:szCs w:val="2"/>
                <w:lang w:val="hr-HR"/>
              </w:rPr>
            </w:pPr>
          </w:p>
        </w:tc>
        <w:tc>
          <w:tcPr>
            <w:tcW w:w="950" w:type="dxa"/>
            <w:vAlign w:val="center"/>
          </w:tcPr>
          <w:p w14:paraId="0CF5EF10" w14:textId="77777777" w:rsidR="00F1743C" w:rsidRPr="00D6049B" w:rsidRDefault="00021BF1" w:rsidP="009740DD">
            <w:pPr>
              <w:pStyle w:val="TableParagraph"/>
              <w:spacing w:before="69"/>
              <w:ind w:left="0"/>
              <w:jc w:val="center"/>
              <w:rPr>
                <w:color w:val="000000"/>
                <w:w w:val="98"/>
                <w:sz w:val="18"/>
                <w:lang w:val="hr-HR"/>
              </w:rPr>
            </w:pPr>
            <w:r w:rsidRPr="00D6049B">
              <w:rPr>
                <w:color w:val="000000"/>
                <w:w w:val="98"/>
                <w:sz w:val="18"/>
                <w:lang w:val="hr-HR"/>
              </w:rPr>
              <w:t>2</w:t>
            </w:r>
          </w:p>
        </w:tc>
        <w:tc>
          <w:tcPr>
            <w:tcW w:w="5395" w:type="dxa"/>
          </w:tcPr>
          <w:p w14:paraId="51E0E9E4" w14:textId="77777777" w:rsidR="00021BF1" w:rsidRPr="00D6049B" w:rsidRDefault="00021BF1" w:rsidP="002D5CB2">
            <w:pPr>
              <w:pStyle w:val="TableParagraph"/>
              <w:spacing w:line="254" w:lineRule="auto"/>
              <w:ind w:right="706"/>
              <w:rPr>
                <w:color w:val="000000"/>
                <w:sz w:val="18"/>
                <w:lang w:val="hr-HR"/>
              </w:rPr>
            </w:pPr>
            <w:r w:rsidRPr="00D6049B">
              <w:rPr>
                <w:color w:val="000000"/>
                <w:sz w:val="18"/>
                <w:lang w:val="hr-HR"/>
              </w:rPr>
              <w:t>≥</w:t>
            </w:r>
            <w:r w:rsidRPr="00D6049B">
              <w:rPr>
                <w:color w:val="000000"/>
                <w:spacing w:val="-18"/>
                <w:sz w:val="18"/>
                <w:lang w:val="hr-HR"/>
              </w:rPr>
              <w:t xml:space="preserve"> </w:t>
            </w:r>
            <w:r w:rsidRPr="00D6049B">
              <w:rPr>
                <w:color w:val="000000"/>
                <w:sz w:val="18"/>
                <w:lang w:val="hr-HR"/>
              </w:rPr>
              <w:t>15%</w:t>
            </w:r>
            <w:r w:rsidRPr="00D6049B">
              <w:rPr>
                <w:color w:val="000000"/>
                <w:spacing w:val="11"/>
                <w:sz w:val="18"/>
                <w:lang w:val="hr-HR"/>
              </w:rPr>
              <w:t xml:space="preserve"> </w:t>
            </w:r>
            <w:r w:rsidRPr="00D6049B">
              <w:rPr>
                <w:color w:val="000000"/>
                <w:sz w:val="18"/>
                <w:lang w:val="hr-HR"/>
              </w:rPr>
              <w:t>investicionih</w:t>
            </w:r>
            <w:r w:rsidRPr="00D6049B">
              <w:rPr>
                <w:color w:val="000000"/>
                <w:spacing w:val="-18"/>
                <w:sz w:val="18"/>
                <w:lang w:val="hr-HR"/>
              </w:rPr>
              <w:t xml:space="preserve"> </w:t>
            </w:r>
            <w:r w:rsidRPr="00D6049B">
              <w:rPr>
                <w:color w:val="000000"/>
                <w:sz w:val="18"/>
                <w:lang w:val="hr-HR"/>
              </w:rPr>
              <w:t>troškova</w:t>
            </w:r>
            <w:r w:rsidRPr="00D6049B">
              <w:rPr>
                <w:color w:val="000000"/>
                <w:spacing w:val="-17"/>
                <w:sz w:val="18"/>
                <w:lang w:val="hr-HR"/>
              </w:rPr>
              <w:t xml:space="preserve"> </w:t>
            </w:r>
            <w:r w:rsidRPr="00D6049B">
              <w:rPr>
                <w:color w:val="000000"/>
                <w:sz w:val="18"/>
                <w:lang w:val="hr-HR"/>
              </w:rPr>
              <w:t>se</w:t>
            </w:r>
            <w:r w:rsidRPr="00D6049B">
              <w:rPr>
                <w:color w:val="000000"/>
                <w:spacing w:val="-17"/>
                <w:sz w:val="18"/>
                <w:lang w:val="hr-HR"/>
              </w:rPr>
              <w:t xml:space="preserve"> </w:t>
            </w:r>
            <w:r w:rsidRPr="00D6049B">
              <w:rPr>
                <w:color w:val="000000"/>
                <w:sz w:val="18"/>
                <w:lang w:val="hr-HR"/>
              </w:rPr>
              <w:t>izdvaja</w:t>
            </w:r>
            <w:r w:rsidRPr="00D6049B">
              <w:rPr>
                <w:color w:val="000000"/>
                <w:spacing w:val="-18"/>
                <w:sz w:val="18"/>
                <w:lang w:val="hr-HR"/>
              </w:rPr>
              <w:t xml:space="preserve"> </w:t>
            </w:r>
            <w:r w:rsidRPr="00D6049B">
              <w:rPr>
                <w:color w:val="000000"/>
                <w:sz w:val="18"/>
                <w:lang w:val="hr-HR"/>
              </w:rPr>
              <w:t>za</w:t>
            </w:r>
            <w:r w:rsidRPr="00D6049B">
              <w:rPr>
                <w:color w:val="000000"/>
                <w:spacing w:val="-17"/>
                <w:sz w:val="18"/>
                <w:lang w:val="hr-HR"/>
              </w:rPr>
              <w:t xml:space="preserve"> </w:t>
            </w:r>
            <w:r w:rsidRPr="00D6049B">
              <w:rPr>
                <w:color w:val="000000"/>
                <w:sz w:val="18"/>
                <w:lang w:val="hr-HR"/>
              </w:rPr>
              <w:t>projekte</w:t>
            </w:r>
            <w:r w:rsidRPr="00D6049B">
              <w:rPr>
                <w:color w:val="000000"/>
                <w:spacing w:val="-18"/>
                <w:sz w:val="18"/>
                <w:lang w:val="hr-HR"/>
              </w:rPr>
              <w:t xml:space="preserve"> </w:t>
            </w:r>
            <w:r w:rsidRPr="00D6049B">
              <w:rPr>
                <w:color w:val="000000"/>
                <w:sz w:val="18"/>
                <w:lang w:val="hr-HR"/>
              </w:rPr>
              <w:t>prijateljskog okruženja</w:t>
            </w:r>
          </w:p>
        </w:tc>
      </w:tr>
      <w:tr w:rsidR="00021BF1" w:rsidRPr="005E039C" w14:paraId="2FA0B095" w14:textId="77777777" w:rsidTr="009740DD">
        <w:trPr>
          <w:trHeight w:val="306"/>
        </w:trPr>
        <w:tc>
          <w:tcPr>
            <w:tcW w:w="2716" w:type="dxa"/>
            <w:vMerge/>
            <w:tcBorders>
              <w:top w:val="nil"/>
            </w:tcBorders>
          </w:tcPr>
          <w:p w14:paraId="2249787A" w14:textId="77777777" w:rsidR="00021BF1" w:rsidRPr="00D6049B" w:rsidRDefault="00021BF1" w:rsidP="002D5CB2">
            <w:pPr>
              <w:rPr>
                <w:color w:val="000000"/>
                <w:sz w:val="2"/>
                <w:szCs w:val="2"/>
                <w:lang w:val="hr-HR"/>
              </w:rPr>
            </w:pPr>
          </w:p>
        </w:tc>
        <w:tc>
          <w:tcPr>
            <w:tcW w:w="950" w:type="dxa"/>
            <w:vAlign w:val="center"/>
          </w:tcPr>
          <w:p w14:paraId="779FA28E" w14:textId="77777777" w:rsidR="00F1743C" w:rsidRPr="00D6049B" w:rsidRDefault="00021BF1" w:rsidP="009740DD">
            <w:pPr>
              <w:pStyle w:val="TableParagraph"/>
              <w:spacing w:before="69"/>
              <w:ind w:left="0"/>
              <w:jc w:val="center"/>
              <w:rPr>
                <w:color w:val="000000"/>
                <w:w w:val="98"/>
                <w:sz w:val="18"/>
                <w:lang w:val="hr-HR"/>
              </w:rPr>
            </w:pPr>
            <w:r w:rsidRPr="00D6049B">
              <w:rPr>
                <w:color w:val="000000"/>
                <w:w w:val="98"/>
                <w:sz w:val="18"/>
                <w:lang w:val="hr-HR"/>
              </w:rPr>
              <w:t>1</w:t>
            </w:r>
          </w:p>
        </w:tc>
        <w:tc>
          <w:tcPr>
            <w:tcW w:w="5395" w:type="dxa"/>
            <w:vAlign w:val="center"/>
          </w:tcPr>
          <w:p w14:paraId="422C114E" w14:textId="77777777" w:rsidR="00021BF1" w:rsidRPr="00D6049B" w:rsidRDefault="00021BF1" w:rsidP="002D5CB2">
            <w:pPr>
              <w:pStyle w:val="TableParagraph"/>
              <w:spacing w:before="0"/>
              <w:rPr>
                <w:color w:val="000000"/>
                <w:sz w:val="18"/>
                <w:lang w:val="hr-HR"/>
              </w:rPr>
            </w:pPr>
            <w:r w:rsidRPr="00D6049B">
              <w:rPr>
                <w:color w:val="000000"/>
                <w:sz w:val="18"/>
                <w:lang w:val="hr-HR"/>
              </w:rPr>
              <w:t>Lokalna</w:t>
            </w:r>
            <w:r w:rsidRPr="00D6049B">
              <w:rPr>
                <w:color w:val="000000"/>
                <w:spacing w:val="-13"/>
                <w:sz w:val="18"/>
                <w:lang w:val="hr-HR"/>
              </w:rPr>
              <w:t xml:space="preserve"> </w:t>
            </w:r>
            <w:r w:rsidRPr="00D6049B">
              <w:rPr>
                <w:color w:val="000000"/>
                <w:sz w:val="18"/>
                <w:lang w:val="hr-HR"/>
              </w:rPr>
              <w:t>zajednica</w:t>
            </w:r>
            <w:r w:rsidRPr="00D6049B">
              <w:rPr>
                <w:color w:val="000000"/>
                <w:spacing w:val="-12"/>
                <w:sz w:val="18"/>
                <w:lang w:val="hr-HR"/>
              </w:rPr>
              <w:t xml:space="preserve"> </w:t>
            </w:r>
            <w:r w:rsidRPr="00D6049B">
              <w:rPr>
                <w:color w:val="000000"/>
                <w:sz w:val="18"/>
                <w:lang w:val="hr-HR"/>
              </w:rPr>
              <w:t>i</w:t>
            </w:r>
            <w:r w:rsidRPr="00D6049B">
              <w:rPr>
                <w:color w:val="000000"/>
                <w:spacing w:val="-12"/>
                <w:sz w:val="18"/>
                <w:lang w:val="hr-HR"/>
              </w:rPr>
              <w:t xml:space="preserve"> </w:t>
            </w:r>
            <w:r w:rsidRPr="00D6049B">
              <w:rPr>
                <w:color w:val="000000"/>
                <w:sz w:val="18"/>
                <w:lang w:val="hr-HR"/>
              </w:rPr>
              <w:t>građani</w:t>
            </w:r>
            <w:r w:rsidRPr="00D6049B">
              <w:rPr>
                <w:color w:val="000000"/>
                <w:spacing w:val="-12"/>
                <w:sz w:val="18"/>
                <w:lang w:val="hr-HR"/>
              </w:rPr>
              <w:t xml:space="preserve"> </w:t>
            </w:r>
            <w:r w:rsidRPr="00D6049B">
              <w:rPr>
                <w:color w:val="000000"/>
                <w:sz w:val="18"/>
                <w:lang w:val="hr-HR"/>
              </w:rPr>
              <w:t>imaju</w:t>
            </w:r>
            <w:r w:rsidRPr="00D6049B">
              <w:rPr>
                <w:color w:val="000000"/>
                <w:spacing w:val="-12"/>
                <w:sz w:val="18"/>
                <w:lang w:val="hr-HR"/>
              </w:rPr>
              <w:t xml:space="preserve"> </w:t>
            </w:r>
            <w:r w:rsidRPr="00D6049B">
              <w:rPr>
                <w:color w:val="000000"/>
                <w:sz w:val="18"/>
                <w:lang w:val="hr-HR"/>
              </w:rPr>
              <w:t>10</w:t>
            </w:r>
            <w:r w:rsidRPr="00D6049B">
              <w:rPr>
                <w:color w:val="000000"/>
                <w:spacing w:val="-13"/>
                <w:sz w:val="18"/>
                <w:lang w:val="hr-HR"/>
              </w:rPr>
              <w:t xml:space="preserve"> </w:t>
            </w:r>
            <w:r w:rsidRPr="00D6049B">
              <w:rPr>
                <w:color w:val="000000"/>
                <w:sz w:val="18"/>
                <w:lang w:val="hr-HR"/>
              </w:rPr>
              <w:t>-</w:t>
            </w:r>
            <w:r w:rsidRPr="00D6049B">
              <w:rPr>
                <w:color w:val="000000"/>
                <w:spacing w:val="-12"/>
                <w:sz w:val="18"/>
                <w:lang w:val="hr-HR"/>
              </w:rPr>
              <w:t xml:space="preserve"> </w:t>
            </w:r>
            <w:r w:rsidRPr="00D6049B">
              <w:rPr>
                <w:color w:val="000000"/>
                <w:sz w:val="18"/>
                <w:lang w:val="hr-HR"/>
              </w:rPr>
              <w:t>50</w:t>
            </w:r>
            <w:r w:rsidRPr="00D6049B">
              <w:rPr>
                <w:color w:val="000000"/>
                <w:spacing w:val="-12"/>
                <w:sz w:val="18"/>
                <w:lang w:val="hr-HR"/>
              </w:rPr>
              <w:t xml:space="preserve"> </w:t>
            </w:r>
            <w:r w:rsidRPr="00D6049B">
              <w:rPr>
                <w:color w:val="000000"/>
                <w:sz w:val="18"/>
                <w:lang w:val="hr-HR"/>
              </w:rPr>
              <w:t>%</w:t>
            </w:r>
            <w:r w:rsidRPr="00D6049B">
              <w:rPr>
                <w:color w:val="000000"/>
                <w:spacing w:val="-12"/>
                <w:sz w:val="18"/>
                <w:lang w:val="hr-HR"/>
              </w:rPr>
              <w:t xml:space="preserve"> </w:t>
            </w:r>
            <w:r w:rsidRPr="00D6049B">
              <w:rPr>
                <w:color w:val="000000"/>
                <w:sz w:val="18"/>
                <w:lang w:val="hr-HR"/>
              </w:rPr>
              <w:t>udjela</w:t>
            </w:r>
            <w:r w:rsidRPr="00D6049B">
              <w:rPr>
                <w:color w:val="000000"/>
                <w:spacing w:val="-13"/>
                <w:sz w:val="18"/>
                <w:lang w:val="hr-HR"/>
              </w:rPr>
              <w:t xml:space="preserve"> </w:t>
            </w:r>
            <w:r w:rsidRPr="00D6049B">
              <w:rPr>
                <w:color w:val="000000"/>
                <w:sz w:val="18"/>
                <w:lang w:val="hr-HR"/>
              </w:rPr>
              <w:t>u</w:t>
            </w:r>
            <w:r w:rsidRPr="00D6049B">
              <w:rPr>
                <w:color w:val="000000"/>
                <w:spacing w:val="-12"/>
                <w:sz w:val="18"/>
                <w:lang w:val="hr-HR"/>
              </w:rPr>
              <w:t xml:space="preserve"> </w:t>
            </w:r>
            <w:r w:rsidRPr="00D6049B">
              <w:rPr>
                <w:color w:val="000000"/>
                <w:sz w:val="18"/>
                <w:lang w:val="hr-HR"/>
              </w:rPr>
              <w:t>vlasništvu</w:t>
            </w:r>
            <w:r w:rsidRPr="00D6049B">
              <w:rPr>
                <w:color w:val="000000"/>
                <w:spacing w:val="-12"/>
                <w:sz w:val="18"/>
                <w:lang w:val="hr-HR"/>
              </w:rPr>
              <w:t xml:space="preserve"> </w:t>
            </w:r>
            <w:r w:rsidRPr="00D6049B">
              <w:rPr>
                <w:color w:val="000000"/>
                <w:sz w:val="18"/>
                <w:lang w:val="hr-HR"/>
              </w:rPr>
              <w:t>elektrane</w:t>
            </w:r>
          </w:p>
        </w:tc>
      </w:tr>
      <w:tr w:rsidR="00021BF1" w:rsidRPr="005E039C" w14:paraId="1912ECF8" w14:textId="77777777" w:rsidTr="009740DD">
        <w:trPr>
          <w:trHeight w:val="295"/>
        </w:trPr>
        <w:tc>
          <w:tcPr>
            <w:tcW w:w="2716" w:type="dxa"/>
            <w:vMerge/>
            <w:tcBorders>
              <w:top w:val="nil"/>
            </w:tcBorders>
          </w:tcPr>
          <w:p w14:paraId="42A31666" w14:textId="77777777" w:rsidR="00021BF1" w:rsidRPr="00D6049B" w:rsidRDefault="00021BF1" w:rsidP="002D5CB2">
            <w:pPr>
              <w:rPr>
                <w:color w:val="000000"/>
                <w:sz w:val="2"/>
                <w:szCs w:val="2"/>
                <w:lang w:val="hr-HR"/>
              </w:rPr>
            </w:pPr>
          </w:p>
        </w:tc>
        <w:tc>
          <w:tcPr>
            <w:tcW w:w="950" w:type="dxa"/>
            <w:vAlign w:val="center"/>
          </w:tcPr>
          <w:p w14:paraId="059F31D5" w14:textId="77777777" w:rsidR="00F1743C" w:rsidRPr="00D6049B" w:rsidRDefault="00021BF1" w:rsidP="009740DD">
            <w:pPr>
              <w:pStyle w:val="TableParagraph"/>
              <w:spacing w:before="69"/>
              <w:ind w:left="0"/>
              <w:jc w:val="center"/>
              <w:rPr>
                <w:color w:val="000000"/>
                <w:w w:val="98"/>
                <w:sz w:val="18"/>
                <w:lang w:val="hr-HR"/>
              </w:rPr>
            </w:pPr>
            <w:r w:rsidRPr="00D6049B">
              <w:rPr>
                <w:color w:val="000000"/>
                <w:w w:val="98"/>
                <w:sz w:val="18"/>
                <w:lang w:val="hr-HR"/>
              </w:rPr>
              <w:t>2</w:t>
            </w:r>
          </w:p>
        </w:tc>
        <w:tc>
          <w:tcPr>
            <w:tcW w:w="5395" w:type="dxa"/>
            <w:vAlign w:val="center"/>
          </w:tcPr>
          <w:p w14:paraId="474765A3" w14:textId="77777777" w:rsidR="00021BF1" w:rsidRPr="00D6049B" w:rsidRDefault="00021BF1" w:rsidP="002D5CB2">
            <w:pPr>
              <w:pStyle w:val="TableParagraph"/>
              <w:spacing w:before="47"/>
              <w:rPr>
                <w:color w:val="000000"/>
                <w:sz w:val="18"/>
                <w:lang w:val="hr-HR"/>
              </w:rPr>
            </w:pPr>
            <w:r w:rsidRPr="00D6049B">
              <w:rPr>
                <w:color w:val="000000"/>
                <w:sz w:val="18"/>
                <w:lang w:val="hr-HR"/>
              </w:rPr>
              <w:t>Lokalna zajednica i građani imaju ≥ 50 % udjela u vlasništvu elektrane</w:t>
            </w:r>
          </w:p>
        </w:tc>
      </w:tr>
    </w:tbl>
    <w:p w14:paraId="061995E7" w14:textId="77777777" w:rsidR="00021BF1" w:rsidRPr="00D6049B" w:rsidRDefault="00021BF1" w:rsidP="00021BF1">
      <w:pPr>
        <w:pStyle w:val="Caption"/>
        <w:rPr>
          <w:i w:val="0"/>
          <w:color w:val="000000"/>
          <w:sz w:val="20"/>
          <w:lang w:val="hr-HR"/>
        </w:rPr>
      </w:pPr>
      <w:bookmarkStart w:id="14" w:name="_Toc22211768"/>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7</w:t>
      </w:r>
      <w:r w:rsidR="00C612B2" w:rsidRPr="00D6049B">
        <w:rPr>
          <w:color w:val="000000"/>
          <w:lang w:val="hr-HR"/>
        </w:rPr>
        <w:fldChar w:fldCharType="end"/>
      </w:r>
      <w:r w:rsidRPr="00D6049B">
        <w:rPr>
          <w:color w:val="000000"/>
          <w:lang w:val="hr-HR"/>
        </w:rPr>
        <w:t>. Bodovanje kriterija „Dodatni efekti/sinergije“</w:t>
      </w:r>
      <w:bookmarkEnd w:id="14"/>
    </w:p>
    <w:p w14:paraId="58C2A5DD" w14:textId="77777777" w:rsidR="00021BF1" w:rsidRPr="00D6049B" w:rsidRDefault="00021BF1" w:rsidP="00097605">
      <w:pPr>
        <w:pStyle w:val="BodyText"/>
        <w:ind w:left="459" w:right="448"/>
        <w:rPr>
          <w:color w:val="000000"/>
          <w:lang w:val="hr-HR"/>
        </w:rPr>
      </w:pPr>
      <w:r w:rsidRPr="00D6049B">
        <w:rPr>
          <w:color w:val="000000"/>
          <w:lang w:val="hr-HR"/>
        </w:rPr>
        <w:t>Za ukupnu procjenu kriterija Dodatni efekti/Sinergija zbrajaju se bodovi pojedinačnih podkriterija, pri čemu zbroj ne može biti veći od 5 i manji od 0.</w:t>
      </w:r>
    </w:p>
    <w:p w14:paraId="22FADFF0" w14:textId="77777777" w:rsidR="00021BF1" w:rsidRPr="00D6049B" w:rsidRDefault="00021BF1" w:rsidP="00021BF1">
      <w:pPr>
        <w:pStyle w:val="Heading1"/>
        <w:rPr>
          <w:color w:val="000000"/>
          <w:lang w:val="hr-HR"/>
        </w:rPr>
      </w:pPr>
      <w:bookmarkStart w:id="15" w:name="_Toc22211939"/>
      <w:r w:rsidRPr="00D6049B">
        <w:rPr>
          <w:color w:val="000000"/>
          <w:lang w:val="hr-HR"/>
        </w:rPr>
        <w:lastRenderedPageBreak/>
        <w:t>KRITERIJI IZ OBLASTI UPRAVLJANJA VODAMA</w:t>
      </w:r>
      <w:bookmarkEnd w:id="15"/>
    </w:p>
    <w:p w14:paraId="0D6DBB27" w14:textId="77777777" w:rsidR="00567530" w:rsidRDefault="00021BF1" w:rsidP="00035713">
      <w:pPr>
        <w:ind w:left="432"/>
        <w:rPr>
          <w:color w:val="000000"/>
          <w:lang w:val="hr-HR"/>
        </w:rPr>
      </w:pPr>
      <w:r w:rsidRPr="00D6049B">
        <w:rPr>
          <w:color w:val="000000"/>
          <w:lang w:val="hr-HR"/>
        </w:rPr>
        <w:t>Unutar stručne oblasti upravljanja vodama</w:t>
      </w:r>
      <w:r w:rsidR="00C659CF" w:rsidRPr="00D6049B">
        <w:rPr>
          <w:color w:val="000000"/>
          <w:lang w:val="hr-HR"/>
        </w:rPr>
        <w:t xml:space="preserve"> u </w:t>
      </w:r>
      <w:r w:rsidR="00D008E4">
        <w:rPr>
          <w:color w:val="000000"/>
          <w:lang w:val="hr-HR"/>
        </w:rPr>
        <w:t xml:space="preserve">Katalogu </w:t>
      </w:r>
      <w:r w:rsidR="00C659CF" w:rsidRPr="00D6049B">
        <w:rPr>
          <w:color w:val="000000"/>
          <w:lang w:val="hr-HR"/>
        </w:rPr>
        <w:t>BiH</w:t>
      </w:r>
      <w:r w:rsidRPr="00D6049B">
        <w:rPr>
          <w:color w:val="000000"/>
          <w:lang w:val="hr-HR"/>
        </w:rPr>
        <w:t xml:space="preserve"> </w:t>
      </w:r>
      <w:r w:rsidR="00D008E4">
        <w:rPr>
          <w:color w:val="000000"/>
          <w:lang w:val="hr-HR"/>
        </w:rPr>
        <w:t xml:space="preserve">ocjenjuju se </w:t>
      </w:r>
      <w:r w:rsidRPr="00D6049B">
        <w:rPr>
          <w:color w:val="000000"/>
          <w:lang w:val="hr-HR"/>
        </w:rPr>
        <w:t>sljedeći kriteriji:</w:t>
      </w:r>
    </w:p>
    <w:p w14:paraId="45B18D27" w14:textId="77777777" w:rsidR="000E420C" w:rsidRPr="00D6049B" w:rsidRDefault="000E420C" w:rsidP="00401CB4">
      <w:pPr>
        <w:numPr>
          <w:ilvl w:val="0"/>
          <w:numId w:val="21"/>
        </w:numPr>
        <w:rPr>
          <w:color w:val="000000"/>
          <w:lang w:val="hr-HR"/>
        </w:rPr>
      </w:pPr>
      <w:r w:rsidRPr="00D6049B">
        <w:rPr>
          <w:color w:val="000000"/>
          <w:lang w:val="hr-HR"/>
        </w:rPr>
        <w:t>Postojanje hidrološke</w:t>
      </w:r>
      <w:r w:rsidRPr="00D6049B">
        <w:rPr>
          <w:color w:val="000000"/>
          <w:spacing w:val="-2"/>
          <w:lang w:val="hr-HR"/>
        </w:rPr>
        <w:t xml:space="preserve"> </w:t>
      </w:r>
      <w:r w:rsidRPr="00D6049B">
        <w:rPr>
          <w:color w:val="000000"/>
          <w:lang w:val="hr-HR"/>
        </w:rPr>
        <w:t>studije</w:t>
      </w:r>
    </w:p>
    <w:p w14:paraId="4780DDAB" w14:textId="77777777" w:rsidR="00021BF1" w:rsidRPr="00D6049B" w:rsidRDefault="00021BF1" w:rsidP="00D57842">
      <w:pPr>
        <w:numPr>
          <w:ilvl w:val="0"/>
          <w:numId w:val="21"/>
        </w:numPr>
        <w:rPr>
          <w:color w:val="000000"/>
          <w:lang w:val="hr-HR"/>
        </w:rPr>
      </w:pPr>
      <w:r w:rsidRPr="00D6049B">
        <w:rPr>
          <w:color w:val="000000"/>
          <w:lang w:val="hr-HR"/>
        </w:rPr>
        <w:t>Stepen iskorištenosti hidroenergetskog</w:t>
      </w:r>
      <w:r w:rsidRPr="00D6049B">
        <w:rPr>
          <w:color w:val="000000"/>
          <w:spacing w:val="-2"/>
          <w:lang w:val="hr-HR"/>
        </w:rPr>
        <w:t xml:space="preserve"> </w:t>
      </w:r>
      <w:r w:rsidRPr="00D6049B">
        <w:rPr>
          <w:color w:val="000000"/>
          <w:lang w:val="hr-HR"/>
        </w:rPr>
        <w:t>potencijala</w:t>
      </w:r>
    </w:p>
    <w:p w14:paraId="35C4D46B" w14:textId="77777777" w:rsidR="00021BF1" w:rsidRPr="00D6049B" w:rsidRDefault="00021BF1">
      <w:pPr>
        <w:numPr>
          <w:ilvl w:val="0"/>
          <w:numId w:val="21"/>
        </w:numPr>
        <w:rPr>
          <w:color w:val="000000"/>
          <w:lang w:val="hr-HR"/>
        </w:rPr>
      </w:pPr>
      <w:r w:rsidRPr="00D6049B">
        <w:rPr>
          <w:color w:val="000000"/>
          <w:lang w:val="hr-HR"/>
        </w:rPr>
        <w:t xml:space="preserve">Karakteristike hidroelektrane, koristeći ocjenjivanje sljedećih </w:t>
      </w:r>
      <w:r w:rsidR="00621E87" w:rsidRPr="00D6049B">
        <w:rPr>
          <w:color w:val="000000"/>
          <w:lang w:val="hr-HR"/>
        </w:rPr>
        <w:t xml:space="preserve">podkriterija: </w:t>
      </w:r>
    </w:p>
    <w:p w14:paraId="5B15EAE8" w14:textId="77777777" w:rsidR="00021BF1" w:rsidRPr="00D6049B" w:rsidRDefault="00021BF1">
      <w:pPr>
        <w:numPr>
          <w:ilvl w:val="1"/>
          <w:numId w:val="21"/>
        </w:numPr>
        <w:rPr>
          <w:color w:val="000000"/>
          <w:lang w:val="hr-HR"/>
        </w:rPr>
      </w:pPr>
      <w:r w:rsidRPr="00D6049B">
        <w:rPr>
          <w:color w:val="000000"/>
          <w:lang w:val="hr-HR"/>
        </w:rPr>
        <w:t>« Stepen</w:t>
      </w:r>
      <w:r w:rsidRPr="00D6049B">
        <w:rPr>
          <w:color w:val="000000"/>
          <w:spacing w:val="38"/>
          <w:lang w:val="hr-HR"/>
        </w:rPr>
        <w:t xml:space="preserve"> </w:t>
      </w:r>
      <w:r w:rsidRPr="00D6049B">
        <w:rPr>
          <w:color w:val="000000"/>
          <w:lang w:val="hr-HR"/>
        </w:rPr>
        <w:t xml:space="preserve">instalisanosti«, </w:t>
      </w:r>
    </w:p>
    <w:p w14:paraId="72E19E8B" w14:textId="77777777" w:rsidR="00021BF1" w:rsidRPr="00D6049B" w:rsidRDefault="00021BF1">
      <w:pPr>
        <w:numPr>
          <w:ilvl w:val="1"/>
          <w:numId w:val="21"/>
        </w:numPr>
        <w:rPr>
          <w:color w:val="000000"/>
          <w:lang w:val="hr-HR"/>
        </w:rPr>
      </w:pPr>
      <w:r w:rsidRPr="00D6049B">
        <w:rPr>
          <w:color w:val="000000"/>
          <w:lang w:val="hr-HR"/>
        </w:rPr>
        <w:t xml:space="preserve">«Odnos visine i dužine» </w:t>
      </w:r>
    </w:p>
    <w:p w14:paraId="548C39A6" w14:textId="77777777" w:rsidR="00021BF1" w:rsidRPr="00D6049B" w:rsidRDefault="00021BF1">
      <w:pPr>
        <w:numPr>
          <w:ilvl w:val="1"/>
          <w:numId w:val="21"/>
        </w:numPr>
        <w:rPr>
          <w:color w:val="000000"/>
          <w:lang w:val="hr-HR"/>
        </w:rPr>
      </w:pPr>
      <w:r w:rsidRPr="00D6049B">
        <w:rPr>
          <w:color w:val="000000"/>
          <w:lang w:val="hr-HR"/>
        </w:rPr>
        <w:t>«Trajanje prekoračenja»</w:t>
      </w:r>
    </w:p>
    <w:p w14:paraId="228C7896" w14:textId="77777777" w:rsidR="00021BF1" w:rsidRPr="00D6049B" w:rsidRDefault="00021BF1">
      <w:pPr>
        <w:numPr>
          <w:ilvl w:val="0"/>
          <w:numId w:val="21"/>
        </w:numPr>
        <w:rPr>
          <w:color w:val="000000"/>
          <w:lang w:val="hr-HR"/>
        </w:rPr>
      </w:pPr>
      <w:r w:rsidRPr="00D6049B">
        <w:rPr>
          <w:color w:val="000000"/>
          <w:lang w:val="hr-HR"/>
        </w:rPr>
        <w:t>Efikasnost iskorištenja vode</w:t>
      </w:r>
    </w:p>
    <w:p w14:paraId="01FADFD3" w14:textId="77777777" w:rsidR="00021BF1" w:rsidRPr="00D6049B" w:rsidRDefault="00021BF1">
      <w:pPr>
        <w:numPr>
          <w:ilvl w:val="0"/>
          <w:numId w:val="21"/>
        </w:numPr>
        <w:rPr>
          <w:color w:val="000000"/>
          <w:lang w:val="hr-HR"/>
        </w:rPr>
      </w:pPr>
      <w:r w:rsidRPr="00D6049B">
        <w:rPr>
          <w:color w:val="000000"/>
          <w:lang w:val="hr-HR"/>
        </w:rPr>
        <w:t>Promijenjeni potencijal</w:t>
      </w:r>
      <w:r w:rsidRPr="00D6049B">
        <w:rPr>
          <w:color w:val="000000"/>
          <w:spacing w:val="-2"/>
          <w:lang w:val="hr-HR"/>
        </w:rPr>
        <w:t xml:space="preserve"> </w:t>
      </w:r>
      <w:r w:rsidRPr="00D6049B">
        <w:rPr>
          <w:color w:val="000000"/>
          <w:lang w:val="hr-HR"/>
        </w:rPr>
        <w:t>rizika</w:t>
      </w:r>
    </w:p>
    <w:p w14:paraId="10694027" w14:textId="77777777" w:rsidR="00021BF1" w:rsidRPr="00D6049B" w:rsidRDefault="00021BF1">
      <w:pPr>
        <w:numPr>
          <w:ilvl w:val="0"/>
          <w:numId w:val="21"/>
        </w:numPr>
        <w:rPr>
          <w:color w:val="000000"/>
          <w:lang w:val="hr-HR"/>
        </w:rPr>
      </w:pPr>
      <w:r w:rsidRPr="00D6049B">
        <w:rPr>
          <w:color w:val="000000"/>
          <w:lang w:val="hr-HR"/>
        </w:rPr>
        <w:t>Efekti na stanje kvalitete</w:t>
      </w:r>
      <w:r w:rsidRPr="00D6049B">
        <w:rPr>
          <w:color w:val="000000"/>
          <w:spacing w:val="-2"/>
          <w:lang w:val="hr-HR"/>
        </w:rPr>
        <w:t xml:space="preserve"> </w:t>
      </w:r>
      <w:r w:rsidRPr="00D6049B">
        <w:rPr>
          <w:color w:val="000000"/>
          <w:lang w:val="hr-HR"/>
        </w:rPr>
        <w:t>voda</w:t>
      </w:r>
    </w:p>
    <w:p w14:paraId="30CEC8E0" w14:textId="77777777" w:rsidR="00021BF1" w:rsidRPr="007E5668" w:rsidRDefault="00021BF1">
      <w:pPr>
        <w:numPr>
          <w:ilvl w:val="0"/>
          <w:numId w:val="21"/>
        </w:numPr>
        <w:rPr>
          <w:color w:val="000000"/>
          <w:spacing w:val="-3"/>
          <w:lang w:val="hr-HR"/>
        </w:rPr>
      </w:pPr>
      <w:r w:rsidRPr="007E5668">
        <w:rPr>
          <w:color w:val="000000"/>
          <w:lang w:val="hr-HR"/>
        </w:rPr>
        <w:t xml:space="preserve">Utjecaj na podzmene vode i vode </w:t>
      </w:r>
    </w:p>
    <w:p w14:paraId="07FD0668" w14:textId="77777777" w:rsidR="00567530" w:rsidRDefault="00021BF1">
      <w:pPr>
        <w:pStyle w:val="BodyText"/>
        <w:rPr>
          <w:lang w:val="hr-HR"/>
        </w:rPr>
      </w:pPr>
      <w:r w:rsidRPr="00D6049B">
        <w:rPr>
          <w:lang w:val="hr-HR"/>
        </w:rPr>
        <w:t>Postojanje</w:t>
      </w:r>
      <w:r w:rsidRPr="00D6049B">
        <w:rPr>
          <w:spacing w:val="-26"/>
          <w:lang w:val="hr-HR"/>
        </w:rPr>
        <w:t xml:space="preserve"> </w:t>
      </w:r>
      <w:r w:rsidR="008F4488">
        <w:rPr>
          <w:spacing w:val="-26"/>
          <w:lang w:val="hr-HR"/>
        </w:rPr>
        <w:t xml:space="preserve">hidrološke </w:t>
      </w:r>
      <w:r w:rsidRPr="00D6049B">
        <w:rPr>
          <w:lang w:val="hr-HR"/>
        </w:rPr>
        <w:t>studije</w:t>
      </w:r>
      <w:r w:rsidRPr="00D6049B">
        <w:rPr>
          <w:spacing w:val="-25"/>
          <w:lang w:val="hr-HR"/>
        </w:rPr>
        <w:t xml:space="preserve"> </w:t>
      </w:r>
      <w:r w:rsidRPr="00D6049B">
        <w:rPr>
          <w:lang w:val="hr-HR"/>
        </w:rPr>
        <w:t>je</w:t>
      </w:r>
      <w:r w:rsidRPr="00D6049B">
        <w:rPr>
          <w:spacing w:val="-26"/>
          <w:lang w:val="hr-HR"/>
        </w:rPr>
        <w:t xml:space="preserve"> </w:t>
      </w:r>
      <w:r w:rsidRPr="00D6049B">
        <w:rPr>
          <w:lang w:val="hr-HR"/>
        </w:rPr>
        <w:t>dodatni</w:t>
      </w:r>
      <w:r w:rsidRPr="00D6049B">
        <w:rPr>
          <w:spacing w:val="-25"/>
          <w:lang w:val="hr-HR"/>
        </w:rPr>
        <w:t xml:space="preserve"> </w:t>
      </w:r>
      <w:r w:rsidRPr="00D6049B">
        <w:rPr>
          <w:lang w:val="hr-HR"/>
        </w:rPr>
        <w:t>kriterij,</w:t>
      </w:r>
      <w:r w:rsidRPr="00D6049B">
        <w:rPr>
          <w:spacing w:val="-25"/>
          <w:lang w:val="hr-HR"/>
        </w:rPr>
        <w:t xml:space="preserve"> </w:t>
      </w:r>
      <w:r w:rsidRPr="00D6049B">
        <w:rPr>
          <w:lang w:val="hr-HR"/>
        </w:rPr>
        <w:t>koji</w:t>
      </w:r>
      <w:r w:rsidRPr="00D6049B">
        <w:rPr>
          <w:spacing w:val="-25"/>
          <w:lang w:val="hr-HR"/>
        </w:rPr>
        <w:t xml:space="preserve"> </w:t>
      </w:r>
      <w:r w:rsidRPr="00D6049B">
        <w:rPr>
          <w:lang w:val="hr-HR"/>
        </w:rPr>
        <w:t>je</w:t>
      </w:r>
      <w:r w:rsidRPr="00D6049B">
        <w:rPr>
          <w:spacing w:val="-25"/>
          <w:lang w:val="hr-HR"/>
        </w:rPr>
        <w:t xml:space="preserve"> </w:t>
      </w:r>
      <w:r w:rsidRPr="00D6049B">
        <w:rPr>
          <w:lang w:val="hr-HR"/>
        </w:rPr>
        <w:t>po</w:t>
      </w:r>
      <w:r w:rsidRPr="00D6049B">
        <w:rPr>
          <w:spacing w:val="-26"/>
          <w:lang w:val="hr-HR"/>
        </w:rPr>
        <w:t xml:space="preserve"> </w:t>
      </w:r>
      <w:r w:rsidRPr="00D6049B">
        <w:rPr>
          <w:lang w:val="hr-HR"/>
        </w:rPr>
        <w:t>svom</w:t>
      </w:r>
      <w:r w:rsidRPr="00D6049B">
        <w:rPr>
          <w:spacing w:val="-25"/>
          <w:lang w:val="hr-HR"/>
        </w:rPr>
        <w:t xml:space="preserve"> </w:t>
      </w:r>
      <w:r w:rsidRPr="00D6049B">
        <w:rPr>
          <w:lang w:val="hr-HR"/>
        </w:rPr>
        <w:t>karakteru</w:t>
      </w:r>
      <w:r w:rsidRPr="00D6049B">
        <w:rPr>
          <w:spacing w:val="-25"/>
          <w:lang w:val="hr-HR"/>
        </w:rPr>
        <w:t xml:space="preserve"> </w:t>
      </w:r>
      <w:r w:rsidRPr="00D6049B">
        <w:rPr>
          <w:lang w:val="hr-HR"/>
        </w:rPr>
        <w:t>eliminatorni. U nastavku su data pojašenja za zvaki pojedinačni kriterij.</w:t>
      </w:r>
    </w:p>
    <w:p w14:paraId="10EB6CC5" w14:textId="77777777" w:rsidR="00021BF1" w:rsidRPr="00D6049B" w:rsidRDefault="00021BF1">
      <w:pPr>
        <w:rPr>
          <w:color w:val="000000"/>
          <w:lang w:val="hr-HR"/>
        </w:rPr>
      </w:pPr>
      <w:r w:rsidRPr="00D6049B">
        <w:rPr>
          <w:color w:val="000000"/>
          <w:lang w:val="hr-HR"/>
        </w:rPr>
        <w:t>Predlažu se težinski faktori za BiH kriterije kako slijedi:</w:t>
      </w:r>
    </w:p>
    <w:p w14:paraId="32B882C1" w14:textId="77777777" w:rsidR="00F1743C" w:rsidRPr="00D6049B" w:rsidRDefault="00F1743C" w:rsidP="00097605">
      <w:pPr>
        <w:pStyle w:val="BodyText"/>
        <w:ind w:left="0"/>
        <w:rPr>
          <w:color w:val="000000"/>
          <w:sz w:val="17"/>
          <w:lang w:val="hr-HR"/>
        </w:rPr>
      </w:pPr>
    </w:p>
    <w:tbl>
      <w:tblPr>
        <w:tblW w:w="0" w:type="auto"/>
        <w:tblInd w:w="17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934"/>
        <w:gridCol w:w="1479"/>
      </w:tblGrid>
      <w:tr w:rsidR="00021BF1" w:rsidRPr="005E039C" w14:paraId="2BDD3E35" w14:textId="77777777" w:rsidTr="002D5CB2">
        <w:trPr>
          <w:trHeight w:val="496"/>
        </w:trPr>
        <w:tc>
          <w:tcPr>
            <w:tcW w:w="4934" w:type="dxa"/>
            <w:tcBorders>
              <w:bottom w:val="single" w:sz="8" w:space="0" w:color="231F20"/>
            </w:tcBorders>
          </w:tcPr>
          <w:p w14:paraId="6B7D0100" w14:textId="77777777" w:rsidR="00021BF1" w:rsidRPr="00D6049B" w:rsidRDefault="00021BF1" w:rsidP="002D5CB2">
            <w:pPr>
              <w:pStyle w:val="TableParagraph"/>
              <w:spacing w:before="144"/>
              <w:rPr>
                <w:b/>
                <w:color w:val="000000"/>
                <w:sz w:val="18"/>
                <w:lang w:val="hr-HR"/>
              </w:rPr>
            </w:pPr>
            <w:r w:rsidRPr="00D6049B">
              <w:rPr>
                <w:b/>
                <w:color w:val="000000"/>
                <w:sz w:val="18"/>
                <w:lang w:val="hr-HR"/>
              </w:rPr>
              <w:t>KRITERIJ</w:t>
            </w:r>
          </w:p>
        </w:tc>
        <w:tc>
          <w:tcPr>
            <w:tcW w:w="1479" w:type="dxa"/>
            <w:tcBorders>
              <w:bottom w:val="single" w:sz="8" w:space="0" w:color="231F20"/>
            </w:tcBorders>
          </w:tcPr>
          <w:p w14:paraId="359C4381" w14:textId="77777777" w:rsidR="00021BF1" w:rsidRPr="00D6049B" w:rsidRDefault="000E420C" w:rsidP="002D5CB2">
            <w:pPr>
              <w:pStyle w:val="TableParagraph"/>
              <w:spacing w:before="34"/>
              <w:ind w:left="177" w:right="167"/>
              <w:jc w:val="center"/>
              <w:rPr>
                <w:b/>
                <w:color w:val="000000"/>
                <w:sz w:val="18"/>
                <w:lang w:val="hr-HR"/>
              </w:rPr>
            </w:pPr>
            <w:r>
              <w:rPr>
                <w:b/>
                <w:color w:val="000000"/>
                <w:sz w:val="18"/>
                <w:lang w:val="hr-HR"/>
              </w:rPr>
              <w:t>Težinski udio</w:t>
            </w:r>
          </w:p>
          <w:p w14:paraId="46D671EC" w14:textId="77777777" w:rsidR="00021BF1" w:rsidRPr="00D6049B" w:rsidRDefault="008A0FCD" w:rsidP="002D5CB2">
            <w:pPr>
              <w:pStyle w:val="TableParagraph"/>
              <w:spacing w:before="13"/>
              <w:ind w:left="11"/>
              <w:jc w:val="center"/>
              <w:rPr>
                <w:b/>
                <w:color w:val="000000"/>
                <w:sz w:val="18"/>
                <w:lang w:val="hr-HR"/>
              </w:rPr>
            </w:pPr>
            <w:r w:rsidRPr="00D6049B">
              <w:rPr>
                <w:b/>
                <w:color w:val="000000"/>
                <w:w w:val="98"/>
                <w:sz w:val="18"/>
                <w:lang w:val="hr-HR"/>
              </w:rPr>
              <w:t>(</w:t>
            </w:r>
            <w:r w:rsidR="00021BF1" w:rsidRPr="00D6049B">
              <w:rPr>
                <w:b/>
                <w:color w:val="000000"/>
                <w:w w:val="98"/>
                <w:sz w:val="18"/>
                <w:lang w:val="hr-HR"/>
              </w:rPr>
              <w:t>%</w:t>
            </w:r>
            <w:r w:rsidRPr="00D6049B">
              <w:rPr>
                <w:b/>
                <w:color w:val="000000"/>
                <w:w w:val="98"/>
                <w:sz w:val="18"/>
                <w:lang w:val="hr-HR"/>
              </w:rPr>
              <w:t>)</w:t>
            </w:r>
          </w:p>
        </w:tc>
      </w:tr>
      <w:tr w:rsidR="00021BF1" w:rsidRPr="005E039C" w14:paraId="5FE4C93C" w14:textId="77777777" w:rsidTr="002D5CB2">
        <w:trPr>
          <w:trHeight w:val="381"/>
        </w:trPr>
        <w:tc>
          <w:tcPr>
            <w:tcW w:w="4934" w:type="dxa"/>
            <w:tcBorders>
              <w:top w:val="single" w:sz="8" w:space="0" w:color="231F20"/>
            </w:tcBorders>
          </w:tcPr>
          <w:p w14:paraId="61A83811" w14:textId="77777777" w:rsidR="00021BF1" w:rsidRPr="00D6049B" w:rsidRDefault="00021BF1" w:rsidP="002D5CB2">
            <w:pPr>
              <w:pStyle w:val="TableParagraph"/>
              <w:spacing w:before="82"/>
              <w:rPr>
                <w:color w:val="000000"/>
                <w:sz w:val="18"/>
                <w:lang w:val="hr-HR"/>
              </w:rPr>
            </w:pPr>
            <w:r w:rsidRPr="00D6049B">
              <w:rPr>
                <w:color w:val="000000"/>
                <w:sz w:val="18"/>
                <w:lang w:val="hr-HR"/>
              </w:rPr>
              <w:t>Stepen iskorištenosti hidroenergetskog potencijala</w:t>
            </w:r>
          </w:p>
        </w:tc>
        <w:tc>
          <w:tcPr>
            <w:tcW w:w="1479" w:type="dxa"/>
            <w:tcBorders>
              <w:top w:val="single" w:sz="8" w:space="0" w:color="231F20"/>
            </w:tcBorders>
          </w:tcPr>
          <w:p w14:paraId="0D7BC297" w14:textId="77777777" w:rsidR="00021BF1" w:rsidRPr="00D6049B" w:rsidRDefault="00021BF1" w:rsidP="002D5CB2">
            <w:pPr>
              <w:pStyle w:val="TableParagraph"/>
              <w:spacing w:before="82"/>
              <w:ind w:left="177" w:right="167"/>
              <w:jc w:val="center"/>
              <w:rPr>
                <w:color w:val="000000"/>
                <w:sz w:val="18"/>
                <w:lang w:val="hr-HR"/>
              </w:rPr>
            </w:pPr>
            <w:r w:rsidRPr="00D6049B">
              <w:rPr>
                <w:color w:val="000000"/>
                <w:sz w:val="18"/>
                <w:lang w:val="hr-HR"/>
              </w:rPr>
              <w:t>30</w:t>
            </w:r>
          </w:p>
        </w:tc>
      </w:tr>
      <w:tr w:rsidR="00021BF1" w:rsidRPr="005E039C" w14:paraId="2D76340B" w14:textId="77777777" w:rsidTr="002D5CB2">
        <w:trPr>
          <w:trHeight w:val="724"/>
        </w:trPr>
        <w:tc>
          <w:tcPr>
            <w:tcW w:w="4934" w:type="dxa"/>
          </w:tcPr>
          <w:p w14:paraId="6708ED58" w14:textId="77777777" w:rsidR="00021BF1" w:rsidRPr="00D6049B" w:rsidRDefault="00021BF1" w:rsidP="002D5CB2">
            <w:pPr>
              <w:pStyle w:val="TableParagraph"/>
              <w:rPr>
                <w:color w:val="000000"/>
                <w:sz w:val="18"/>
                <w:lang w:val="hr-HR"/>
              </w:rPr>
            </w:pPr>
            <w:r w:rsidRPr="00D6049B">
              <w:rPr>
                <w:color w:val="000000"/>
                <w:sz w:val="18"/>
                <w:lang w:val="hr-HR"/>
              </w:rPr>
              <w:t xml:space="preserve">Karakteristike hidroelektrane: </w:t>
            </w:r>
          </w:p>
          <w:p w14:paraId="5C862E0C" w14:textId="77777777" w:rsidR="00021BF1" w:rsidRPr="00D6049B" w:rsidRDefault="00021BF1" w:rsidP="002D5CB2">
            <w:pPr>
              <w:pStyle w:val="TableParagraph"/>
              <w:rPr>
                <w:color w:val="000000"/>
                <w:sz w:val="18"/>
                <w:lang w:val="hr-HR"/>
              </w:rPr>
            </w:pPr>
            <w:r w:rsidRPr="00D6049B">
              <w:rPr>
                <w:color w:val="000000"/>
                <w:sz w:val="18"/>
                <w:lang w:val="hr-HR"/>
              </w:rPr>
              <w:t>«Stepen instalisanosti elektrane»</w:t>
            </w:r>
          </w:p>
          <w:p w14:paraId="22A15D79" w14:textId="77777777" w:rsidR="00021BF1" w:rsidRPr="00D6049B" w:rsidRDefault="00021BF1" w:rsidP="002D5CB2">
            <w:pPr>
              <w:pStyle w:val="TableParagraph"/>
              <w:spacing w:before="13"/>
              <w:rPr>
                <w:color w:val="000000"/>
                <w:sz w:val="18"/>
                <w:lang w:val="hr-HR"/>
              </w:rPr>
            </w:pPr>
            <w:r w:rsidRPr="00D6049B">
              <w:rPr>
                <w:color w:val="000000"/>
                <w:sz w:val="18"/>
                <w:lang w:val="hr-HR"/>
              </w:rPr>
              <w:t>«Odnos pada i dužine»</w:t>
            </w:r>
          </w:p>
          <w:p w14:paraId="238BC001" w14:textId="77777777" w:rsidR="00021BF1" w:rsidRPr="00D6049B" w:rsidRDefault="00021BF1" w:rsidP="002D5CB2">
            <w:pPr>
              <w:pStyle w:val="TableParagraph"/>
              <w:spacing w:before="13"/>
              <w:rPr>
                <w:color w:val="000000"/>
                <w:sz w:val="18"/>
                <w:lang w:val="hr-HR"/>
              </w:rPr>
            </w:pPr>
            <w:r w:rsidRPr="00D6049B">
              <w:rPr>
                <w:color w:val="000000"/>
                <w:sz w:val="18"/>
                <w:lang w:val="hr-HR"/>
              </w:rPr>
              <w:t>«Trajanje prekoračenja»</w:t>
            </w:r>
          </w:p>
        </w:tc>
        <w:tc>
          <w:tcPr>
            <w:tcW w:w="1479" w:type="dxa"/>
          </w:tcPr>
          <w:p w14:paraId="4351A00F" w14:textId="77777777" w:rsidR="00567530" w:rsidRDefault="00021BF1" w:rsidP="00D8370C">
            <w:pPr>
              <w:pStyle w:val="TableParagraph"/>
              <w:ind w:left="177" w:right="167"/>
              <w:jc w:val="center"/>
              <w:rPr>
                <w:color w:val="000000"/>
                <w:sz w:val="18"/>
                <w:lang w:val="hr-HR"/>
              </w:rPr>
            </w:pPr>
            <w:r w:rsidRPr="00D6049B">
              <w:rPr>
                <w:color w:val="000000"/>
                <w:sz w:val="18"/>
                <w:lang w:val="hr-HR"/>
              </w:rPr>
              <w:t>25</w:t>
            </w:r>
          </w:p>
        </w:tc>
      </w:tr>
      <w:tr w:rsidR="00021BF1" w:rsidRPr="005E039C" w14:paraId="5F5E3BDA" w14:textId="77777777" w:rsidTr="002D5CB2">
        <w:trPr>
          <w:trHeight w:val="386"/>
        </w:trPr>
        <w:tc>
          <w:tcPr>
            <w:tcW w:w="4934" w:type="dxa"/>
          </w:tcPr>
          <w:p w14:paraId="2AB7669C" w14:textId="77777777" w:rsidR="00021BF1" w:rsidRPr="00D6049B" w:rsidRDefault="00021BF1" w:rsidP="002D5CB2">
            <w:pPr>
              <w:pStyle w:val="TableParagraph"/>
              <w:spacing w:before="87"/>
              <w:rPr>
                <w:color w:val="000000"/>
                <w:sz w:val="18"/>
                <w:lang w:val="hr-HR"/>
              </w:rPr>
            </w:pPr>
            <w:r w:rsidRPr="00D6049B">
              <w:rPr>
                <w:color w:val="000000"/>
                <w:sz w:val="18"/>
                <w:lang w:val="hr-HR"/>
              </w:rPr>
              <w:t>Efikasnost iskorištenja vode- efikasnost vezana za rad</w:t>
            </w:r>
          </w:p>
        </w:tc>
        <w:tc>
          <w:tcPr>
            <w:tcW w:w="1479" w:type="dxa"/>
          </w:tcPr>
          <w:p w14:paraId="58E835A1" w14:textId="77777777" w:rsidR="00021BF1" w:rsidRPr="00D6049B" w:rsidRDefault="00021BF1" w:rsidP="002D5CB2">
            <w:pPr>
              <w:pStyle w:val="TableParagraph"/>
              <w:spacing w:before="87"/>
              <w:ind w:left="177" w:right="167"/>
              <w:jc w:val="center"/>
              <w:rPr>
                <w:color w:val="000000"/>
                <w:sz w:val="18"/>
                <w:lang w:val="hr-HR"/>
              </w:rPr>
            </w:pPr>
            <w:r w:rsidRPr="00D6049B">
              <w:rPr>
                <w:color w:val="000000"/>
                <w:sz w:val="18"/>
                <w:lang w:val="hr-HR"/>
              </w:rPr>
              <w:t>15</w:t>
            </w:r>
          </w:p>
        </w:tc>
      </w:tr>
      <w:tr w:rsidR="00021BF1" w:rsidRPr="005E039C" w14:paraId="3EB035A9" w14:textId="77777777" w:rsidTr="002D5CB2">
        <w:trPr>
          <w:trHeight w:val="386"/>
        </w:trPr>
        <w:tc>
          <w:tcPr>
            <w:tcW w:w="4934" w:type="dxa"/>
          </w:tcPr>
          <w:p w14:paraId="3D2AF648" w14:textId="77777777" w:rsidR="00021BF1" w:rsidRPr="00D6049B" w:rsidRDefault="00021BF1" w:rsidP="002D5CB2">
            <w:pPr>
              <w:pStyle w:val="TableParagraph"/>
              <w:spacing w:before="87"/>
              <w:rPr>
                <w:color w:val="000000"/>
                <w:sz w:val="18"/>
                <w:lang w:val="hr-HR"/>
              </w:rPr>
            </w:pPr>
            <w:r w:rsidRPr="00D6049B">
              <w:rPr>
                <w:color w:val="000000"/>
                <w:sz w:val="18"/>
                <w:lang w:val="hr-HR"/>
              </w:rPr>
              <w:t>Promijenjeni potencijal rizika</w:t>
            </w:r>
          </w:p>
        </w:tc>
        <w:tc>
          <w:tcPr>
            <w:tcW w:w="1479" w:type="dxa"/>
          </w:tcPr>
          <w:p w14:paraId="34370B10" w14:textId="77777777" w:rsidR="00021BF1" w:rsidRPr="00D6049B" w:rsidRDefault="00021BF1" w:rsidP="002D5CB2">
            <w:pPr>
              <w:pStyle w:val="TableParagraph"/>
              <w:spacing w:before="87"/>
              <w:ind w:left="177" w:right="167"/>
              <w:jc w:val="center"/>
              <w:rPr>
                <w:color w:val="000000"/>
                <w:sz w:val="18"/>
                <w:lang w:val="hr-HR"/>
              </w:rPr>
            </w:pPr>
            <w:r w:rsidRPr="00D6049B">
              <w:rPr>
                <w:color w:val="000000"/>
                <w:sz w:val="18"/>
                <w:lang w:val="hr-HR"/>
              </w:rPr>
              <w:t>10</w:t>
            </w:r>
          </w:p>
        </w:tc>
      </w:tr>
      <w:tr w:rsidR="00021BF1" w:rsidRPr="005E039C" w14:paraId="2C705488" w14:textId="77777777" w:rsidTr="002D5CB2">
        <w:trPr>
          <w:trHeight w:val="386"/>
        </w:trPr>
        <w:tc>
          <w:tcPr>
            <w:tcW w:w="4934" w:type="dxa"/>
          </w:tcPr>
          <w:p w14:paraId="09076DDD" w14:textId="77777777" w:rsidR="00021BF1" w:rsidRPr="00D6049B" w:rsidRDefault="00021BF1" w:rsidP="002D5CB2">
            <w:pPr>
              <w:pStyle w:val="TableParagraph"/>
              <w:spacing w:before="87"/>
              <w:rPr>
                <w:color w:val="000000"/>
                <w:sz w:val="18"/>
                <w:lang w:val="hr-HR"/>
              </w:rPr>
            </w:pPr>
            <w:r w:rsidRPr="00D6049B">
              <w:rPr>
                <w:color w:val="000000"/>
                <w:sz w:val="18"/>
                <w:lang w:val="hr-HR"/>
              </w:rPr>
              <w:t>Utjecaj na stanje kvaliteta vode (Imisija)</w:t>
            </w:r>
          </w:p>
        </w:tc>
        <w:tc>
          <w:tcPr>
            <w:tcW w:w="1479" w:type="dxa"/>
          </w:tcPr>
          <w:p w14:paraId="7D0E661D" w14:textId="77777777" w:rsidR="00021BF1" w:rsidRPr="00D6049B" w:rsidRDefault="00021BF1" w:rsidP="002D5CB2">
            <w:pPr>
              <w:pStyle w:val="TableParagraph"/>
              <w:spacing w:before="87"/>
              <w:ind w:left="177" w:right="167"/>
              <w:jc w:val="center"/>
              <w:rPr>
                <w:color w:val="000000"/>
                <w:sz w:val="18"/>
                <w:lang w:val="hr-HR"/>
              </w:rPr>
            </w:pPr>
            <w:r w:rsidRPr="00D6049B">
              <w:rPr>
                <w:color w:val="000000"/>
                <w:sz w:val="18"/>
                <w:lang w:val="hr-HR"/>
              </w:rPr>
              <w:t>10</w:t>
            </w:r>
          </w:p>
        </w:tc>
      </w:tr>
      <w:tr w:rsidR="00021BF1" w:rsidRPr="005E039C" w14:paraId="6CF9C42B" w14:textId="77777777" w:rsidTr="002D5CB2">
        <w:trPr>
          <w:trHeight w:val="381"/>
        </w:trPr>
        <w:tc>
          <w:tcPr>
            <w:tcW w:w="4934" w:type="dxa"/>
            <w:tcBorders>
              <w:bottom w:val="single" w:sz="8" w:space="0" w:color="231F20"/>
            </w:tcBorders>
          </w:tcPr>
          <w:p w14:paraId="6C67B1C1" w14:textId="77777777" w:rsidR="00021BF1" w:rsidRPr="00D6049B" w:rsidRDefault="00021BF1" w:rsidP="002D5CB2">
            <w:pPr>
              <w:pStyle w:val="TableParagraph"/>
              <w:spacing w:before="87"/>
              <w:rPr>
                <w:color w:val="000000"/>
                <w:sz w:val="18"/>
                <w:lang w:val="hr-HR"/>
              </w:rPr>
            </w:pPr>
            <w:r w:rsidRPr="00D6049B">
              <w:rPr>
                <w:color w:val="000000"/>
                <w:sz w:val="18"/>
                <w:lang w:val="hr-HR"/>
              </w:rPr>
              <w:t xml:space="preserve">Utjecaj na podzemne vode </w:t>
            </w:r>
          </w:p>
        </w:tc>
        <w:tc>
          <w:tcPr>
            <w:tcW w:w="1479" w:type="dxa"/>
          </w:tcPr>
          <w:p w14:paraId="611B3CD6" w14:textId="77777777" w:rsidR="00021BF1" w:rsidRPr="00D6049B" w:rsidRDefault="00021BF1" w:rsidP="002D5CB2">
            <w:pPr>
              <w:pStyle w:val="TableParagraph"/>
              <w:spacing w:before="87"/>
              <w:ind w:left="177" w:right="167"/>
              <w:jc w:val="center"/>
              <w:rPr>
                <w:color w:val="000000"/>
                <w:sz w:val="18"/>
                <w:lang w:val="hr-HR"/>
              </w:rPr>
            </w:pPr>
            <w:r w:rsidRPr="00D6049B">
              <w:rPr>
                <w:color w:val="000000"/>
                <w:sz w:val="18"/>
                <w:lang w:val="hr-HR"/>
              </w:rPr>
              <w:t>10</w:t>
            </w:r>
          </w:p>
        </w:tc>
      </w:tr>
      <w:tr w:rsidR="00021BF1" w:rsidRPr="005E039C" w14:paraId="04639B52" w14:textId="77777777" w:rsidTr="002D5CB2">
        <w:trPr>
          <w:trHeight w:val="381"/>
        </w:trPr>
        <w:tc>
          <w:tcPr>
            <w:tcW w:w="4934" w:type="dxa"/>
            <w:tcBorders>
              <w:top w:val="single" w:sz="8" w:space="0" w:color="231F20"/>
              <w:left w:val="nil"/>
              <w:bottom w:val="nil"/>
            </w:tcBorders>
          </w:tcPr>
          <w:p w14:paraId="44E78B13" w14:textId="77777777" w:rsidR="00021BF1" w:rsidRPr="00D6049B" w:rsidRDefault="00021BF1" w:rsidP="002D5CB2">
            <w:pPr>
              <w:pStyle w:val="TableParagraph"/>
              <w:spacing w:before="0"/>
              <w:ind w:left="0"/>
              <w:rPr>
                <w:color w:val="000000"/>
                <w:sz w:val="18"/>
                <w:lang w:val="hr-HR"/>
              </w:rPr>
            </w:pPr>
          </w:p>
        </w:tc>
        <w:tc>
          <w:tcPr>
            <w:tcW w:w="1479" w:type="dxa"/>
          </w:tcPr>
          <w:p w14:paraId="01CF2FA6" w14:textId="77777777" w:rsidR="00021BF1" w:rsidRPr="00D6049B" w:rsidRDefault="00021BF1" w:rsidP="002D5CB2">
            <w:pPr>
              <w:pStyle w:val="TableParagraph"/>
              <w:spacing w:before="82"/>
              <w:ind w:left="177" w:right="167"/>
              <w:jc w:val="center"/>
              <w:rPr>
                <w:color w:val="000000"/>
                <w:sz w:val="18"/>
                <w:lang w:val="hr-HR"/>
              </w:rPr>
            </w:pPr>
            <w:r w:rsidRPr="00D6049B">
              <w:rPr>
                <w:color w:val="000000"/>
                <w:sz w:val="18"/>
                <w:lang w:val="hr-HR"/>
              </w:rPr>
              <w:t>100</w:t>
            </w:r>
          </w:p>
        </w:tc>
      </w:tr>
    </w:tbl>
    <w:p w14:paraId="7C4A4C1D" w14:textId="77777777" w:rsidR="00567530" w:rsidRDefault="00021BF1" w:rsidP="00D8370C">
      <w:pPr>
        <w:pStyle w:val="Caption"/>
        <w:rPr>
          <w:lang w:val="hr-HR"/>
        </w:rPr>
      </w:pPr>
      <w:bookmarkStart w:id="16" w:name="_Toc22211769"/>
      <w:r w:rsidRPr="00D6049B">
        <w:rPr>
          <w:color w:val="000000"/>
          <w:lang w:val="hr-HR"/>
        </w:rPr>
        <w:t xml:space="preserve">Tabela </w:t>
      </w:r>
      <w:r w:rsidR="00C612B2" w:rsidRPr="00D6049B">
        <w:rPr>
          <w:bCs w:val="0"/>
          <w:i w:val="0"/>
          <w:color w:val="000000"/>
          <w:lang w:val="hr-HR"/>
        </w:rPr>
        <w:fldChar w:fldCharType="begin"/>
      </w:r>
      <w:r w:rsidRPr="00D6049B">
        <w:rPr>
          <w:color w:val="000000"/>
          <w:lang w:val="hr-HR"/>
        </w:rPr>
        <w:instrText xml:space="preserve"> SEQ Tabela \* ARABIC </w:instrText>
      </w:r>
      <w:r w:rsidR="00C612B2" w:rsidRPr="00D6049B">
        <w:rPr>
          <w:bCs w:val="0"/>
          <w:i w:val="0"/>
          <w:color w:val="000000"/>
          <w:lang w:val="hr-HR"/>
        </w:rPr>
        <w:fldChar w:fldCharType="separate"/>
      </w:r>
      <w:r w:rsidR="006E2601">
        <w:rPr>
          <w:noProof/>
          <w:color w:val="000000"/>
          <w:lang w:val="hr-HR"/>
        </w:rPr>
        <w:t>8</w:t>
      </w:r>
      <w:r w:rsidR="00C612B2" w:rsidRPr="00D6049B">
        <w:rPr>
          <w:bCs w:val="0"/>
          <w:i w:val="0"/>
          <w:color w:val="000000"/>
          <w:lang w:val="hr-HR"/>
        </w:rPr>
        <w:fldChar w:fldCharType="end"/>
      </w:r>
      <w:r w:rsidRPr="00D6049B">
        <w:rPr>
          <w:color w:val="000000"/>
          <w:lang w:val="hr-HR"/>
        </w:rPr>
        <w:t>. Udjeli procjene stručnog područja Upravljanje vodama</w:t>
      </w:r>
      <w:bookmarkEnd w:id="16"/>
    </w:p>
    <w:p w14:paraId="4956F5A1" w14:textId="77777777" w:rsidR="00567530" w:rsidRDefault="00955FA8" w:rsidP="00097605">
      <w:pPr>
        <w:ind w:left="0"/>
        <w:rPr>
          <w:lang w:eastAsia="en-US" w:bidi="ar-SA"/>
        </w:rPr>
      </w:pPr>
      <w:r w:rsidRPr="00D8370C">
        <w:rPr>
          <w:color w:val="000000"/>
          <w:spacing w:val="-3"/>
          <w:lang w:val="hr-HR"/>
        </w:rPr>
        <w:t xml:space="preserve">Težinski faktori se za kriterij “Karakteristike hidroelektrane “ raspodjeljuju na dva, odnosno tri dijela, u ovosnosti o kojem je tipu hidroelektrane riječ. Ako je </w:t>
      </w:r>
      <w:r w:rsidR="0019106F">
        <w:rPr>
          <w:color w:val="000000"/>
          <w:spacing w:val="-3"/>
          <w:lang w:val="hr-HR"/>
        </w:rPr>
        <w:t>u pitanju derivaciona elektrana, primjenjuju se sva tri kriterija, pa se bodovi raspojdeljuju  u odnosu: 40%, 40%, 20%. Ako je u pitanju akumulacijska elektrana , pokriterij „Odnos pada i dužine nije primjenljiv“, pa se primjenjuje preostala dva podkriterija u odnos</w:t>
      </w:r>
      <w:r w:rsidR="00865096">
        <w:rPr>
          <w:color w:val="000000"/>
          <w:spacing w:val="-3"/>
          <w:lang w:val="hr-HR"/>
        </w:rPr>
        <w:t>u</w:t>
      </w:r>
      <w:r w:rsidR="0019106F">
        <w:rPr>
          <w:color w:val="000000"/>
          <w:spacing w:val="-3"/>
          <w:lang w:val="hr-HR"/>
        </w:rPr>
        <w:t xml:space="preserve"> 50%-50%.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2035"/>
        <w:gridCol w:w="2513"/>
      </w:tblGrid>
      <w:tr w:rsidR="0019106F" w14:paraId="13F0351A" w14:textId="77777777" w:rsidTr="0019106F">
        <w:trPr>
          <w:trHeight w:val="267"/>
          <w:jc w:val="center"/>
        </w:trPr>
        <w:tc>
          <w:tcPr>
            <w:tcW w:w="5338" w:type="dxa"/>
            <w:tcBorders>
              <w:top w:val="single" w:sz="4" w:space="0" w:color="auto"/>
              <w:left w:val="single" w:sz="4" w:space="0" w:color="auto"/>
              <w:bottom w:val="single" w:sz="4" w:space="0" w:color="auto"/>
              <w:right w:val="single" w:sz="4" w:space="0" w:color="auto"/>
            </w:tcBorders>
            <w:hideMark/>
          </w:tcPr>
          <w:p w14:paraId="055333A5" w14:textId="77777777" w:rsidR="00567530" w:rsidRPr="00D8370C" w:rsidRDefault="0019106F" w:rsidP="00D8370C">
            <w:pPr>
              <w:pStyle w:val="TableParagraph"/>
              <w:ind w:left="0"/>
              <w:rPr>
                <w:color w:val="000000"/>
                <w:sz w:val="18"/>
                <w:lang w:val="hr-HR"/>
              </w:rPr>
            </w:pPr>
            <w:r>
              <w:rPr>
                <w:color w:val="000000"/>
                <w:sz w:val="18"/>
                <w:lang w:val="hr-HR"/>
              </w:rPr>
              <w:t>Pokriterij</w:t>
            </w:r>
          </w:p>
        </w:tc>
        <w:tc>
          <w:tcPr>
            <w:tcW w:w="2039" w:type="dxa"/>
            <w:tcBorders>
              <w:top w:val="single" w:sz="4" w:space="0" w:color="auto"/>
              <w:left w:val="single" w:sz="4" w:space="0" w:color="auto"/>
              <w:bottom w:val="single" w:sz="4" w:space="0" w:color="auto"/>
              <w:right w:val="single" w:sz="4" w:space="0" w:color="auto"/>
            </w:tcBorders>
            <w:hideMark/>
          </w:tcPr>
          <w:p w14:paraId="63F0E5E1" w14:textId="77777777" w:rsidR="00567530" w:rsidRPr="00D8370C" w:rsidRDefault="0019106F" w:rsidP="00D8370C">
            <w:pPr>
              <w:pStyle w:val="TableParagraph"/>
              <w:rPr>
                <w:color w:val="000000"/>
                <w:sz w:val="18"/>
                <w:lang w:val="hr-HR"/>
              </w:rPr>
            </w:pPr>
            <w:r>
              <w:rPr>
                <w:color w:val="000000"/>
                <w:sz w:val="18"/>
                <w:lang w:val="hr-HR"/>
              </w:rPr>
              <w:t>Derivacijske MHE</w:t>
            </w:r>
          </w:p>
        </w:tc>
        <w:tc>
          <w:tcPr>
            <w:tcW w:w="2519" w:type="dxa"/>
            <w:tcBorders>
              <w:top w:val="single" w:sz="4" w:space="0" w:color="auto"/>
              <w:left w:val="single" w:sz="4" w:space="0" w:color="auto"/>
              <w:bottom w:val="single" w:sz="4" w:space="0" w:color="auto"/>
              <w:right w:val="single" w:sz="4" w:space="0" w:color="auto"/>
            </w:tcBorders>
            <w:hideMark/>
          </w:tcPr>
          <w:p w14:paraId="2BAFD7A2" w14:textId="77777777" w:rsidR="00567530" w:rsidRPr="00D8370C" w:rsidRDefault="0019106F" w:rsidP="00D8370C">
            <w:pPr>
              <w:pStyle w:val="TableParagraph"/>
              <w:rPr>
                <w:color w:val="000000"/>
                <w:sz w:val="18"/>
                <w:lang w:val="hr-HR"/>
              </w:rPr>
            </w:pPr>
            <w:r>
              <w:rPr>
                <w:color w:val="000000"/>
                <w:sz w:val="18"/>
                <w:lang w:val="hr-HR"/>
              </w:rPr>
              <w:t>Akumulacijske MHE</w:t>
            </w:r>
          </w:p>
        </w:tc>
      </w:tr>
      <w:tr w:rsidR="0019106F" w14:paraId="2ECF4445" w14:textId="77777777" w:rsidTr="0019106F">
        <w:trPr>
          <w:trHeight w:val="267"/>
          <w:jc w:val="center"/>
        </w:trPr>
        <w:tc>
          <w:tcPr>
            <w:tcW w:w="5338" w:type="dxa"/>
            <w:tcBorders>
              <w:top w:val="single" w:sz="4" w:space="0" w:color="auto"/>
              <w:left w:val="single" w:sz="4" w:space="0" w:color="auto"/>
              <w:bottom w:val="single" w:sz="4" w:space="0" w:color="auto"/>
              <w:right w:val="single" w:sz="4" w:space="0" w:color="auto"/>
            </w:tcBorders>
            <w:hideMark/>
          </w:tcPr>
          <w:p w14:paraId="0131D25C" w14:textId="77777777" w:rsidR="00567530" w:rsidRPr="00D8370C" w:rsidRDefault="0019106F" w:rsidP="00D8370C">
            <w:pPr>
              <w:pStyle w:val="TableParagraph"/>
              <w:ind w:left="0"/>
              <w:rPr>
                <w:color w:val="000000"/>
                <w:sz w:val="18"/>
                <w:lang w:val="hr-HR"/>
              </w:rPr>
            </w:pPr>
            <w:r w:rsidRPr="00D6049B">
              <w:rPr>
                <w:color w:val="000000"/>
                <w:sz w:val="18"/>
                <w:lang w:val="hr-HR"/>
              </w:rPr>
              <w:t>Stepen instalisanosti elektrane</w:t>
            </w:r>
          </w:p>
        </w:tc>
        <w:tc>
          <w:tcPr>
            <w:tcW w:w="2039" w:type="dxa"/>
            <w:tcBorders>
              <w:top w:val="single" w:sz="4" w:space="0" w:color="auto"/>
              <w:left w:val="single" w:sz="4" w:space="0" w:color="auto"/>
              <w:bottom w:val="single" w:sz="4" w:space="0" w:color="auto"/>
              <w:right w:val="single" w:sz="4" w:space="0" w:color="auto"/>
            </w:tcBorders>
            <w:hideMark/>
          </w:tcPr>
          <w:p w14:paraId="6F5FB177" w14:textId="77777777" w:rsidR="00567530" w:rsidRPr="00D8370C" w:rsidRDefault="00955FA8" w:rsidP="00D8370C">
            <w:pPr>
              <w:pStyle w:val="TableParagraph"/>
              <w:rPr>
                <w:color w:val="000000"/>
                <w:sz w:val="18"/>
                <w:lang w:val="hr-HR"/>
              </w:rPr>
            </w:pPr>
            <w:r w:rsidRPr="00D8370C">
              <w:rPr>
                <w:color w:val="000000"/>
                <w:sz w:val="18"/>
                <w:lang w:val="hr-HR"/>
              </w:rPr>
              <w:t>40%</w:t>
            </w:r>
          </w:p>
        </w:tc>
        <w:tc>
          <w:tcPr>
            <w:tcW w:w="2519" w:type="dxa"/>
            <w:tcBorders>
              <w:top w:val="single" w:sz="4" w:space="0" w:color="auto"/>
              <w:left w:val="single" w:sz="4" w:space="0" w:color="auto"/>
              <w:bottom w:val="single" w:sz="4" w:space="0" w:color="auto"/>
              <w:right w:val="single" w:sz="4" w:space="0" w:color="auto"/>
            </w:tcBorders>
            <w:hideMark/>
          </w:tcPr>
          <w:p w14:paraId="45281C37" w14:textId="77777777" w:rsidR="00567530" w:rsidRPr="00D8370C" w:rsidRDefault="00955FA8" w:rsidP="00D8370C">
            <w:pPr>
              <w:pStyle w:val="TableParagraph"/>
              <w:rPr>
                <w:color w:val="000000"/>
                <w:sz w:val="18"/>
                <w:lang w:val="hr-HR"/>
              </w:rPr>
            </w:pPr>
            <w:r w:rsidRPr="00D8370C">
              <w:rPr>
                <w:color w:val="000000"/>
                <w:sz w:val="18"/>
                <w:lang w:val="hr-HR"/>
              </w:rPr>
              <w:t>50%</w:t>
            </w:r>
          </w:p>
        </w:tc>
      </w:tr>
      <w:tr w:rsidR="0019106F" w14:paraId="76D9375B" w14:textId="77777777" w:rsidTr="0019106F">
        <w:trPr>
          <w:trHeight w:val="267"/>
          <w:jc w:val="center"/>
        </w:trPr>
        <w:tc>
          <w:tcPr>
            <w:tcW w:w="5338" w:type="dxa"/>
            <w:tcBorders>
              <w:top w:val="single" w:sz="4" w:space="0" w:color="auto"/>
              <w:left w:val="single" w:sz="4" w:space="0" w:color="auto"/>
              <w:bottom w:val="single" w:sz="4" w:space="0" w:color="auto"/>
              <w:right w:val="single" w:sz="4" w:space="0" w:color="auto"/>
            </w:tcBorders>
            <w:hideMark/>
          </w:tcPr>
          <w:p w14:paraId="607AE02F" w14:textId="77777777" w:rsidR="00567530" w:rsidRPr="00D8370C" w:rsidRDefault="0019106F" w:rsidP="00D8370C">
            <w:pPr>
              <w:pStyle w:val="TableParagraph"/>
              <w:ind w:left="0"/>
              <w:rPr>
                <w:color w:val="000000"/>
                <w:sz w:val="18"/>
                <w:lang w:val="hr-HR"/>
              </w:rPr>
            </w:pPr>
            <w:r w:rsidRPr="00D6049B">
              <w:rPr>
                <w:color w:val="000000"/>
                <w:sz w:val="18"/>
                <w:lang w:val="hr-HR"/>
              </w:rPr>
              <w:t>Trajanje prekoračenja</w:t>
            </w:r>
            <w:r w:rsidRPr="0019106F" w:rsidDel="0019106F">
              <w:rPr>
                <w:color w:val="000000"/>
                <w:sz w:val="18"/>
                <w:lang w:val="hr-HR"/>
              </w:rPr>
              <w:t xml:space="preserve"> </w:t>
            </w:r>
          </w:p>
        </w:tc>
        <w:tc>
          <w:tcPr>
            <w:tcW w:w="2039" w:type="dxa"/>
            <w:tcBorders>
              <w:top w:val="single" w:sz="4" w:space="0" w:color="auto"/>
              <w:left w:val="single" w:sz="4" w:space="0" w:color="auto"/>
              <w:bottom w:val="single" w:sz="4" w:space="0" w:color="auto"/>
              <w:right w:val="single" w:sz="4" w:space="0" w:color="auto"/>
            </w:tcBorders>
            <w:hideMark/>
          </w:tcPr>
          <w:p w14:paraId="64F75219" w14:textId="77777777" w:rsidR="00567530" w:rsidRPr="00D8370C" w:rsidRDefault="00955FA8" w:rsidP="00D8370C">
            <w:pPr>
              <w:pStyle w:val="TableParagraph"/>
              <w:rPr>
                <w:color w:val="000000"/>
                <w:sz w:val="18"/>
                <w:lang w:val="hr-HR"/>
              </w:rPr>
            </w:pPr>
            <w:r w:rsidRPr="00D8370C">
              <w:rPr>
                <w:color w:val="000000"/>
                <w:sz w:val="18"/>
                <w:lang w:val="hr-HR"/>
              </w:rPr>
              <w:t>40%</w:t>
            </w:r>
          </w:p>
        </w:tc>
        <w:tc>
          <w:tcPr>
            <w:tcW w:w="2519" w:type="dxa"/>
            <w:tcBorders>
              <w:top w:val="single" w:sz="4" w:space="0" w:color="auto"/>
              <w:left w:val="single" w:sz="4" w:space="0" w:color="auto"/>
              <w:bottom w:val="single" w:sz="4" w:space="0" w:color="auto"/>
              <w:right w:val="single" w:sz="4" w:space="0" w:color="auto"/>
            </w:tcBorders>
            <w:hideMark/>
          </w:tcPr>
          <w:p w14:paraId="7F157FEA" w14:textId="77777777" w:rsidR="00567530" w:rsidRPr="00D8370C" w:rsidRDefault="00955FA8" w:rsidP="00D8370C">
            <w:pPr>
              <w:pStyle w:val="TableParagraph"/>
              <w:rPr>
                <w:color w:val="000000"/>
                <w:sz w:val="18"/>
                <w:lang w:val="hr-HR"/>
              </w:rPr>
            </w:pPr>
            <w:r w:rsidRPr="00D8370C">
              <w:rPr>
                <w:color w:val="000000"/>
                <w:sz w:val="18"/>
                <w:lang w:val="hr-HR"/>
              </w:rPr>
              <w:t>50%</w:t>
            </w:r>
          </w:p>
        </w:tc>
      </w:tr>
      <w:tr w:rsidR="0019106F" w14:paraId="455FB860" w14:textId="77777777" w:rsidTr="00D8370C">
        <w:trPr>
          <w:trHeight w:val="358"/>
          <w:jc w:val="center"/>
        </w:trPr>
        <w:tc>
          <w:tcPr>
            <w:tcW w:w="5338" w:type="dxa"/>
            <w:tcBorders>
              <w:top w:val="single" w:sz="4" w:space="0" w:color="auto"/>
              <w:left w:val="single" w:sz="4" w:space="0" w:color="auto"/>
              <w:bottom w:val="single" w:sz="4" w:space="0" w:color="auto"/>
              <w:right w:val="single" w:sz="4" w:space="0" w:color="auto"/>
            </w:tcBorders>
            <w:hideMark/>
          </w:tcPr>
          <w:p w14:paraId="062D87F0" w14:textId="77777777" w:rsidR="00567530" w:rsidRPr="00D8370C" w:rsidRDefault="0019106F" w:rsidP="00D8370C">
            <w:pPr>
              <w:pStyle w:val="TableParagraph"/>
              <w:spacing w:before="13"/>
              <w:ind w:left="0"/>
              <w:rPr>
                <w:color w:val="000000"/>
                <w:sz w:val="18"/>
                <w:lang w:val="hr-HR"/>
              </w:rPr>
            </w:pPr>
            <w:r w:rsidRPr="00D6049B">
              <w:rPr>
                <w:color w:val="000000"/>
                <w:sz w:val="18"/>
                <w:lang w:val="hr-HR"/>
              </w:rPr>
              <w:t>Odnos pada i dužine</w:t>
            </w:r>
          </w:p>
        </w:tc>
        <w:tc>
          <w:tcPr>
            <w:tcW w:w="2039" w:type="dxa"/>
            <w:tcBorders>
              <w:top w:val="single" w:sz="4" w:space="0" w:color="auto"/>
              <w:left w:val="single" w:sz="4" w:space="0" w:color="auto"/>
              <w:bottom w:val="single" w:sz="4" w:space="0" w:color="auto"/>
              <w:right w:val="single" w:sz="4" w:space="0" w:color="auto"/>
            </w:tcBorders>
            <w:hideMark/>
          </w:tcPr>
          <w:p w14:paraId="1BC4A8A1" w14:textId="77777777" w:rsidR="00567530" w:rsidRPr="00D8370C" w:rsidRDefault="00955FA8" w:rsidP="00D8370C">
            <w:pPr>
              <w:pStyle w:val="TableParagraph"/>
              <w:rPr>
                <w:color w:val="000000"/>
                <w:sz w:val="18"/>
                <w:lang w:val="hr-HR"/>
              </w:rPr>
            </w:pPr>
            <w:r w:rsidRPr="00D8370C">
              <w:rPr>
                <w:color w:val="000000"/>
                <w:sz w:val="18"/>
                <w:lang w:val="hr-HR"/>
              </w:rPr>
              <w:t>20%</w:t>
            </w:r>
          </w:p>
        </w:tc>
        <w:tc>
          <w:tcPr>
            <w:tcW w:w="2519" w:type="dxa"/>
            <w:tcBorders>
              <w:top w:val="single" w:sz="4" w:space="0" w:color="auto"/>
              <w:left w:val="single" w:sz="4" w:space="0" w:color="auto"/>
              <w:bottom w:val="single" w:sz="4" w:space="0" w:color="auto"/>
              <w:right w:val="single" w:sz="4" w:space="0" w:color="auto"/>
            </w:tcBorders>
            <w:hideMark/>
          </w:tcPr>
          <w:p w14:paraId="6285E2EE" w14:textId="77777777" w:rsidR="00567530" w:rsidRPr="00D8370C" w:rsidRDefault="00955FA8" w:rsidP="00D8370C">
            <w:pPr>
              <w:pStyle w:val="TableParagraph"/>
              <w:rPr>
                <w:color w:val="000000"/>
                <w:sz w:val="18"/>
                <w:lang w:val="hr-HR"/>
              </w:rPr>
            </w:pPr>
            <w:r w:rsidRPr="00D8370C">
              <w:rPr>
                <w:color w:val="000000"/>
                <w:sz w:val="18"/>
                <w:lang w:val="hr-HR"/>
              </w:rPr>
              <w:t>0%</w:t>
            </w:r>
          </w:p>
        </w:tc>
      </w:tr>
    </w:tbl>
    <w:p w14:paraId="043114A5" w14:textId="77777777" w:rsidR="0019106F" w:rsidRPr="00D8370C" w:rsidRDefault="0019106F">
      <w:pPr>
        <w:pStyle w:val="Caption"/>
        <w:rPr>
          <w:lang w:val="hr-HR"/>
        </w:rPr>
      </w:pPr>
      <w:bookmarkStart w:id="17" w:name="_Toc22211770"/>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9</w:t>
      </w:r>
      <w:r w:rsidR="00C612B2" w:rsidRPr="00D6049B">
        <w:rPr>
          <w:color w:val="000000"/>
          <w:lang w:val="hr-HR"/>
        </w:rPr>
        <w:fldChar w:fldCharType="end"/>
      </w:r>
      <w:r w:rsidRPr="00D6049B">
        <w:rPr>
          <w:color w:val="000000"/>
          <w:lang w:val="hr-HR"/>
        </w:rPr>
        <w:t xml:space="preserve">. Udjeli procjene </w:t>
      </w:r>
      <w:r>
        <w:rPr>
          <w:color w:val="000000"/>
          <w:lang w:val="hr-HR"/>
        </w:rPr>
        <w:t>za kriterij „Karakteristike hidroelektrane</w:t>
      </w:r>
      <w:r w:rsidR="00865096">
        <w:rPr>
          <w:color w:val="000000"/>
          <w:lang w:val="hr-HR"/>
        </w:rPr>
        <w:t>“</w:t>
      </w:r>
      <w:bookmarkEnd w:id="17"/>
    </w:p>
    <w:p w14:paraId="69F1A248" w14:textId="77777777" w:rsidR="00021BF1" w:rsidRPr="00D6049B" w:rsidRDefault="00021BF1" w:rsidP="0019106F">
      <w:pPr>
        <w:pStyle w:val="Heading2"/>
        <w:rPr>
          <w:color w:val="000000"/>
          <w:lang w:val="hr-HR"/>
        </w:rPr>
      </w:pPr>
      <w:bookmarkStart w:id="18" w:name="_Toc20475321"/>
      <w:bookmarkStart w:id="19" w:name="_Toc20480494"/>
      <w:bookmarkStart w:id="20" w:name="_Toc20475322"/>
      <w:bookmarkStart w:id="21" w:name="_Toc20480495"/>
      <w:bookmarkStart w:id="22" w:name="_Toc20475323"/>
      <w:bookmarkStart w:id="23" w:name="_Toc20480496"/>
      <w:bookmarkStart w:id="24" w:name="_Toc20475324"/>
      <w:bookmarkStart w:id="25" w:name="_Toc20480497"/>
      <w:bookmarkStart w:id="26" w:name="_Toc20475325"/>
      <w:bookmarkStart w:id="27" w:name="_Toc20480498"/>
      <w:bookmarkStart w:id="28" w:name="_Toc20475326"/>
      <w:bookmarkStart w:id="29" w:name="_Toc20480499"/>
      <w:bookmarkStart w:id="30" w:name="_Toc20475327"/>
      <w:bookmarkStart w:id="31" w:name="_Toc20480500"/>
      <w:bookmarkStart w:id="32" w:name="_Toc20475328"/>
      <w:bookmarkStart w:id="33" w:name="_Toc20480501"/>
      <w:bookmarkStart w:id="34" w:name="_Toc2221194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6049B">
        <w:rPr>
          <w:color w:val="000000"/>
          <w:lang w:val="hr-HR"/>
        </w:rPr>
        <w:lastRenderedPageBreak/>
        <w:t>Postojanje hidrološke studije</w:t>
      </w:r>
      <w:bookmarkEnd w:id="34"/>
    </w:p>
    <w:p w14:paraId="75EB81AA" w14:textId="77777777" w:rsidR="00021BF1" w:rsidRPr="00D6049B" w:rsidRDefault="00021BF1" w:rsidP="00401CB4">
      <w:pPr>
        <w:rPr>
          <w:i/>
          <w:color w:val="000000"/>
          <w:sz w:val="18"/>
          <w:lang w:val="hr-HR"/>
        </w:rPr>
      </w:pPr>
      <w:r w:rsidRPr="00D6049B">
        <w:rPr>
          <w:color w:val="000000"/>
          <w:lang w:val="hr-HR"/>
        </w:rPr>
        <w:t>U</w:t>
      </w:r>
      <w:r w:rsidRPr="00D6049B">
        <w:rPr>
          <w:color w:val="000000"/>
          <w:spacing w:val="-9"/>
          <w:lang w:val="hr-HR"/>
        </w:rPr>
        <w:t xml:space="preserve"> </w:t>
      </w:r>
      <w:r w:rsidRPr="00D6049B">
        <w:rPr>
          <w:color w:val="000000"/>
          <w:lang w:val="hr-HR"/>
        </w:rPr>
        <w:t>slučaju</w:t>
      </w:r>
      <w:r w:rsidRPr="00D6049B">
        <w:rPr>
          <w:color w:val="000000"/>
          <w:spacing w:val="-8"/>
          <w:lang w:val="hr-HR"/>
        </w:rPr>
        <w:t xml:space="preserve"> </w:t>
      </w:r>
      <w:r w:rsidRPr="00D6049B">
        <w:rPr>
          <w:color w:val="000000"/>
          <w:lang w:val="hr-HR"/>
        </w:rPr>
        <w:t>da</w:t>
      </w:r>
      <w:r w:rsidRPr="00D6049B">
        <w:rPr>
          <w:color w:val="000000"/>
          <w:spacing w:val="-8"/>
          <w:lang w:val="hr-HR"/>
        </w:rPr>
        <w:t xml:space="preserve"> </w:t>
      </w:r>
      <w:r w:rsidRPr="00D6049B">
        <w:rPr>
          <w:color w:val="000000"/>
          <w:lang w:val="hr-HR"/>
        </w:rPr>
        <w:t>uz</w:t>
      </w:r>
      <w:r w:rsidRPr="00D6049B">
        <w:rPr>
          <w:color w:val="000000"/>
          <w:spacing w:val="-8"/>
          <w:lang w:val="hr-HR"/>
        </w:rPr>
        <w:t xml:space="preserve"> </w:t>
      </w:r>
      <w:r w:rsidRPr="00D6049B">
        <w:rPr>
          <w:color w:val="000000"/>
          <w:lang w:val="hr-HR"/>
        </w:rPr>
        <w:t>projekt</w:t>
      </w:r>
      <w:r w:rsidRPr="00D6049B">
        <w:rPr>
          <w:color w:val="000000"/>
          <w:spacing w:val="-8"/>
          <w:lang w:val="hr-HR"/>
        </w:rPr>
        <w:t xml:space="preserve"> </w:t>
      </w:r>
      <w:r w:rsidRPr="00D6049B">
        <w:rPr>
          <w:color w:val="000000"/>
          <w:lang w:val="hr-HR"/>
        </w:rPr>
        <w:t>nije</w:t>
      </w:r>
      <w:r w:rsidRPr="00D6049B">
        <w:rPr>
          <w:color w:val="000000"/>
          <w:spacing w:val="-8"/>
          <w:lang w:val="hr-HR"/>
        </w:rPr>
        <w:t xml:space="preserve"> </w:t>
      </w:r>
      <w:r w:rsidRPr="00D6049B">
        <w:rPr>
          <w:color w:val="000000"/>
          <w:lang w:val="hr-HR"/>
        </w:rPr>
        <w:t>priložena</w:t>
      </w:r>
      <w:r w:rsidRPr="00D6049B">
        <w:rPr>
          <w:color w:val="000000"/>
          <w:spacing w:val="-9"/>
          <w:lang w:val="hr-HR"/>
        </w:rPr>
        <w:t xml:space="preserve"> </w:t>
      </w:r>
      <w:r w:rsidRPr="00D6049B">
        <w:rPr>
          <w:color w:val="000000"/>
          <w:lang w:val="hr-HR"/>
        </w:rPr>
        <w:t>hidrološka</w:t>
      </w:r>
      <w:r w:rsidRPr="00D6049B">
        <w:rPr>
          <w:color w:val="000000"/>
          <w:spacing w:val="-8"/>
          <w:lang w:val="hr-HR"/>
        </w:rPr>
        <w:t xml:space="preserve"> </w:t>
      </w:r>
      <w:r w:rsidRPr="00D6049B">
        <w:rPr>
          <w:color w:val="000000"/>
          <w:lang w:val="hr-HR"/>
        </w:rPr>
        <w:t>studija</w:t>
      </w:r>
      <w:r w:rsidRPr="00D6049B">
        <w:rPr>
          <w:color w:val="000000"/>
          <w:spacing w:val="-9"/>
          <w:lang w:val="hr-HR"/>
        </w:rPr>
        <w:t xml:space="preserve"> </w:t>
      </w:r>
      <w:r w:rsidRPr="00D6049B">
        <w:rPr>
          <w:color w:val="000000"/>
          <w:lang w:val="hr-HR"/>
        </w:rPr>
        <w:t>projekt</w:t>
      </w:r>
      <w:r w:rsidRPr="00D6049B">
        <w:rPr>
          <w:color w:val="000000"/>
          <w:spacing w:val="-8"/>
          <w:lang w:val="hr-HR"/>
        </w:rPr>
        <w:t xml:space="preserve"> </w:t>
      </w:r>
      <w:r w:rsidRPr="00D6049B">
        <w:rPr>
          <w:color w:val="000000"/>
          <w:lang w:val="hr-HR"/>
        </w:rPr>
        <w:t>se</w:t>
      </w:r>
      <w:r w:rsidRPr="00D6049B">
        <w:rPr>
          <w:color w:val="000000"/>
          <w:spacing w:val="-8"/>
          <w:lang w:val="hr-HR"/>
        </w:rPr>
        <w:t xml:space="preserve"> </w:t>
      </w:r>
      <w:r w:rsidRPr="00D6049B">
        <w:rPr>
          <w:color w:val="000000"/>
          <w:lang w:val="hr-HR"/>
        </w:rPr>
        <w:t>ne</w:t>
      </w:r>
      <w:r w:rsidRPr="00D6049B">
        <w:rPr>
          <w:color w:val="000000"/>
          <w:spacing w:val="-8"/>
          <w:lang w:val="hr-HR"/>
        </w:rPr>
        <w:t xml:space="preserve"> </w:t>
      </w:r>
      <w:r w:rsidRPr="00D6049B">
        <w:rPr>
          <w:color w:val="000000"/>
          <w:lang w:val="hr-HR"/>
        </w:rPr>
        <w:t>treba</w:t>
      </w:r>
      <w:r w:rsidRPr="00D6049B">
        <w:rPr>
          <w:color w:val="000000"/>
          <w:spacing w:val="-9"/>
          <w:lang w:val="hr-HR"/>
        </w:rPr>
        <w:t xml:space="preserve"> </w:t>
      </w:r>
      <w:r w:rsidRPr="00D6049B">
        <w:rPr>
          <w:color w:val="000000"/>
          <w:lang w:val="hr-HR"/>
        </w:rPr>
        <w:t>uzeti</w:t>
      </w:r>
      <w:r w:rsidRPr="00D6049B">
        <w:rPr>
          <w:color w:val="000000"/>
          <w:spacing w:val="-9"/>
          <w:lang w:val="hr-HR"/>
        </w:rPr>
        <w:t xml:space="preserve"> </w:t>
      </w:r>
      <w:r w:rsidRPr="00D6049B">
        <w:rPr>
          <w:color w:val="000000"/>
          <w:lang w:val="hr-HR"/>
        </w:rPr>
        <w:t>u</w:t>
      </w:r>
      <w:r w:rsidRPr="00D6049B">
        <w:rPr>
          <w:color w:val="000000"/>
          <w:spacing w:val="-8"/>
          <w:lang w:val="hr-HR"/>
        </w:rPr>
        <w:t xml:space="preserve"> dalje </w:t>
      </w:r>
      <w:r w:rsidRPr="00D6049B">
        <w:rPr>
          <w:color w:val="000000"/>
          <w:lang w:val="hr-HR"/>
        </w:rPr>
        <w:t>razmatranje.</w:t>
      </w:r>
      <w:r w:rsidRPr="00D6049B">
        <w:rPr>
          <w:color w:val="000000"/>
          <w:spacing w:val="-9"/>
          <w:lang w:val="hr-HR"/>
        </w:rPr>
        <w:t xml:space="preserve"> </w:t>
      </w:r>
    </w:p>
    <w:p w14:paraId="66DA4AF8" w14:textId="3A25E6D4" w:rsidR="00021BF1" w:rsidRPr="00D6049B" w:rsidRDefault="00021BF1" w:rsidP="00401CB4">
      <w:pPr>
        <w:rPr>
          <w:color w:val="000000"/>
          <w:lang w:val="hr-HR"/>
        </w:rPr>
      </w:pPr>
      <w:r w:rsidRPr="00D6049B">
        <w:rPr>
          <w:color w:val="000000"/>
          <w:lang w:val="hr-HR"/>
        </w:rPr>
        <w:t>U slučaju primjene podkriterija</w:t>
      </w:r>
      <w:r w:rsidR="003D4501">
        <w:rPr>
          <w:color w:val="000000"/>
          <w:lang w:val="hr-HR"/>
        </w:rPr>
        <w:t xml:space="preserve"> </w:t>
      </w:r>
      <w:r w:rsidR="003D4501" w:rsidRPr="00097605">
        <w:rPr>
          <w:b/>
          <w:bCs/>
          <w:color w:val="000000"/>
          <w:lang w:val="hr-HR"/>
        </w:rPr>
        <w:t>postojanje hidrološke studije</w:t>
      </w:r>
      <w:r w:rsidR="003D4501">
        <w:rPr>
          <w:color w:val="000000"/>
          <w:lang w:val="hr-HR"/>
        </w:rPr>
        <w:t>,</w:t>
      </w:r>
      <w:r w:rsidRPr="00D6049B">
        <w:rPr>
          <w:color w:val="000000"/>
          <w:lang w:val="hr-HR"/>
        </w:rPr>
        <w:t xml:space="preserve"> ocjenjivanje bi trebalo biti provedeno na sljedeći način:</w:t>
      </w:r>
    </w:p>
    <w:p w14:paraId="0D012364" w14:textId="77777777" w:rsidR="00021BF1" w:rsidRPr="00D6049B" w:rsidRDefault="00021BF1" w:rsidP="00097605">
      <w:pPr>
        <w:pStyle w:val="BodyText"/>
        <w:rPr>
          <w:color w:val="000000"/>
          <w:sz w:val="18"/>
          <w:lang w:val="hr-HR"/>
        </w:rPr>
      </w:pPr>
      <w:r w:rsidRPr="00D6049B">
        <w:rPr>
          <w:noProof/>
          <w:lang w:val="bs-Latn-BA" w:eastAsia="bs-Latn-BA" w:bidi="ar-SA"/>
        </w:rPr>
        <w:drawing>
          <wp:anchor distT="0" distB="0" distL="0" distR="0" simplePos="0" relativeHeight="251654144" behindDoc="0" locked="0" layoutInCell="1" allowOverlap="1" wp14:anchorId="2BC7812F" wp14:editId="1FB3C463">
            <wp:simplePos x="0" y="0"/>
            <wp:positionH relativeFrom="page">
              <wp:posOffset>1788160</wp:posOffset>
            </wp:positionH>
            <wp:positionV relativeFrom="paragraph">
              <wp:posOffset>161290</wp:posOffset>
            </wp:positionV>
            <wp:extent cx="3925570" cy="1980565"/>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5570" cy="1980565"/>
                    </a:xfrm>
                    <a:prstGeom prst="rect">
                      <a:avLst/>
                    </a:prstGeom>
                    <a:noFill/>
                    <a:ln>
                      <a:noFill/>
                    </a:ln>
                  </pic:spPr>
                </pic:pic>
              </a:graphicData>
            </a:graphic>
          </wp:anchor>
        </w:drawing>
      </w:r>
    </w:p>
    <w:p w14:paraId="7FB767D9" w14:textId="77777777" w:rsidR="00021BF1" w:rsidRPr="00D6049B" w:rsidRDefault="00021BF1" w:rsidP="00401CB4">
      <w:pPr>
        <w:pStyle w:val="BodyText"/>
        <w:rPr>
          <w:color w:val="000000"/>
          <w:sz w:val="26"/>
          <w:lang w:val="hr-HR"/>
        </w:rPr>
      </w:pPr>
    </w:p>
    <w:p w14:paraId="3A17FCB3" w14:textId="77777777" w:rsidR="00021BF1" w:rsidRPr="00D6049B" w:rsidRDefault="00021BF1" w:rsidP="00D57842">
      <w:pPr>
        <w:pStyle w:val="Caption"/>
        <w:rPr>
          <w:i w:val="0"/>
          <w:color w:val="000000"/>
          <w:lang w:val="hr-HR"/>
        </w:rPr>
      </w:pPr>
      <w:bookmarkStart w:id="35" w:name="_Toc22203209"/>
      <w:r w:rsidRPr="00D6049B">
        <w:rPr>
          <w:color w:val="000000"/>
          <w:lang w:val="hr-HR"/>
        </w:rPr>
        <w:t xml:space="preserve">Slika </w:t>
      </w:r>
      <w:r w:rsidR="00C612B2" w:rsidRPr="00D6049B">
        <w:rPr>
          <w:color w:val="000000"/>
          <w:lang w:val="hr-HR"/>
        </w:rPr>
        <w:fldChar w:fldCharType="begin"/>
      </w:r>
      <w:r w:rsidRPr="00D6049B">
        <w:rPr>
          <w:color w:val="000000"/>
          <w:lang w:val="hr-HR"/>
        </w:rPr>
        <w:instrText xml:space="preserve"> SEQ Slika \* ARABIC </w:instrText>
      </w:r>
      <w:r w:rsidR="00C612B2" w:rsidRPr="00D6049B">
        <w:rPr>
          <w:color w:val="000000"/>
          <w:lang w:val="hr-HR"/>
        </w:rPr>
        <w:fldChar w:fldCharType="separate"/>
      </w:r>
      <w:r w:rsidR="006E2601">
        <w:rPr>
          <w:noProof/>
          <w:color w:val="000000"/>
          <w:lang w:val="hr-HR"/>
        </w:rPr>
        <w:t>1</w:t>
      </w:r>
      <w:r w:rsidR="00C612B2" w:rsidRPr="00D6049B">
        <w:rPr>
          <w:color w:val="000000"/>
          <w:lang w:val="hr-HR"/>
        </w:rPr>
        <w:fldChar w:fldCharType="end"/>
      </w:r>
      <w:r w:rsidRPr="00D6049B">
        <w:rPr>
          <w:color w:val="000000"/>
          <w:lang w:val="hr-HR"/>
        </w:rPr>
        <w:t>. Način primjene podkriterija “Postojanje hidrološke studije”</w:t>
      </w:r>
      <w:bookmarkEnd w:id="35"/>
    </w:p>
    <w:p w14:paraId="45462516" w14:textId="77777777" w:rsidR="00021BF1" w:rsidRPr="00D6049B" w:rsidRDefault="00021BF1" w:rsidP="00097605">
      <w:pPr>
        <w:pStyle w:val="BodyText"/>
        <w:rPr>
          <w:i/>
          <w:color w:val="000000"/>
          <w:sz w:val="19"/>
          <w:lang w:val="hr-HR"/>
        </w:rPr>
      </w:pPr>
    </w:p>
    <w:p w14:paraId="2F099077" w14:textId="6EE5FBEF" w:rsidR="00021BF1" w:rsidRPr="00D6049B" w:rsidRDefault="00021BF1" w:rsidP="00401CB4">
      <w:pPr>
        <w:rPr>
          <w:color w:val="000000"/>
          <w:lang w:val="hr-HR"/>
        </w:rPr>
      </w:pPr>
      <w:r w:rsidRPr="00D6049B">
        <w:rPr>
          <w:color w:val="000000"/>
          <w:lang w:val="hr-HR"/>
        </w:rPr>
        <w:t xml:space="preserve">Nakon pozitivne ocjene podkriterija </w:t>
      </w:r>
      <w:r w:rsidR="00401CB4" w:rsidRPr="003D4501">
        <w:rPr>
          <w:color w:val="000000"/>
          <w:lang w:val="hr-HR"/>
        </w:rPr>
        <w:t>p</w:t>
      </w:r>
      <w:r w:rsidRPr="003D4501">
        <w:rPr>
          <w:color w:val="000000"/>
          <w:lang w:val="hr-HR"/>
        </w:rPr>
        <w:t>ostojanje hidrološke studije</w:t>
      </w:r>
      <w:r w:rsidRPr="00D6049B">
        <w:rPr>
          <w:color w:val="000000"/>
          <w:lang w:val="hr-HR"/>
        </w:rPr>
        <w:t xml:space="preserve"> pristupa se ocjeni ostalih kriterija iz kataloga kriterija za BiH.</w:t>
      </w:r>
    </w:p>
    <w:p w14:paraId="1CF7E60C" w14:textId="77777777" w:rsidR="00021BF1" w:rsidRPr="00D6049B" w:rsidRDefault="00021BF1" w:rsidP="00D57842">
      <w:pPr>
        <w:rPr>
          <w:color w:val="000000"/>
          <w:lang w:val="hr-HR"/>
        </w:rPr>
      </w:pPr>
      <w:r w:rsidRPr="00D6049B">
        <w:rPr>
          <w:color w:val="000000"/>
          <w:lang w:val="hr-HR"/>
        </w:rPr>
        <w:t>Hidrološka studija se može smatrati validnom ako zadovoljava sljedeće uvjete:</w:t>
      </w:r>
    </w:p>
    <w:p w14:paraId="6D411267" w14:textId="77777777" w:rsidR="00021BF1" w:rsidRPr="00D6049B" w:rsidRDefault="00021BF1">
      <w:pPr>
        <w:numPr>
          <w:ilvl w:val="0"/>
          <w:numId w:val="22"/>
        </w:numPr>
        <w:rPr>
          <w:color w:val="000000"/>
          <w:lang w:val="hr-HR"/>
        </w:rPr>
      </w:pPr>
      <w:r w:rsidRPr="00D6049B">
        <w:rPr>
          <w:color w:val="000000"/>
          <w:lang w:val="hr-HR"/>
        </w:rPr>
        <w:t>Za</w:t>
      </w:r>
      <w:r w:rsidRPr="00D6049B">
        <w:rPr>
          <w:color w:val="000000"/>
          <w:spacing w:val="-12"/>
          <w:lang w:val="hr-HR"/>
        </w:rPr>
        <w:t xml:space="preserve"> </w:t>
      </w:r>
      <w:r w:rsidRPr="00D6049B">
        <w:rPr>
          <w:color w:val="000000"/>
          <w:lang w:val="hr-HR"/>
        </w:rPr>
        <w:t>hidrološku</w:t>
      </w:r>
      <w:r w:rsidRPr="00D6049B">
        <w:rPr>
          <w:color w:val="000000"/>
          <w:spacing w:val="-11"/>
          <w:lang w:val="hr-HR"/>
        </w:rPr>
        <w:t xml:space="preserve"> </w:t>
      </w:r>
      <w:r w:rsidRPr="00D6049B">
        <w:rPr>
          <w:color w:val="000000"/>
          <w:lang w:val="hr-HR"/>
        </w:rPr>
        <w:t>analizu,</w:t>
      </w:r>
      <w:r w:rsidRPr="00D6049B">
        <w:rPr>
          <w:color w:val="000000"/>
          <w:spacing w:val="-11"/>
          <w:lang w:val="hr-HR"/>
        </w:rPr>
        <w:t xml:space="preserve"> </w:t>
      </w:r>
      <w:r w:rsidRPr="00D6049B">
        <w:rPr>
          <w:color w:val="000000"/>
          <w:lang w:val="hr-HR"/>
        </w:rPr>
        <w:t>a</w:t>
      </w:r>
      <w:r w:rsidRPr="00D6049B">
        <w:rPr>
          <w:color w:val="000000"/>
          <w:spacing w:val="-11"/>
          <w:lang w:val="hr-HR"/>
        </w:rPr>
        <w:t xml:space="preserve"> </w:t>
      </w:r>
      <w:r w:rsidRPr="00D6049B">
        <w:rPr>
          <w:color w:val="000000"/>
          <w:lang w:val="hr-HR"/>
        </w:rPr>
        <w:t>posebno</w:t>
      </w:r>
      <w:r w:rsidRPr="00D6049B">
        <w:rPr>
          <w:color w:val="000000"/>
          <w:spacing w:val="-11"/>
          <w:lang w:val="hr-HR"/>
        </w:rPr>
        <w:t xml:space="preserve"> </w:t>
      </w:r>
      <w:r w:rsidRPr="00D6049B">
        <w:rPr>
          <w:color w:val="000000"/>
          <w:lang w:val="hr-HR"/>
        </w:rPr>
        <w:t>za</w:t>
      </w:r>
      <w:r w:rsidRPr="00D6049B">
        <w:rPr>
          <w:color w:val="000000"/>
          <w:spacing w:val="-11"/>
          <w:lang w:val="hr-HR"/>
        </w:rPr>
        <w:t xml:space="preserve"> </w:t>
      </w:r>
      <w:r w:rsidRPr="00D6049B">
        <w:rPr>
          <w:color w:val="000000"/>
          <w:lang w:val="hr-HR"/>
        </w:rPr>
        <w:t>utvrđivanje</w:t>
      </w:r>
      <w:r w:rsidRPr="00D6049B">
        <w:rPr>
          <w:color w:val="000000"/>
          <w:spacing w:val="-12"/>
          <w:lang w:val="hr-HR"/>
        </w:rPr>
        <w:t xml:space="preserve"> </w:t>
      </w:r>
      <w:r w:rsidRPr="00D6049B">
        <w:rPr>
          <w:color w:val="000000"/>
          <w:lang w:val="hr-HR"/>
        </w:rPr>
        <w:t>ekološki</w:t>
      </w:r>
      <w:r w:rsidRPr="00D6049B">
        <w:rPr>
          <w:color w:val="000000"/>
          <w:spacing w:val="-11"/>
          <w:lang w:val="hr-HR"/>
        </w:rPr>
        <w:t xml:space="preserve"> </w:t>
      </w:r>
      <w:r w:rsidRPr="00D6049B">
        <w:rPr>
          <w:color w:val="000000"/>
          <w:lang w:val="hr-HR"/>
        </w:rPr>
        <w:t>prihvatljivog</w:t>
      </w:r>
      <w:r w:rsidRPr="00D6049B">
        <w:rPr>
          <w:color w:val="000000"/>
          <w:spacing w:val="-11"/>
          <w:lang w:val="hr-HR"/>
        </w:rPr>
        <w:t xml:space="preserve"> </w:t>
      </w:r>
      <w:r w:rsidRPr="00D6049B">
        <w:rPr>
          <w:color w:val="000000"/>
          <w:lang w:val="hr-HR"/>
        </w:rPr>
        <w:t>protoka,</w:t>
      </w:r>
      <w:r w:rsidRPr="00D6049B">
        <w:rPr>
          <w:color w:val="000000"/>
          <w:spacing w:val="-11"/>
          <w:lang w:val="hr-HR"/>
        </w:rPr>
        <w:t xml:space="preserve"> </w:t>
      </w:r>
      <w:r w:rsidRPr="00D6049B">
        <w:rPr>
          <w:color w:val="000000"/>
          <w:lang w:val="hr-HR"/>
        </w:rPr>
        <w:t>korišteni</w:t>
      </w:r>
      <w:r w:rsidRPr="00D6049B">
        <w:rPr>
          <w:color w:val="000000"/>
          <w:spacing w:val="-11"/>
          <w:lang w:val="hr-HR"/>
        </w:rPr>
        <w:t xml:space="preserve"> </w:t>
      </w:r>
      <w:r w:rsidRPr="00D6049B">
        <w:rPr>
          <w:color w:val="000000"/>
          <w:lang w:val="hr-HR"/>
        </w:rPr>
        <w:t>se</w:t>
      </w:r>
      <w:r w:rsidRPr="00D6049B">
        <w:rPr>
          <w:color w:val="000000"/>
          <w:spacing w:val="-11"/>
          <w:lang w:val="hr-HR"/>
        </w:rPr>
        <w:t xml:space="preserve"> </w:t>
      </w:r>
      <w:r w:rsidRPr="00D6049B">
        <w:rPr>
          <w:color w:val="000000"/>
          <w:lang w:val="hr-HR"/>
        </w:rPr>
        <w:t>hidrološki vremenski nizovi koji predstavljaju prirodni hidrološki režim, sa sljedećim</w:t>
      </w:r>
      <w:r w:rsidRPr="00D6049B">
        <w:rPr>
          <w:color w:val="000000"/>
          <w:spacing w:val="-4"/>
          <w:lang w:val="hr-HR"/>
        </w:rPr>
        <w:t xml:space="preserve"> </w:t>
      </w:r>
      <w:r w:rsidRPr="00D6049B">
        <w:rPr>
          <w:color w:val="000000"/>
          <w:lang w:val="hr-HR"/>
        </w:rPr>
        <w:t>karakteristikama:</w:t>
      </w:r>
    </w:p>
    <w:p w14:paraId="746BF486" w14:textId="77777777" w:rsidR="00021BF1" w:rsidRPr="00D6049B" w:rsidRDefault="00021BF1" w:rsidP="00097605">
      <w:pPr>
        <w:pStyle w:val="ListParagraph"/>
        <w:numPr>
          <w:ilvl w:val="2"/>
          <w:numId w:val="23"/>
        </w:numPr>
        <w:tabs>
          <w:tab w:val="left" w:pos="1023"/>
          <w:tab w:val="left" w:pos="1025"/>
        </w:tabs>
        <w:spacing w:before="120"/>
        <w:ind w:right="455"/>
        <w:rPr>
          <w:color w:val="000000"/>
          <w:lang w:val="hr-HR"/>
        </w:rPr>
      </w:pPr>
      <w:r w:rsidRPr="00D6049B">
        <w:rPr>
          <w:color w:val="000000"/>
          <w:lang w:val="hr-HR"/>
        </w:rPr>
        <w:t>bez grešaka i nedostajućih podataka;</w:t>
      </w:r>
    </w:p>
    <w:p w14:paraId="6C90A34D" w14:textId="77777777" w:rsidR="00021BF1" w:rsidRPr="00D6049B" w:rsidRDefault="00021BF1" w:rsidP="00097605">
      <w:pPr>
        <w:pStyle w:val="ListParagraph"/>
        <w:numPr>
          <w:ilvl w:val="2"/>
          <w:numId w:val="23"/>
        </w:numPr>
        <w:tabs>
          <w:tab w:val="left" w:pos="1023"/>
          <w:tab w:val="left" w:pos="1025"/>
        </w:tabs>
        <w:spacing w:before="120"/>
        <w:ind w:right="455"/>
        <w:rPr>
          <w:color w:val="000000"/>
          <w:lang w:val="hr-HR"/>
        </w:rPr>
      </w:pPr>
      <w:r w:rsidRPr="00D6049B">
        <w:rPr>
          <w:color w:val="000000"/>
          <w:lang w:val="hr-HR"/>
        </w:rPr>
        <w:t>trajanja</w:t>
      </w:r>
      <w:r w:rsidRPr="00D6049B">
        <w:rPr>
          <w:color w:val="000000"/>
          <w:spacing w:val="-5"/>
          <w:lang w:val="hr-HR"/>
        </w:rPr>
        <w:t xml:space="preserve"> </w:t>
      </w:r>
      <w:r w:rsidRPr="00D6049B">
        <w:rPr>
          <w:color w:val="000000"/>
          <w:lang w:val="hr-HR"/>
        </w:rPr>
        <w:t>od</w:t>
      </w:r>
      <w:r w:rsidRPr="00D6049B">
        <w:rPr>
          <w:color w:val="000000"/>
          <w:spacing w:val="-5"/>
          <w:lang w:val="hr-HR"/>
        </w:rPr>
        <w:t xml:space="preserve"> </w:t>
      </w:r>
      <w:r w:rsidRPr="00D6049B">
        <w:rPr>
          <w:color w:val="000000"/>
          <w:lang w:val="hr-HR"/>
        </w:rPr>
        <w:t>najmanje</w:t>
      </w:r>
      <w:r w:rsidRPr="00D6049B">
        <w:rPr>
          <w:color w:val="000000"/>
          <w:spacing w:val="-5"/>
          <w:lang w:val="hr-HR"/>
        </w:rPr>
        <w:t xml:space="preserve"> </w:t>
      </w:r>
      <w:r w:rsidRPr="00D6049B">
        <w:rPr>
          <w:color w:val="000000"/>
          <w:lang w:val="hr-HR"/>
        </w:rPr>
        <w:t>10</w:t>
      </w:r>
      <w:r w:rsidRPr="00D6049B">
        <w:rPr>
          <w:color w:val="000000"/>
          <w:spacing w:val="-5"/>
          <w:lang w:val="hr-HR"/>
        </w:rPr>
        <w:t xml:space="preserve"> </w:t>
      </w:r>
      <w:r w:rsidRPr="00D6049B">
        <w:rPr>
          <w:color w:val="000000"/>
          <w:lang w:val="hr-HR"/>
        </w:rPr>
        <w:t>godina</w:t>
      </w:r>
      <w:r w:rsidRPr="00D6049B">
        <w:rPr>
          <w:color w:val="000000"/>
          <w:spacing w:val="-5"/>
          <w:lang w:val="hr-HR"/>
        </w:rPr>
        <w:t xml:space="preserve"> </w:t>
      </w:r>
      <w:r w:rsidRPr="00D6049B">
        <w:rPr>
          <w:color w:val="000000"/>
          <w:lang w:val="hr-HR"/>
        </w:rPr>
        <w:t>(najbolje</w:t>
      </w:r>
      <w:r w:rsidRPr="00D6049B">
        <w:rPr>
          <w:color w:val="000000"/>
          <w:spacing w:val="-5"/>
          <w:lang w:val="hr-HR"/>
        </w:rPr>
        <w:t xml:space="preserve"> </w:t>
      </w:r>
      <w:r w:rsidRPr="00D6049B">
        <w:rPr>
          <w:color w:val="000000"/>
          <w:lang w:val="hr-HR"/>
        </w:rPr>
        <w:t>redom),</w:t>
      </w:r>
      <w:r w:rsidRPr="00D6049B">
        <w:rPr>
          <w:color w:val="000000"/>
          <w:spacing w:val="-5"/>
          <w:lang w:val="hr-HR"/>
        </w:rPr>
        <w:t xml:space="preserve"> </w:t>
      </w:r>
      <w:r w:rsidRPr="00D6049B">
        <w:rPr>
          <w:color w:val="000000"/>
          <w:lang w:val="hr-HR"/>
        </w:rPr>
        <w:t>odnosno</w:t>
      </w:r>
      <w:r w:rsidRPr="00D6049B">
        <w:rPr>
          <w:color w:val="000000"/>
          <w:spacing w:val="-5"/>
          <w:lang w:val="hr-HR"/>
        </w:rPr>
        <w:t xml:space="preserve"> </w:t>
      </w:r>
      <w:r w:rsidRPr="00D6049B">
        <w:rPr>
          <w:color w:val="000000"/>
          <w:lang w:val="hr-HR"/>
        </w:rPr>
        <w:t>trajanja</w:t>
      </w:r>
      <w:r w:rsidRPr="00D6049B">
        <w:rPr>
          <w:color w:val="000000"/>
          <w:spacing w:val="-5"/>
          <w:lang w:val="hr-HR"/>
        </w:rPr>
        <w:t xml:space="preserve"> </w:t>
      </w:r>
      <w:r w:rsidRPr="00D6049B">
        <w:rPr>
          <w:color w:val="000000"/>
          <w:lang w:val="hr-HR"/>
        </w:rPr>
        <w:t>30</w:t>
      </w:r>
      <w:r w:rsidRPr="00D6049B">
        <w:rPr>
          <w:color w:val="000000"/>
          <w:spacing w:val="-5"/>
          <w:lang w:val="hr-HR"/>
        </w:rPr>
        <w:t xml:space="preserve"> </w:t>
      </w:r>
      <w:r w:rsidRPr="00D6049B">
        <w:rPr>
          <w:color w:val="000000"/>
          <w:lang w:val="hr-HR"/>
        </w:rPr>
        <w:t>godina</w:t>
      </w:r>
      <w:r w:rsidRPr="00D6049B">
        <w:rPr>
          <w:color w:val="000000"/>
          <w:spacing w:val="-5"/>
          <w:lang w:val="hr-HR"/>
        </w:rPr>
        <w:t xml:space="preserve"> </w:t>
      </w:r>
      <w:r w:rsidRPr="00D6049B">
        <w:rPr>
          <w:color w:val="000000"/>
          <w:lang w:val="hr-HR"/>
        </w:rPr>
        <w:t>u</w:t>
      </w:r>
      <w:r w:rsidRPr="00D6049B">
        <w:rPr>
          <w:color w:val="000000"/>
          <w:spacing w:val="-5"/>
          <w:lang w:val="hr-HR"/>
        </w:rPr>
        <w:t xml:space="preserve"> </w:t>
      </w:r>
      <w:r w:rsidRPr="00D6049B">
        <w:rPr>
          <w:color w:val="000000"/>
          <w:lang w:val="hr-HR"/>
        </w:rPr>
        <w:t>kontinuitetu</w:t>
      </w:r>
      <w:r w:rsidRPr="00D6049B">
        <w:rPr>
          <w:color w:val="000000"/>
          <w:spacing w:val="-5"/>
          <w:lang w:val="hr-HR"/>
        </w:rPr>
        <w:t xml:space="preserve"> </w:t>
      </w:r>
      <w:r w:rsidRPr="00D6049B">
        <w:rPr>
          <w:color w:val="000000"/>
          <w:lang w:val="hr-HR"/>
        </w:rPr>
        <w:t>(rele- vantno razdoblje 1961-1990), kad god je to moguće;</w:t>
      </w:r>
    </w:p>
    <w:p w14:paraId="03D5AD19" w14:textId="77777777" w:rsidR="00021BF1" w:rsidRPr="00D6049B" w:rsidRDefault="00021BF1" w:rsidP="00097605">
      <w:pPr>
        <w:pStyle w:val="ListParagraph"/>
        <w:numPr>
          <w:ilvl w:val="2"/>
          <w:numId w:val="23"/>
        </w:numPr>
        <w:tabs>
          <w:tab w:val="left" w:pos="1023"/>
          <w:tab w:val="left" w:pos="1025"/>
        </w:tabs>
        <w:spacing w:before="120"/>
        <w:rPr>
          <w:color w:val="000000"/>
          <w:lang w:val="hr-HR"/>
        </w:rPr>
      </w:pPr>
      <w:r w:rsidRPr="00D6049B">
        <w:rPr>
          <w:color w:val="000000"/>
          <w:lang w:val="hr-HR"/>
        </w:rPr>
        <w:t>vremenski nizovi na bazi srednjih dnevnih protoka,</w:t>
      </w:r>
      <w:r w:rsidR="001C556C" w:rsidRPr="00D6049B">
        <w:rPr>
          <w:color w:val="000000"/>
          <w:lang w:val="hr-HR"/>
        </w:rPr>
        <w:t xml:space="preserve"> </w:t>
      </w:r>
      <w:r w:rsidRPr="00D6049B">
        <w:rPr>
          <w:color w:val="000000"/>
          <w:lang w:val="hr-HR"/>
        </w:rPr>
        <w:t>kad god je to</w:t>
      </w:r>
      <w:r w:rsidRPr="00D6049B">
        <w:rPr>
          <w:color w:val="000000"/>
          <w:spacing w:val="-3"/>
          <w:lang w:val="hr-HR"/>
        </w:rPr>
        <w:t xml:space="preserve"> </w:t>
      </w:r>
      <w:r w:rsidRPr="00D6049B">
        <w:rPr>
          <w:color w:val="000000"/>
          <w:lang w:val="hr-HR"/>
        </w:rPr>
        <w:t>moguće;</w:t>
      </w:r>
    </w:p>
    <w:p w14:paraId="375E4FC1" w14:textId="77777777" w:rsidR="00021BF1" w:rsidRPr="00D6049B" w:rsidRDefault="00021BF1" w:rsidP="00097605">
      <w:pPr>
        <w:pStyle w:val="ListParagraph"/>
        <w:numPr>
          <w:ilvl w:val="2"/>
          <w:numId w:val="23"/>
        </w:numPr>
        <w:tabs>
          <w:tab w:val="left" w:pos="1023"/>
          <w:tab w:val="left" w:pos="1025"/>
        </w:tabs>
        <w:spacing w:before="120"/>
        <w:rPr>
          <w:color w:val="000000"/>
          <w:lang w:val="hr-HR"/>
        </w:rPr>
      </w:pPr>
      <w:r w:rsidRPr="00D6049B">
        <w:rPr>
          <w:color w:val="000000"/>
          <w:lang w:val="hr-HR"/>
        </w:rPr>
        <w:t>zastupljenost različitih hidroloških uvjeta, uz uravnoteženost između kišnih i sušnih</w:t>
      </w:r>
      <w:r w:rsidRPr="00D6049B">
        <w:rPr>
          <w:color w:val="000000"/>
          <w:spacing w:val="-2"/>
          <w:lang w:val="hr-HR"/>
        </w:rPr>
        <w:t xml:space="preserve"> </w:t>
      </w:r>
      <w:r w:rsidRPr="00D6049B">
        <w:rPr>
          <w:color w:val="000000"/>
          <w:lang w:val="hr-HR"/>
        </w:rPr>
        <w:t>godina.</w:t>
      </w:r>
    </w:p>
    <w:p w14:paraId="38267761" w14:textId="77777777" w:rsidR="00021BF1" w:rsidRPr="00D6049B" w:rsidRDefault="00021BF1" w:rsidP="00401CB4">
      <w:pPr>
        <w:numPr>
          <w:ilvl w:val="0"/>
          <w:numId w:val="22"/>
        </w:numPr>
        <w:rPr>
          <w:color w:val="000000"/>
          <w:lang w:val="hr-HR"/>
        </w:rPr>
      </w:pPr>
      <w:r w:rsidRPr="00D6049B">
        <w:rPr>
          <w:color w:val="000000"/>
          <w:lang w:val="hr-HR"/>
        </w:rPr>
        <w:t>U</w:t>
      </w:r>
      <w:r w:rsidRPr="00D6049B">
        <w:rPr>
          <w:color w:val="000000"/>
          <w:spacing w:val="-18"/>
          <w:lang w:val="hr-HR"/>
        </w:rPr>
        <w:t xml:space="preserve"> </w:t>
      </w:r>
      <w:r w:rsidRPr="00D6049B">
        <w:rPr>
          <w:color w:val="000000"/>
          <w:lang w:val="hr-HR"/>
        </w:rPr>
        <w:t>slučaju</w:t>
      </w:r>
      <w:r w:rsidRPr="00D6049B">
        <w:rPr>
          <w:color w:val="000000"/>
          <w:spacing w:val="-18"/>
          <w:lang w:val="hr-HR"/>
        </w:rPr>
        <w:t xml:space="preserve"> </w:t>
      </w:r>
      <w:r w:rsidRPr="00D6049B">
        <w:rPr>
          <w:color w:val="000000"/>
          <w:lang w:val="hr-HR"/>
        </w:rPr>
        <w:t>da</w:t>
      </w:r>
      <w:r w:rsidRPr="00D6049B">
        <w:rPr>
          <w:color w:val="000000"/>
          <w:spacing w:val="-17"/>
          <w:lang w:val="hr-HR"/>
        </w:rPr>
        <w:t xml:space="preserve"> </w:t>
      </w:r>
      <w:r w:rsidRPr="00D6049B">
        <w:rPr>
          <w:color w:val="000000"/>
          <w:lang w:val="hr-HR"/>
        </w:rPr>
        <w:t>podaci</w:t>
      </w:r>
      <w:r w:rsidRPr="00D6049B">
        <w:rPr>
          <w:color w:val="000000"/>
          <w:spacing w:val="-18"/>
          <w:lang w:val="hr-HR"/>
        </w:rPr>
        <w:t xml:space="preserve"> </w:t>
      </w:r>
      <w:r w:rsidRPr="00D6049B">
        <w:rPr>
          <w:color w:val="000000"/>
          <w:lang w:val="hr-HR"/>
        </w:rPr>
        <w:t>prirodnog</w:t>
      </w:r>
      <w:r w:rsidRPr="00D6049B">
        <w:rPr>
          <w:color w:val="000000"/>
          <w:spacing w:val="-17"/>
          <w:lang w:val="hr-HR"/>
        </w:rPr>
        <w:t xml:space="preserve"> </w:t>
      </w:r>
      <w:r w:rsidRPr="00D6049B">
        <w:rPr>
          <w:color w:val="000000"/>
          <w:lang w:val="hr-HR"/>
        </w:rPr>
        <w:t>hidrološkog</w:t>
      </w:r>
      <w:r w:rsidRPr="00D6049B">
        <w:rPr>
          <w:color w:val="000000"/>
          <w:spacing w:val="-18"/>
          <w:lang w:val="hr-HR"/>
        </w:rPr>
        <w:t xml:space="preserve"> </w:t>
      </w:r>
      <w:r w:rsidRPr="00D6049B">
        <w:rPr>
          <w:color w:val="000000"/>
          <w:lang w:val="hr-HR"/>
        </w:rPr>
        <w:t>režima</w:t>
      </w:r>
      <w:r w:rsidRPr="00D6049B">
        <w:rPr>
          <w:color w:val="000000"/>
          <w:spacing w:val="-17"/>
          <w:lang w:val="hr-HR"/>
        </w:rPr>
        <w:t xml:space="preserve"> </w:t>
      </w:r>
      <w:r w:rsidRPr="00D6049B">
        <w:rPr>
          <w:color w:val="000000"/>
          <w:lang w:val="hr-HR"/>
        </w:rPr>
        <w:t>za</w:t>
      </w:r>
      <w:r w:rsidRPr="00D6049B">
        <w:rPr>
          <w:color w:val="000000"/>
          <w:spacing w:val="-18"/>
          <w:lang w:val="hr-HR"/>
        </w:rPr>
        <w:t xml:space="preserve"> </w:t>
      </w:r>
      <w:r w:rsidRPr="00D6049B">
        <w:rPr>
          <w:color w:val="000000"/>
          <w:lang w:val="hr-HR"/>
        </w:rPr>
        <w:t>duži</w:t>
      </w:r>
      <w:r w:rsidRPr="00D6049B">
        <w:rPr>
          <w:color w:val="000000"/>
          <w:spacing w:val="-18"/>
          <w:lang w:val="hr-HR"/>
        </w:rPr>
        <w:t xml:space="preserve"> </w:t>
      </w:r>
      <w:r w:rsidRPr="00D6049B">
        <w:rPr>
          <w:color w:val="000000"/>
          <w:lang w:val="hr-HR"/>
        </w:rPr>
        <w:t>vremenski</w:t>
      </w:r>
      <w:r w:rsidRPr="00D6049B">
        <w:rPr>
          <w:color w:val="000000"/>
          <w:spacing w:val="-17"/>
          <w:lang w:val="hr-HR"/>
        </w:rPr>
        <w:t xml:space="preserve"> </w:t>
      </w:r>
      <w:r w:rsidRPr="00D6049B">
        <w:rPr>
          <w:color w:val="000000"/>
          <w:lang w:val="hr-HR"/>
        </w:rPr>
        <w:t>period</w:t>
      </w:r>
      <w:r w:rsidRPr="00D6049B">
        <w:rPr>
          <w:color w:val="000000"/>
          <w:spacing w:val="-18"/>
          <w:lang w:val="hr-HR"/>
        </w:rPr>
        <w:t xml:space="preserve"> </w:t>
      </w:r>
      <w:r w:rsidRPr="00D6049B">
        <w:rPr>
          <w:color w:val="000000"/>
          <w:lang w:val="hr-HR"/>
        </w:rPr>
        <w:t>nisu</w:t>
      </w:r>
      <w:r w:rsidRPr="00D6049B">
        <w:rPr>
          <w:color w:val="000000"/>
          <w:spacing w:val="-17"/>
          <w:lang w:val="hr-HR"/>
        </w:rPr>
        <w:t xml:space="preserve"> </w:t>
      </w:r>
      <w:r w:rsidRPr="00D6049B">
        <w:rPr>
          <w:color w:val="000000"/>
          <w:lang w:val="hr-HR"/>
        </w:rPr>
        <w:t>dostupni</w:t>
      </w:r>
      <w:r w:rsidRPr="00D6049B">
        <w:rPr>
          <w:color w:val="000000"/>
          <w:spacing w:val="-18"/>
          <w:lang w:val="hr-HR"/>
        </w:rPr>
        <w:t xml:space="preserve"> </w:t>
      </w:r>
      <w:r w:rsidRPr="00D6049B">
        <w:rPr>
          <w:color w:val="000000"/>
          <w:lang w:val="hr-HR"/>
        </w:rPr>
        <w:t>određeni</w:t>
      </w:r>
      <w:r w:rsidRPr="00D6049B">
        <w:rPr>
          <w:color w:val="000000"/>
          <w:spacing w:val="-17"/>
          <w:lang w:val="hr-HR"/>
        </w:rPr>
        <w:t xml:space="preserve"> </w:t>
      </w:r>
      <w:r w:rsidRPr="00D6049B">
        <w:rPr>
          <w:color w:val="000000"/>
          <w:lang w:val="hr-HR"/>
        </w:rPr>
        <w:t>su na osnovu hidroloških podataka sa druge, susjedne ili druge odgovarajuće vodomjerne stanice (reperna stanica) za koju postoje podaci hidrološkog</w:t>
      </w:r>
      <w:r w:rsidRPr="00D6049B">
        <w:rPr>
          <w:color w:val="000000"/>
          <w:spacing w:val="-2"/>
          <w:lang w:val="hr-HR"/>
        </w:rPr>
        <w:t xml:space="preserve"> </w:t>
      </w:r>
      <w:r w:rsidRPr="00D6049B">
        <w:rPr>
          <w:color w:val="000000"/>
          <w:lang w:val="hr-HR"/>
        </w:rPr>
        <w:t>monitoringa.</w:t>
      </w:r>
    </w:p>
    <w:p w14:paraId="36BE9D07" w14:textId="77777777" w:rsidR="00021BF1" w:rsidRPr="00D6049B" w:rsidRDefault="00021BF1" w:rsidP="00D57842">
      <w:pPr>
        <w:numPr>
          <w:ilvl w:val="0"/>
          <w:numId w:val="22"/>
        </w:numPr>
        <w:rPr>
          <w:color w:val="000000"/>
          <w:lang w:val="hr-HR"/>
        </w:rPr>
      </w:pPr>
      <w:r w:rsidRPr="00D6049B">
        <w:rPr>
          <w:color w:val="000000"/>
          <w:lang w:val="hr-HR"/>
        </w:rPr>
        <w:t>U</w:t>
      </w:r>
      <w:r w:rsidRPr="00D6049B">
        <w:rPr>
          <w:color w:val="000000"/>
          <w:spacing w:val="-8"/>
          <w:lang w:val="hr-HR"/>
        </w:rPr>
        <w:t xml:space="preserve"> </w:t>
      </w:r>
      <w:r w:rsidRPr="00D6049B">
        <w:rPr>
          <w:color w:val="000000"/>
          <w:lang w:val="hr-HR"/>
        </w:rPr>
        <w:t>slučaju</w:t>
      </w:r>
      <w:r w:rsidRPr="00D6049B">
        <w:rPr>
          <w:color w:val="000000"/>
          <w:spacing w:val="-8"/>
          <w:lang w:val="hr-HR"/>
        </w:rPr>
        <w:t xml:space="preserve"> </w:t>
      </w:r>
      <w:r w:rsidRPr="00D6049B">
        <w:rPr>
          <w:color w:val="000000"/>
          <w:lang w:val="hr-HR"/>
        </w:rPr>
        <w:t>da</w:t>
      </w:r>
      <w:r w:rsidRPr="00D6049B">
        <w:rPr>
          <w:color w:val="000000"/>
          <w:spacing w:val="-8"/>
          <w:lang w:val="hr-HR"/>
        </w:rPr>
        <w:t xml:space="preserve"> </w:t>
      </w:r>
      <w:r w:rsidRPr="00D6049B">
        <w:rPr>
          <w:color w:val="000000"/>
          <w:lang w:val="hr-HR"/>
        </w:rPr>
        <w:t>su</w:t>
      </w:r>
      <w:r w:rsidRPr="00D6049B">
        <w:rPr>
          <w:color w:val="000000"/>
          <w:spacing w:val="-8"/>
          <w:lang w:val="hr-HR"/>
        </w:rPr>
        <w:t xml:space="preserve"> </w:t>
      </w:r>
      <w:r w:rsidRPr="00D6049B">
        <w:rPr>
          <w:color w:val="000000"/>
          <w:lang w:val="hr-HR"/>
        </w:rPr>
        <w:t>podaci</w:t>
      </w:r>
      <w:r w:rsidRPr="00D6049B">
        <w:rPr>
          <w:color w:val="000000"/>
          <w:spacing w:val="-9"/>
          <w:lang w:val="hr-HR"/>
        </w:rPr>
        <w:t xml:space="preserve"> </w:t>
      </w:r>
      <w:r w:rsidRPr="00D6049B">
        <w:rPr>
          <w:color w:val="000000"/>
          <w:lang w:val="hr-HR"/>
        </w:rPr>
        <w:t>proračunati</w:t>
      </w:r>
      <w:r w:rsidRPr="00D6049B">
        <w:rPr>
          <w:color w:val="000000"/>
          <w:spacing w:val="-9"/>
          <w:lang w:val="hr-HR"/>
        </w:rPr>
        <w:t xml:space="preserve"> </w:t>
      </w:r>
      <w:r w:rsidRPr="00D6049B">
        <w:rPr>
          <w:color w:val="000000"/>
          <w:lang w:val="hr-HR"/>
        </w:rPr>
        <w:t>na</w:t>
      </w:r>
      <w:r w:rsidRPr="00D6049B">
        <w:rPr>
          <w:color w:val="000000"/>
          <w:spacing w:val="-7"/>
          <w:lang w:val="hr-HR"/>
        </w:rPr>
        <w:t xml:space="preserve"> </w:t>
      </w:r>
      <w:r w:rsidRPr="00D6049B">
        <w:rPr>
          <w:color w:val="000000"/>
          <w:lang w:val="hr-HR"/>
        </w:rPr>
        <w:t>osnovu</w:t>
      </w:r>
      <w:r w:rsidRPr="00D6049B">
        <w:rPr>
          <w:color w:val="000000"/>
          <w:spacing w:val="-8"/>
          <w:lang w:val="hr-HR"/>
        </w:rPr>
        <w:t xml:space="preserve"> </w:t>
      </w:r>
      <w:r w:rsidRPr="00D6049B">
        <w:rPr>
          <w:color w:val="000000"/>
          <w:lang w:val="hr-HR"/>
        </w:rPr>
        <w:t>hidroloških</w:t>
      </w:r>
      <w:r w:rsidRPr="00D6049B">
        <w:rPr>
          <w:color w:val="000000"/>
          <w:spacing w:val="-8"/>
          <w:lang w:val="hr-HR"/>
        </w:rPr>
        <w:t xml:space="preserve"> </w:t>
      </w:r>
      <w:r w:rsidRPr="00D6049B">
        <w:rPr>
          <w:color w:val="000000"/>
          <w:lang w:val="hr-HR"/>
        </w:rPr>
        <w:t>podataka</w:t>
      </w:r>
      <w:r w:rsidRPr="00D6049B">
        <w:rPr>
          <w:color w:val="000000"/>
          <w:spacing w:val="-9"/>
          <w:lang w:val="hr-HR"/>
        </w:rPr>
        <w:t xml:space="preserve"> </w:t>
      </w:r>
      <w:r w:rsidRPr="00D6049B">
        <w:rPr>
          <w:color w:val="000000"/>
          <w:lang w:val="hr-HR"/>
        </w:rPr>
        <w:t>sa</w:t>
      </w:r>
      <w:r w:rsidRPr="00D6049B">
        <w:rPr>
          <w:color w:val="000000"/>
          <w:spacing w:val="-8"/>
          <w:lang w:val="hr-HR"/>
        </w:rPr>
        <w:t xml:space="preserve"> </w:t>
      </w:r>
      <w:r w:rsidRPr="00D6049B">
        <w:rPr>
          <w:color w:val="000000"/>
          <w:lang w:val="hr-HR"/>
        </w:rPr>
        <w:t>reperne</w:t>
      </w:r>
      <w:r w:rsidRPr="00D6049B">
        <w:rPr>
          <w:color w:val="000000"/>
          <w:spacing w:val="-9"/>
          <w:lang w:val="hr-HR"/>
        </w:rPr>
        <w:t xml:space="preserve"> </w:t>
      </w:r>
      <w:r w:rsidRPr="00D6049B">
        <w:rPr>
          <w:color w:val="000000"/>
          <w:lang w:val="hr-HR"/>
        </w:rPr>
        <w:t>stanice,</w:t>
      </w:r>
      <w:r w:rsidRPr="00D6049B">
        <w:rPr>
          <w:color w:val="000000"/>
          <w:spacing w:val="-8"/>
          <w:lang w:val="hr-HR"/>
        </w:rPr>
        <w:t xml:space="preserve"> </w:t>
      </w:r>
      <w:r w:rsidRPr="00D6049B">
        <w:rPr>
          <w:color w:val="000000"/>
          <w:lang w:val="hr-HR"/>
        </w:rPr>
        <w:t>vršeno</w:t>
      </w:r>
      <w:r w:rsidRPr="00D6049B">
        <w:rPr>
          <w:color w:val="000000"/>
          <w:spacing w:val="-8"/>
          <w:lang w:val="hr-HR"/>
        </w:rPr>
        <w:t xml:space="preserve"> </w:t>
      </w:r>
      <w:r w:rsidRPr="00D6049B">
        <w:rPr>
          <w:color w:val="000000"/>
          <w:lang w:val="hr-HR"/>
        </w:rPr>
        <w:t>je</w:t>
      </w:r>
      <w:r w:rsidRPr="00D6049B">
        <w:rPr>
          <w:color w:val="000000"/>
          <w:spacing w:val="-8"/>
          <w:lang w:val="hr-HR"/>
        </w:rPr>
        <w:t xml:space="preserve"> </w:t>
      </w:r>
      <w:r w:rsidRPr="00D6049B">
        <w:rPr>
          <w:color w:val="000000"/>
          <w:lang w:val="hr-HR"/>
        </w:rPr>
        <w:t>jed- nogodišnje simulatno hidrometrijsko mjerenje protoka na profile reperne stanice i profilu vodnog</w:t>
      </w:r>
      <w:r w:rsidRPr="00D6049B">
        <w:rPr>
          <w:color w:val="000000"/>
          <w:spacing w:val="-2"/>
          <w:lang w:val="hr-HR"/>
        </w:rPr>
        <w:t xml:space="preserve"> </w:t>
      </w:r>
      <w:r w:rsidRPr="00D6049B">
        <w:rPr>
          <w:color w:val="000000"/>
          <w:lang w:val="hr-HR"/>
        </w:rPr>
        <w:t>tijela za koji se radi hidrološka analiza. Ovo mjerenje je neophodno radi obezbjeđenja dovoljno podataka za uspostavljanje zadovoljavajuće korelativne veze.</w:t>
      </w:r>
    </w:p>
    <w:p w14:paraId="499AF8BF" w14:textId="77777777" w:rsidR="00021BF1" w:rsidRPr="00D6049B" w:rsidRDefault="00021BF1">
      <w:pPr>
        <w:numPr>
          <w:ilvl w:val="0"/>
          <w:numId w:val="22"/>
        </w:numPr>
        <w:rPr>
          <w:color w:val="000000"/>
          <w:lang w:val="hr-HR"/>
        </w:rPr>
      </w:pPr>
      <w:r w:rsidRPr="00D6049B">
        <w:rPr>
          <w:color w:val="000000"/>
          <w:lang w:val="hr-HR"/>
        </w:rPr>
        <w:t>Simultana hidrometrijska mjerenja izvodena su po metodama ISO standarda 748:2007, ISO 1088:2007, ISO 9555-1:1994, ISO 9555- 3:1993, ISO 9555-4:1992, ISO/TR 11656:1993 ili ISO/TR 25377:2007 ili po metodama drugog međunarodno priznatog standarda na području hidrometrije.</w:t>
      </w:r>
    </w:p>
    <w:p w14:paraId="5945A41B" w14:textId="77777777" w:rsidR="00021BF1" w:rsidRPr="00D6049B" w:rsidRDefault="00021BF1">
      <w:pPr>
        <w:numPr>
          <w:ilvl w:val="0"/>
          <w:numId w:val="22"/>
        </w:numPr>
        <w:rPr>
          <w:color w:val="000000"/>
          <w:lang w:val="hr-HR"/>
        </w:rPr>
      </w:pPr>
      <w:r w:rsidRPr="00D6049B">
        <w:rPr>
          <w:color w:val="000000"/>
          <w:lang w:val="hr-HR"/>
        </w:rPr>
        <w:t>Simultana hidrometrijska mjerenja protoka izvedena su u najmanje šest navrata pri različitim hidro- loškim situacijama, tako da je moguća konstrukcija krive protoka.</w:t>
      </w:r>
    </w:p>
    <w:p w14:paraId="5FB58F27" w14:textId="77777777" w:rsidR="00021BF1" w:rsidRPr="00D6049B" w:rsidRDefault="00021BF1">
      <w:pPr>
        <w:numPr>
          <w:ilvl w:val="0"/>
          <w:numId w:val="22"/>
        </w:numPr>
        <w:rPr>
          <w:color w:val="000000"/>
          <w:lang w:val="hr-HR"/>
        </w:rPr>
      </w:pPr>
      <w:r w:rsidRPr="00D6049B">
        <w:rPr>
          <w:color w:val="000000"/>
          <w:lang w:val="hr-HR"/>
        </w:rPr>
        <w:t>Za odabranu repernu stanicu utvrđena je korelacija između protoka u profilu za koji se utvrđuje EPP i profilu reperne stanice, na osnovu parova vrijednosti osmatranja iz perioda najmanje jedne godine dana.</w:t>
      </w:r>
    </w:p>
    <w:p w14:paraId="3A223609" w14:textId="5C54E26D" w:rsidR="00021BF1" w:rsidRPr="00097605" w:rsidRDefault="00021BF1" w:rsidP="00097605">
      <w:pPr>
        <w:numPr>
          <w:ilvl w:val="0"/>
          <w:numId w:val="22"/>
        </w:numPr>
        <w:rPr>
          <w:color w:val="000000"/>
          <w:sz w:val="25"/>
          <w:lang w:val="hr-HR"/>
        </w:rPr>
      </w:pPr>
      <w:r w:rsidRPr="00401CB4">
        <w:rPr>
          <w:color w:val="000000"/>
          <w:lang w:val="hr-HR"/>
        </w:rPr>
        <w:t>Koeficijent korelacije k ≥ 0,7, kontroliran preko intervala povjerenja 95% sa obazloženjem.</w:t>
      </w:r>
    </w:p>
    <w:p w14:paraId="4D7FDC1F" w14:textId="77777777" w:rsidR="00021BF1" w:rsidRPr="00D6049B" w:rsidRDefault="00021BF1" w:rsidP="00021BF1">
      <w:pPr>
        <w:pStyle w:val="Heading2"/>
        <w:rPr>
          <w:color w:val="000000"/>
          <w:lang w:val="hr-HR"/>
        </w:rPr>
      </w:pPr>
      <w:bookmarkStart w:id="36" w:name="_Toc22211941"/>
      <w:r w:rsidRPr="00D6049B">
        <w:rPr>
          <w:color w:val="000000"/>
          <w:lang w:val="hr-HR"/>
        </w:rPr>
        <w:lastRenderedPageBreak/>
        <w:t xml:space="preserve">Stepen iskorištenosti </w:t>
      </w:r>
      <w:r w:rsidRPr="00D6049B">
        <w:rPr>
          <w:color w:val="000000"/>
          <w:spacing w:val="-3"/>
          <w:lang w:val="hr-HR"/>
        </w:rPr>
        <w:t>hidroenergetskog</w:t>
      </w:r>
      <w:r w:rsidRPr="00D6049B">
        <w:rPr>
          <w:color w:val="000000"/>
          <w:spacing w:val="-12"/>
          <w:lang w:val="hr-HR"/>
        </w:rPr>
        <w:t xml:space="preserve"> </w:t>
      </w:r>
      <w:r w:rsidRPr="00D6049B">
        <w:rPr>
          <w:color w:val="000000"/>
          <w:lang w:val="hr-HR"/>
        </w:rPr>
        <w:t>potencijala</w:t>
      </w:r>
      <w:bookmarkEnd w:id="36"/>
    </w:p>
    <w:p w14:paraId="6EE435C8" w14:textId="2105D7A9" w:rsidR="00021BF1" w:rsidRPr="00D6049B" w:rsidRDefault="00021BF1" w:rsidP="00021BF1">
      <w:pPr>
        <w:rPr>
          <w:color w:val="000000"/>
          <w:lang w:val="hr-HR"/>
        </w:rPr>
      </w:pPr>
      <w:r w:rsidRPr="00D6049B">
        <w:rPr>
          <w:color w:val="000000"/>
          <w:lang w:val="hr-HR"/>
        </w:rPr>
        <w:t xml:space="preserve">Kriterij </w:t>
      </w:r>
      <w:r w:rsidR="00401CB4">
        <w:rPr>
          <w:b/>
          <w:bCs/>
          <w:color w:val="000000"/>
          <w:lang w:val="hr-HR"/>
        </w:rPr>
        <w:t>s</w:t>
      </w:r>
      <w:r w:rsidRPr="00097605">
        <w:rPr>
          <w:b/>
          <w:bCs/>
          <w:color w:val="000000"/>
          <w:lang w:val="hr-HR"/>
        </w:rPr>
        <w:t>tepen iskorištenosti hidroenergetskog potencijala</w:t>
      </w:r>
      <w:r w:rsidRPr="00D6049B">
        <w:rPr>
          <w:color w:val="000000"/>
          <w:lang w:val="hr-HR"/>
        </w:rPr>
        <w:t xml:space="preserve"> odnosi se na ocjenu doprinosa planiranog postrojenja iskorištenosti ukupnog hidroenergetskog potencijala.</w:t>
      </w:r>
    </w:p>
    <w:p w14:paraId="43F03EF4" w14:textId="77777777" w:rsidR="00021BF1" w:rsidRPr="00D6049B" w:rsidRDefault="00021BF1" w:rsidP="00021BF1">
      <w:pPr>
        <w:rPr>
          <w:color w:val="000000"/>
          <w:lang w:val="hr-HR"/>
        </w:rPr>
      </w:pPr>
      <w:r w:rsidRPr="00D6049B">
        <w:rPr>
          <w:color w:val="000000"/>
          <w:lang w:val="hr-HR"/>
        </w:rPr>
        <w:t>Potencijal</w:t>
      </w:r>
      <w:r w:rsidRPr="00D6049B">
        <w:rPr>
          <w:color w:val="000000"/>
          <w:spacing w:val="-5"/>
          <w:lang w:val="hr-HR"/>
        </w:rPr>
        <w:t xml:space="preserve"> </w:t>
      </w:r>
      <w:r w:rsidRPr="00D6049B">
        <w:rPr>
          <w:color w:val="000000"/>
          <w:lang w:val="hr-HR"/>
        </w:rPr>
        <w:t>nekih</w:t>
      </w:r>
      <w:r w:rsidRPr="00D6049B">
        <w:rPr>
          <w:color w:val="000000"/>
          <w:spacing w:val="-3"/>
          <w:lang w:val="hr-HR"/>
        </w:rPr>
        <w:t xml:space="preserve"> </w:t>
      </w:r>
      <w:r w:rsidRPr="00D6049B">
        <w:rPr>
          <w:color w:val="000000"/>
          <w:lang w:val="hr-HR"/>
        </w:rPr>
        <w:t>vodotoka</w:t>
      </w:r>
      <w:r w:rsidRPr="00D6049B">
        <w:rPr>
          <w:color w:val="000000"/>
          <w:spacing w:val="-3"/>
          <w:lang w:val="hr-HR"/>
        </w:rPr>
        <w:t xml:space="preserve"> </w:t>
      </w:r>
      <w:r w:rsidRPr="00D6049B">
        <w:rPr>
          <w:color w:val="000000"/>
          <w:lang w:val="hr-HR"/>
        </w:rPr>
        <w:t>može</w:t>
      </w:r>
      <w:r w:rsidRPr="00D6049B">
        <w:rPr>
          <w:color w:val="000000"/>
          <w:spacing w:val="-4"/>
          <w:lang w:val="hr-HR"/>
        </w:rPr>
        <w:t xml:space="preserve"> </w:t>
      </w:r>
      <w:r w:rsidRPr="00D6049B">
        <w:rPr>
          <w:color w:val="000000"/>
          <w:lang w:val="hr-HR"/>
        </w:rPr>
        <w:t>biti</w:t>
      </w:r>
      <w:r w:rsidRPr="00D6049B">
        <w:rPr>
          <w:color w:val="000000"/>
          <w:spacing w:val="-3"/>
          <w:lang w:val="hr-HR"/>
        </w:rPr>
        <w:t xml:space="preserve"> </w:t>
      </w:r>
      <w:r w:rsidRPr="00D6049B">
        <w:rPr>
          <w:color w:val="000000"/>
          <w:lang w:val="hr-HR"/>
        </w:rPr>
        <w:t>potpuno</w:t>
      </w:r>
      <w:r w:rsidRPr="00D6049B">
        <w:rPr>
          <w:color w:val="000000"/>
          <w:spacing w:val="-3"/>
          <w:lang w:val="hr-HR"/>
        </w:rPr>
        <w:t xml:space="preserve"> </w:t>
      </w:r>
      <w:r w:rsidRPr="00D6049B">
        <w:rPr>
          <w:color w:val="000000"/>
          <w:lang w:val="hr-HR"/>
        </w:rPr>
        <w:t>neiskorišten,</w:t>
      </w:r>
      <w:r w:rsidRPr="00D6049B">
        <w:rPr>
          <w:color w:val="000000"/>
          <w:spacing w:val="-3"/>
          <w:lang w:val="hr-HR"/>
        </w:rPr>
        <w:t xml:space="preserve"> </w:t>
      </w:r>
      <w:r w:rsidRPr="00D6049B">
        <w:rPr>
          <w:color w:val="000000"/>
          <w:lang w:val="hr-HR"/>
        </w:rPr>
        <w:t>djelomično</w:t>
      </w:r>
      <w:r w:rsidRPr="00D6049B">
        <w:rPr>
          <w:color w:val="000000"/>
          <w:spacing w:val="-4"/>
          <w:lang w:val="hr-HR"/>
        </w:rPr>
        <w:t xml:space="preserve"> </w:t>
      </w:r>
      <w:r w:rsidRPr="00D6049B">
        <w:rPr>
          <w:color w:val="000000"/>
          <w:lang w:val="hr-HR"/>
        </w:rPr>
        <w:t>ili</w:t>
      </w:r>
      <w:r w:rsidRPr="00D6049B">
        <w:rPr>
          <w:color w:val="000000"/>
          <w:spacing w:val="-3"/>
          <w:lang w:val="hr-HR"/>
        </w:rPr>
        <w:t xml:space="preserve"> </w:t>
      </w:r>
      <w:r w:rsidRPr="00D6049B">
        <w:rPr>
          <w:color w:val="000000"/>
          <w:lang w:val="hr-HR"/>
        </w:rPr>
        <w:t>potpuno</w:t>
      </w:r>
      <w:r w:rsidRPr="00D6049B">
        <w:rPr>
          <w:color w:val="000000"/>
          <w:spacing w:val="-3"/>
          <w:lang w:val="hr-HR"/>
        </w:rPr>
        <w:t xml:space="preserve"> </w:t>
      </w:r>
      <w:r w:rsidRPr="00D6049B">
        <w:rPr>
          <w:color w:val="000000"/>
          <w:lang w:val="hr-HR"/>
        </w:rPr>
        <w:t>iskorišten.</w:t>
      </w:r>
      <w:r w:rsidRPr="00D6049B">
        <w:rPr>
          <w:color w:val="000000"/>
          <w:spacing w:val="-4"/>
          <w:lang w:val="hr-HR"/>
        </w:rPr>
        <w:t xml:space="preserve"> </w:t>
      </w:r>
      <w:r w:rsidRPr="00D6049B">
        <w:rPr>
          <w:color w:val="000000"/>
          <w:lang w:val="hr-HR"/>
        </w:rPr>
        <w:t>U</w:t>
      </w:r>
      <w:r w:rsidRPr="00D6049B">
        <w:rPr>
          <w:color w:val="000000"/>
          <w:spacing w:val="-3"/>
          <w:lang w:val="hr-HR"/>
        </w:rPr>
        <w:t xml:space="preserve"> </w:t>
      </w:r>
      <w:r w:rsidRPr="00D6049B">
        <w:rPr>
          <w:color w:val="000000"/>
          <w:lang w:val="hr-HR"/>
        </w:rPr>
        <w:t>sistemu ocjenjivanja</w:t>
      </w:r>
      <w:r w:rsidRPr="00D6049B">
        <w:rPr>
          <w:color w:val="000000"/>
          <w:spacing w:val="-4"/>
          <w:lang w:val="hr-HR"/>
        </w:rPr>
        <w:t xml:space="preserve"> </w:t>
      </w:r>
      <w:r w:rsidRPr="00D6049B">
        <w:rPr>
          <w:color w:val="000000"/>
          <w:lang w:val="hr-HR"/>
        </w:rPr>
        <w:t>ovog</w:t>
      </w:r>
      <w:r w:rsidRPr="00D6049B">
        <w:rPr>
          <w:color w:val="000000"/>
          <w:spacing w:val="-4"/>
          <w:lang w:val="hr-HR"/>
        </w:rPr>
        <w:t xml:space="preserve"> </w:t>
      </w:r>
      <w:r w:rsidRPr="00D6049B">
        <w:rPr>
          <w:color w:val="000000"/>
          <w:lang w:val="hr-HR"/>
        </w:rPr>
        <w:t>kriterija prednost</w:t>
      </w:r>
      <w:r w:rsidRPr="00D6049B">
        <w:rPr>
          <w:color w:val="000000"/>
          <w:spacing w:val="-4"/>
          <w:lang w:val="hr-HR"/>
        </w:rPr>
        <w:t xml:space="preserve"> </w:t>
      </w:r>
      <w:r w:rsidRPr="00D6049B">
        <w:rPr>
          <w:color w:val="000000"/>
          <w:lang w:val="hr-HR"/>
        </w:rPr>
        <w:t>se</w:t>
      </w:r>
      <w:r w:rsidRPr="00D6049B">
        <w:rPr>
          <w:color w:val="000000"/>
          <w:spacing w:val="-3"/>
          <w:lang w:val="hr-HR"/>
        </w:rPr>
        <w:t xml:space="preserve"> </w:t>
      </w:r>
      <w:r w:rsidRPr="00D6049B">
        <w:rPr>
          <w:color w:val="000000"/>
          <w:lang w:val="hr-HR"/>
        </w:rPr>
        <w:t>daje</w:t>
      </w:r>
      <w:r w:rsidRPr="00D6049B">
        <w:rPr>
          <w:color w:val="000000"/>
          <w:spacing w:val="-4"/>
          <w:lang w:val="hr-HR"/>
        </w:rPr>
        <w:t xml:space="preserve"> </w:t>
      </w:r>
      <w:r w:rsidRPr="00D6049B">
        <w:rPr>
          <w:color w:val="000000"/>
          <w:lang w:val="hr-HR"/>
        </w:rPr>
        <w:t>elektranama</w:t>
      </w:r>
      <w:r w:rsidRPr="00D6049B">
        <w:rPr>
          <w:color w:val="000000"/>
          <w:spacing w:val="-4"/>
          <w:lang w:val="hr-HR"/>
        </w:rPr>
        <w:t xml:space="preserve"> </w:t>
      </w:r>
      <w:r w:rsidRPr="00D6049B">
        <w:rPr>
          <w:color w:val="000000"/>
          <w:lang w:val="hr-HR"/>
        </w:rPr>
        <w:t>koje</w:t>
      </w:r>
      <w:r w:rsidRPr="00D6049B">
        <w:rPr>
          <w:color w:val="000000"/>
          <w:spacing w:val="-4"/>
          <w:lang w:val="hr-HR"/>
        </w:rPr>
        <w:t xml:space="preserve"> </w:t>
      </w:r>
      <w:r w:rsidRPr="00D6049B">
        <w:rPr>
          <w:color w:val="000000"/>
          <w:lang w:val="hr-HR"/>
        </w:rPr>
        <w:t>maksimiziraju</w:t>
      </w:r>
      <w:r w:rsidRPr="00D6049B">
        <w:rPr>
          <w:color w:val="000000"/>
          <w:spacing w:val="-3"/>
          <w:lang w:val="hr-HR"/>
        </w:rPr>
        <w:t xml:space="preserve"> </w:t>
      </w:r>
      <w:r w:rsidRPr="00D6049B">
        <w:rPr>
          <w:color w:val="000000"/>
          <w:lang w:val="hr-HR"/>
        </w:rPr>
        <w:t xml:space="preserve">iskorištenost hidroenergetskog potencijala. U konkretnim slučajevima ovaj će princip značiti da se projekt gradnje male hidroelektrane (pod ovim kriterijem) koja daje vrlo mali doprinos iskorištenosti ukupnog </w:t>
      </w:r>
      <w:r w:rsidRPr="00D6049B">
        <w:rPr>
          <w:color w:val="000000"/>
          <w:spacing w:val="-3"/>
          <w:lang w:val="hr-HR"/>
        </w:rPr>
        <w:t>hidroenergetskog</w:t>
      </w:r>
      <w:r w:rsidRPr="00D6049B">
        <w:rPr>
          <w:color w:val="000000"/>
          <w:spacing w:val="-29"/>
          <w:lang w:val="hr-HR"/>
        </w:rPr>
        <w:t xml:space="preserve"> </w:t>
      </w:r>
      <w:r w:rsidRPr="00D6049B">
        <w:rPr>
          <w:color w:val="000000"/>
          <w:lang w:val="hr-HR"/>
        </w:rPr>
        <w:t>potencijala</w:t>
      </w:r>
      <w:r w:rsidRPr="00D6049B">
        <w:rPr>
          <w:color w:val="000000"/>
          <w:spacing w:val="-28"/>
          <w:lang w:val="hr-HR"/>
        </w:rPr>
        <w:t xml:space="preserve"> </w:t>
      </w:r>
      <w:r w:rsidRPr="00D6049B">
        <w:rPr>
          <w:color w:val="000000"/>
          <w:lang w:val="hr-HR"/>
        </w:rPr>
        <w:t>ocjenjuje</w:t>
      </w:r>
      <w:r w:rsidRPr="00D6049B">
        <w:rPr>
          <w:color w:val="000000"/>
          <w:spacing w:val="-29"/>
          <w:lang w:val="hr-HR"/>
        </w:rPr>
        <w:t xml:space="preserve"> </w:t>
      </w:r>
      <w:r w:rsidRPr="00D6049B">
        <w:rPr>
          <w:color w:val="000000"/>
          <w:lang w:val="hr-HR"/>
        </w:rPr>
        <w:t>nisko</w:t>
      </w:r>
      <w:r w:rsidRPr="00D6049B">
        <w:rPr>
          <w:color w:val="000000"/>
          <w:spacing w:val="-28"/>
          <w:lang w:val="hr-HR"/>
        </w:rPr>
        <w:t xml:space="preserve"> </w:t>
      </w:r>
      <w:r w:rsidRPr="00D6049B">
        <w:rPr>
          <w:color w:val="000000"/>
          <w:lang w:val="hr-HR"/>
        </w:rPr>
        <w:t>ukoliko</w:t>
      </w:r>
      <w:r w:rsidRPr="00D6049B">
        <w:rPr>
          <w:color w:val="000000"/>
          <w:spacing w:val="-28"/>
          <w:lang w:val="hr-HR"/>
        </w:rPr>
        <w:t xml:space="preserve"> </w:t>
      </w:r>
      <w:r w:rsidRPr="00D6049B">
        <w:rPr>
          <w:color w:val="000000"/>
          <w:lang w:val="hr-HR"/>
        </w:rPr>
        <w:t>će</w:t>
      </w:r>
      <w:r w:rsidRPr="00D6049B">
        <w:rPr>
          <w:color w:val="000000"/>
          <w:spacing w:val="-29"/>
          <w:lang w:val="hr-HR"/>
        </w:rPr>
        <w:t xml:space="preserve"> </w:t>
      </w:r>
      <w:r w:rsidRPr="00D6049B">
        <w:rPr>
          <w:color w:val="000000"/>
          <w:lang w:val="hr-HR"/>
        </w:rPr>
        <w:t>otežati</w:t>
      </w:r>
      <w:r w:rsidRPr="00D6049B">
        <w:rPr>
          <w:color w:val="000000"/>
          <w:spacing w:val="-28"/>
          <w:lang w:val="hr-HR"/>
        </w:rPr>
        <w:t xml:space="preserve"> </w:t>
      </w:r>
      <w:r w:rsidRPr="00D6049B">
        <w:rPr>
          <w:color w:val="000000"/>
          <w:lang w:val="hr-HR"/>
        </w:rPr>
        <w:t>ili</w:t>
      </w:r>
      <w:r w:rsidRPr="00D6049B">
        <w:rPr>
          <w:color w:val="000000"/>
          <w:spacing w:val="-28"/>
          <w:lang w:val="hr-HR"/>
        </w:rPr>
        <w:t xml:space="preserve"> </w:t>
      </w:r>
      <w:r w:rsidRPr="00D6049B">
        <w:rPr>
          <w:color w:val="000000"/>
          <w:lang w:val="hr-HR"/>
        </w:rPr>
        <w:t>onemogućiti</w:t>
      </w:r>
      <w:r w:rsidRPr="00D6049B">
        <w:rPr>
          <w:color w:val="000000"/>
          <w:spacing w:val="-29"/>
          <w:lang w:val="hr-HR"/>
        </w:rPr>
        <w:t xml:space="preserve"> </w:t>
      </w:r>
      <w:r w:rsidRPr="00D6049B">
        <w:rPr>
          <w:color w:val="000000"/>
          <w:lang w:val="hr-HR"/>
        </w:rPr>
        <w:t>obimniji</w:t>
      </w:r>
      <w:r w:rsidRPr="00D6049B">
        <w:rPr>
          <w:color w:val="000000"/>
          <w:spacing w:val="-28"/>
          <w:lang w:val="hr-HR"/>
        </w:rPr>
        <w:t xml:space="preserve"> </w:t>
      </w:r>
      <w:r w:rsidRPr="00D6049B">
        <w:rPr>
          <w:color w:val="000000"/>
          <w:lang w:val="hr-HR"/>
        </w:rPr>
        <w:t>razvoj</w:t>
      </w:r>
      <w:r w:rsidRPr="00D6049B">
        <w:rPr>
          <w:color w:val="000000"/>
          <w:spacing w:val="-29"/>
          <w:lang w:val="hr-HR"/>
        </w:rPr>
        <w:t xml:space="preserve"> </w:t>
      </w:r>
      <w:r w:rsidRPr="00D6049B">
        <w:rPr>
          <w:color w:val="000000"/>
          <w:lang w:val="hr-HR"/>
        </w:rPr>
        <w:t>potencijala koji</w:t>
      </w:r>
      <w:r w:rsidRPr="00D6049B">
        <w:rPr>
          <w:color w:val="000000"/>
          <w:spacing w:val="-21"/>
          <w:lang w:val="hr-HR"/>
        </w:rPr>
        <w:t xml:space="preserve"> </w:t>
      </w:r>
      <w:r w:rsidRPr="00D6049B">
        <w:rPr>
          <w:color w:val="000000"/>
          <w:lang w:val="hr-HR"/>
        </w:rPr>
        <w:t>bi</w:t>
      </w:r>
      <w:r w:rsidRPr="00D6049B">
        <w:rPr>
          <w:color w:val="000000"/>
          <w:spacing w:val="-20"/>
          <w:lang w:val="hr-HR"/>
        </w:rPr>
        <w:t xml:space="preserve"> </w:t>
      </w:r>
      <w:r w:rsidRPr="00D6049B">
        <w:rPr>
          <w:color w:val="000000"/>
          <w:lang w:val="hr-HR"/>
        </w:rPr>
        <w:t>realno</w:t>
      </w:r>
      <w:r w:rsidRPr="00D6049B">
        <w:rPr>
          <w:color w:val="000000"/>
          <w:spacing w:val="-20"/>
          <w:lang w:val="hr-HR"/>
        </w:rPr>
        <w:t xml:space="preserve"> </w:t>
      </w:r>
      <w:r w:rsidRPr="00D6049B">
        <w:rPr>
          <w:color w:val="000000"/>
          <w:lang w:val="hr-HR"/>
        </w:rPr>
        <w:t>mogao</w:t>
      </w:r>
      <w:r w:rsidRPr="00D6049B">
        <w:rPr>
          <w:color w:val="000000"/>
          <w:spacing w:val="-20"/>
          <w:lang w:val="hr-HR"/>
        </w:rPr>
        <w:t xml:space="preserve"> </w:t>
      </w:r>
      <w:r w:rsidRPr="00D6049B">
        <w:rPr>
          <w:color w:val="000000"/>
          <w:lang w:val="hr-HR"/>
        </w:rPr>
        <w:t>da</w:t>
      </w:r>
      <w:r w:rsidRPr="00D6049B">
        <w:rPr>
          <w:color w:val="000000"/>
          <w:spacing w:val="-21"/>
          <w:lang w:val="hr-HR"/>
        </w:rPr>
        <w:t xml:space="preserve"> </w:t>
      </w:r>
      <w:r w:rsidRPr="00D6049B">
        <w:rPr>
          <w:color w:val="000000"/>
          <w:lang w:val="hr-HR"/>
        </w:rPr>
        <w:t>se</w:t>
      </w:r>
      <w:r w:rsidRPr="00D6049B">
        <w:rPr>
          <w:color w:val="000000"/>
          <w:spacing w:val="-20"/>
          <w:lang w:val="hr-HR"/>
        </w:rPr>
        <w:t xml:space="preserve"> </w:t>
      </w:r>
      <w:r w:rsidRPr="00D6049B">
        <w:rPr>
          <w:color w:val="000000"/>
          <w:lang w:val="hr-HR"/>
        </w:rPr>
        <w:t>desi</w:t>
      </w:r>
      <w:r w:rsidRPr="00D6049B">
        <w:rPr>
          <w:color w:val="000000"/>
          <w:spacing w:val="-20"/>
          <w:lang w:val="hr-HR"/>
        </w:rPr>
        <w:t xml:space="preserve"> </w:t>
      </w:r>
      <w:r w:rsidRPr="00D6049B">
        <w:rPr>
          <w:color w:val="000000"/>
          <w:lang w:val="hr-HR"/>
        </w:rPr>
        <w:t>bez</w:t>
      </w:r>
      <w:r w:rsidRPr="00D6049B">
        <w:rPr>
          <w:color w:val="000000"/>
          <w:spacing w:val="-20"/>
          <w:lang w:val="hr-HR"/>
        </w:rPr>
        <w:t xml:space="preserve"> </w:t>
      </w:r>
      <w:r w:rsidRPr="00D6049B">
        <w:rPr>
          <w:color w:val="000000"/>
          <w:lang w:val="hr-HR"/>
        </w:rPr>
        <w:t>gradnje</w:t>
      </w:r>
      <w:r w:rsidRPr="00D6049B">
        <w:rPr>
          <w:color w:val="000000"/>
          <w:spacing w:val="-21"/>
          <w:lang w:val="hr-HR"/>
        </w:rPr>
        <w:t xml:space="preserve"> </w:t>
      </w:r>
      <w:r w:rsidRPr="00D6049B">
        <w:rPr>
          <w:color w:val="000000"/>
          <w:lang w:val="hr-HR"/>
        </w:rPr>
        <w:t>dotične</w:t>
      </w:r>
      <w:r w:rsidRPr="00D6049B">
        <w:rPr>
          <w:color w:val="000000"/>
          <w:spacing w:val="-20"/>
          <w:lang w:val="hr-HR"/>
        </w:rPr>
        <w:t xml:space="preserve"> </w:t>
      </w:r>
      <w:r w:rsidRPr="00D6049B">
        <w:rPr>
          <w:color w:val="000000"/>
          <w:lang w:val="hr-HR"/>
        </w:rPr>
        <w:t>male</w:t>
      </w:r>
      <w:r w:rsidRPr="00D6049B">
        <w:rPr>
          <w:color w:val="000000"/>
          <w:spacing w:val="-20"/>
          <w:lang w:val="hr-HR"/>
        </w:rPr>
        <w:t xml:space="preserve"> </w:t>
      </w:r>
      <w:r w:rsidRPr="00D6049B">
        <w:rPr>
          <w:color w:val="000000"/>
          <w:lang w:val="hr-HR"/>
        </w:rPr>
        <w:t>elektrane.</w:t>
      </w:r>
      <w:r w:rsidRPr="00D6049B">
        <w:rPr>
          <w:color w:val="000000"/>
          <w:spacing w:val="-20"/>
          <w:lang w:val="hr-HR"/>
        </w:rPr>
        <w:t xml:space="preserve"> </w:t>
      </w:r>
      <w:r w:rsidRPr="00D6049B">
        <w:rPr>
          <w:color w:val="000000"/>
          <w:lang w:val="hr-HR"/>
        </w:rPr>
        <w:t>Cilj</w:t>
      </w:r>
      <w:r w:rsidRPr="00D6049B">
        <w:rPr>
          <w:color w:val="000000"/>
          <w:spacing w:val="-20"/>
          <w:lang w:val="hr-HR"/>
        </w:rPr>
        <w:t xml:space="preserve"> </w:t>
      </w:r>
      <w:r w:rsidRPr="00D6049B">
        <w:rPr>
          <w:color w:val="000000"/>
          <w:lang w:val="hr-HR"/>
        </w:rPr>
        <w:t>je</w:t>
      </w:r>
      <w:r w:rsidRPr="00D6049B">
        <w:rPr>
          <w:color w:val="000000"/>
          <w:spacing w:val="-21"/>
          <w:lang w:val="hr-HR"/>
        </w:rPr>
        <w:t xml:space="preserve"> </w:t>
      </w:r>
      <w:r w:rsidRPr="00D6049B">
        <w:rPr>
          <w:color w:val="000000"/>
          <w:lang w:val="hr-HR"/>
        </w:rPr>
        <w:t>dakle</w:t>
      </w:r>
      <w:r w:rsidRPr="00D6049B">
        <w:rPr>
          <w:color w:val="000000"/>
          <w:spacing w:val="-20"/>
          <w:lang w:val="hr-HR"/>
        </w:rPr>
        <w:t xml:space="preserve"> </w:t>
      </w:r>
      <w:r w:rsidRPr="00D6049B">
        <w:rPr>
          <w:color w:val="000000"/>
          <w:lang w:val="hr-HR"/>
        </w:rPr>
        <w:t>maksimizirati</w:t>
      </w:r>
      <w:r w:rsidRPr="00D6049B">
        <w:rPr>
          <w:color w:val="000000"/>
          <w:spacing w:val="-20"/>
          <w:lang w:val="hr-HR"/>
        </w:rPr>
        <w:t xml:space="preserve"> </w:t>
      </w:r>
      <w:r w:rsidRPr="00D6049B">
        <w:rPr>
          <w:color w:val="000000"/>
          <w:lang w:val="hr-HR"/>
        </w:rPr>
        <w:t>iskorištenje hidropotencijala, odnosno na najbolji mogući način iskoristiti prirodne uvjete vodotoka (topografske i hidrološke) a omogućiti da se ostatak hidropotencijala u budućnosti kvalitetno</w:t>
      </w:r>
      <w:r w:rsidRPr="00D6049B">
        <w:rPr>
          <w:color w:val="000000"/>
          <w:spacing w:val="-2"/>
          <w:lang w:val="hr-HR"/>
        </w:rPr>
        <w:t xml:space="preserve"> </w:t>
      </w:r>
      <w:r w:rsidRPr="00D6049B">
        <w:rPr>
          <w:color w:val="000000"/>
          <w:lang w:val="hr-HR"/>
        </w:rPr>
        <w:t>iskoristi.</w:t>
      </w:r>
    </w:p>
    <w:p w14:paraId="72ABF5DF" w14:textId="77777777" w:rsidR="00021BF1" w:rsidRPr="00D6049B" w:rsidRDefault="00021BF1" w:rsidP="00021BF1">
      <w:pPr>
        <w:rPr>
          <w:color w:val="000000"/>
          <w:lang w:val="hr-HR"/>
        </w:rPr>
      </w:pPr>
      <w:r w:rsidRPr="00D6049B">
        <w:rPr>
          <w:color w:val="000000"/>
          <w:lang w:val="hr-HR"/>
        </w:rPr>
        <w:t>Stoga</w:t>
      </w:r>
      <w:r w:rsidRPr="00D6049B">
        <w:rPr>
          <w:color w:val="000000"/>
          <w:spacing w:val="-10"/>
          <w:lang w:val="hr-HR"/>
        </w:rPr>
        <w:t xml:space="preserve"> </w:t>
      </w:r>
      <w:r w:rsidRPr="00D6049B">
        <w:rPr>
          <w:color w:val="000000"/>
          <w:lang w:val="hr-HR"/>
        </w:rPr>
        <w:t>katalog</w:t>
      </w:r>
      <w:r w:rsidRPr="00D6049B">
        <w:rPr>
          <w:color w:val="000000"/>
          <w:spacing w:val="-5"/>
          <w:lang w:val="hr-HR"/>
        </w:rPr>
        <w:t xml:space="preserve"> u BiH </w:t>
      </w:r>
      <w:r w:rsidRPr="00D6049B">
        <w:rPr>
          <w:color w:val="000000"/>
          <w:lang w:val="hr-HR"/>
        </w:rPr>
        <w:t>primjenjuje</w:t>
      </w:r>
      <w:r w:rsidRPr="00D6049B">
        <w:rPr>
          <w:color w:val="000000"/>
          <w:spacing w:val="-5"/>
          <w:lang w:val="hr-HR"/>
        </w:rPr>
        <w:t xml:space="preserve"> </w:t>
      </w:r>
      <w:r w:rsidRPr="00D6049B">
        <w:rPr>
          <w:color w:val="000000"/>
          <w:lang w:val="hr-HR"/>
        </w:rPr>
        <w:t>kvalitativno</w:t>
      </w:r>
      <w:r w:rsidRPr="00D6049B">
        <w:rPr>
          <w:color w:val="000000"/>
          <w:spacing w:val="-6"/>
          <w:lang w:val="hr-HR"/>
        </w:rPr>
        <w:t xml:space="preserve"> </w:t>
      </w:r>
      <w:r w:rsidRPr="00D6049B">
        <w:rPr>
          <w:color w:val="000000"/>
          <w:lang w:val="hr-HR"/>
        </w:rPr>
        <w:t>opisanu</w:t>
      </w:r>
      <w:r w:rsidRPr="00D6049B">
        <w:rPr>
          <w:color w:val="000000"/>
          <w:spacing w:val="-5"/>
          <w:lang w:val="hr-HR"/>
        </w:rPr>
        <w:t xml:space="preserve"> </w:t>
      </w:r>
      <w:r w:rsidRPr="00D6049B">
        <w:rPr>
          <w:color w:val="000000"/>
          <w:lang w:val="hr-HR"/>
        </w:rPr>
        <w:t>skalu</w:t>
      </w:r>
      <w:r w:rsidRPr="00D6049B">
        <w:rPr>
          <w:color w:val="000000"/>
          <w:spacing w:val="-5"/>
          <w:lang w:val="hr-HR"/>
        </w:rPr>
        <w:t xml:space="preserve"> </w:t>
      </w:r>
      <w:r w:rsidRPr="00D6049B">
        <w:rPr>
          <w:color w:val="000000"/>
          <w:lang w:val="hr-HR"/>
        </w:rPr>
        <w:t>za</w:t>
      </w:r>
      <w:r w:rsidRPr="00D6049B">
        <w:rPr>
          <w:color w:val="000000"/>
          <w:spacing w:val="-6"/>
          <w:lang w:val="hr-HR"/>
        </w:rPr>
        <w:t xml:space="preserve"> </w:t>
      </w:r>
      <w:r w:rsidRPr="00D6049B">
        <w:rPr>
          <w:color w:val="000000"/>
          <w:lang w:val="hr-HR"/>
        </w:rPr>
        <w:t>bodovanje</w:t>
      </w:r>
      <w:r w:rsidRPr="00D6049B">
        <w:rPr>
          <w:color w:val="000000"/>
          <w:spacing w:val="-5"/>
          <w:lang w:val="hr-HR"/>
        </w:rPr>
        <w:t xml:space="preserve"> </w:t>
      </w:r>
      <w:r w:rsidRPr="00D6049B">
        <w:rPr>
          <w:color w:val="000000"/>
          <w:lang w:val="hr-HR"/>
        </w:rPr>
        <w:t>projekata,</w:t>
      </w:r>
      <w:r w:rsidRPr="00D6049B">
        <w:rPr>
          <w:color w:val="000000"/>
          <w:spacing w:val="-5"/>
          <w:lang w:val="hr-HR"/>
        </w:rPr>
        <w:t xml:space="preserve"> </w:t>
      </w:r>
      <w:r w:rsidRPr="00D6049B">
        <w:rPr>
          <w:color w:val="000000"/>
          <w:lang w:val="hr-HR"/>
        </w:rPr>
        <w:t>kako</w:t>
      </w:r>
      <w:r w:rsidRPr="00D6049B">
        <w:rPr>
          <w:color w:val="000000"/>
          <w:spacing w:val="-5"/>
          <w:lang w:val="hr-HR"/>
        </w:rPr>
        <w:t xml:space="preserve"> </w:t>
      </w:r>
      <w:r w:rsidRPr="00D6049B">
        <w:rPr>
          <w:color w:val="000000"/>
          <w:lang w:val="hr-HR"/>
        </w:rPr>
        <w:t>bi</w:t>
      </w:r>
      <w:r w:rsidRPr="00D6049B">
        <w:rPr>
          <w:color w:val="000000"/>
          <w:spacing w:val="-6"/>
          <w:lang w:val="hr-HR"/>
        </w:rPr>
        <w:t xml:space="preserve"> </w:t>
      </w:r>
      <w:r w:rsidRPr="00D6049B">
        <w:rPr>
          <w:color w:val="000000"/>
          <w:lang w:val="hr-HR"/>
        </w:rPr>
        <w:t>se</w:t>
      </w:r>
      <w:r w:rsidRPr="00D6049B">
        <w:rPr>
          <w:color w:val="000000"/>
          <w:spacing w:val="-5"/>
          <w:lang w:val="hr-HR"/>
        </w:rPr>
        <w:t xml:space="preserve"> </w:t>
      </w:r>
      <w:r w:rsidRPr="00D6049B">
        <w:rPr>
          <w:color w:val="000000"/>
          <w:lang w:val="hr-HR"/>
        </w:rPr>
        <w:t>opisno definirala</w:t>
      </w:r>
      <w:r w:rsidRPr="00D6049B">
        <w:rPr>
          <w:color w:val="000000"/>
          <w:spacing w:val="-30"/>
          <w:lang w:val="hr-HR"/>
        </w:rPr>
        <w:t xml:space="preserve"> </w:t>
      </w:r>
      <w:r w:rsidRPr="00D6049B">
        <w:rPr>
          <w:color w:val="000000"/>
          <w:lang w:val="hr-HR"/>
        </w:rPr>
        <w:t>sva</w:t>
      </w:r>
      <w:r w:rsidRPr="00D6049B">
        <w:rPr>
          <w:color w:val="000000"/>
          <w:spacing w:val="-30"/>
          <w:lang w:val="hr-HR"/>
        </w:rPr>
        <w:t xml:space="preserve"> </w:t>
      </w:r>
      <w:r w:rsidRPr="00D6049B">
        <w:rPr>
          <w:color w:val="000000"/>
          <w:lang w:val="hr-HR"/>
        </w:rPr>
        <w:t>kompleksnost kriterija.</w:t>
      </w:r>
      <w:r w:rsidRPr="00D6049B">
        <w:rPr>
          <w:color w:val="000000"/>
          <w:spacing w:val="-30"/>
          <w:lang w:val="hr-HR"/>
        </w:rPr>
        <w:t xml:space="preserve"> </w:t>
      </w:r>
      <w:r w:rsidRPr="00D6049B">
        <w:rPr>
          <w:color w:val="000000"/>
          <w:lang w:val="hr-HR"/>
        </w:rPr>
        <w:t>U</w:t>
      </w:r>
      <w:r w:rsidRPr="00D6049B">
        <w:rPr>
          <w:color w:val="000000"/>
          <w:spacing w:val="-30"/>
          <w:lang w:val="hr-HR"/>
        </w:rPr>
        <w:t xml:space="preserve"> </w:t>
      </w:r>
      <w:r w:rsidRPr="00D6049B">
        <w:rPr>
          <w:color w:val="000000"/>
          <w:lang w:val="hr-HR"/>
        </w:rPr>
        <w:t>slučaju</w:t>
      </w:r>
      <w:r w:rsidRPr="00D6049B">
        <w:rPr>
          <w:color w:val="000000"/>
          <w:spacing w:val="-30"/>
          <w:lang w:val="hr-HR"/>
        </w:rPr>
        <w:t xml:space="preserve"> </w:t>
      </w:r>
      <w:r w:rsidRPr="00D6049B">
        <w:rPr>
          <w:color w:val="000000"/>
          <w:lang w:val="hr-HR"/>
        </w:rPr>
        <w:t>korištenja</w:t>
      </w:r>
      <w:r w:rsidRPr="00D6049B">
        <w:rPr>
          <w:color w:val="000000"/>
          <w:spacing w:val="-29"/>
          <w:lang w:val="hr-HR"/>
        </w:rPr>
        <w:t xml:space="preserve"> </w:t>
      </w:r>
      <w:r w:rsidRPr="00D6049B">
        <w:rPr>
          <w:color w:val="000000"/>
          <w:lang w:val="hr-HR"/>
        </w:rPr>
        <w:t>samo</w:t>
      </w:r>
      <w:r w:rsidRPr="00D6049B">
        <w:rPr>
          <w:color w:val="000000"/>
          <w:spacing w:val="-30"/>
          <w:lang w:val="hr-HR"/>
        </w:rPr>
        <w:t xml:space="preserve"> </w:t>
      </w:r>
      <w:r w:rsidRPr="00D6049B">
        <w:rPr>
          <w:color w:val="000000"/>
          <w:lang w:val="hr-HR"/>
        </w:rPr>
        <w:t>numeričkog</w:t>
      </w:r>
      <w:r w:rsidRPr="00D6049B">
        <w:rPr>
          <w:color w:val="000000"/>
          <w:spacing w:val="-30"/>
          <w:lang w:val="hr-HR"/>
        </w:rPr>
        <w:t xml:space="preserve"> </w:t>
      </w:r>
      <w:r w:rsidRPr="00D6049B">
        <w:rPr>
          <w:color w:val="000000"/>
          <w:lang w:val="hr-HR"/>
        </w:rPr>
        <w:t>pokazatelja,</w:t>
      </w:r>
      <w:r w:rsidRPr="00D6049B">
        <w:rPr>
          <w:color w:val="000000"/>
          <w:spacing w:val="-30"/>
          <w:lang w:val="hr-HR"/>
        </w:rPr>
        <w:t xml:space="preserve"> </w:t>
      </w:r>
      <w:r w:rsidRPr="00D6049B">
        <w:rPr>
          <w:color w:val="000000"/>
          <w:lang w:val="hr-HR"/>
        </w:rPr>
        <w:t>kao</w:t>
      </w:r>
      <w:r w:rsidRPr="00D6049B">
        <w:rPr>
          <w:color w:val="000000"/>
          <w:spacing w:val="-30"/>
          <w:lang w:val="hr-HR"/>
        </w:rPr>
        <w:t xml:space="preserve"> </w:t>
      </w:r>
      <w:r w:rsidRPr="00D6049B">
        <w:rPr>
          <w:color w:val="000000"/>
          <w:spacing w:val="-5"/>
          <w:lang w:val="hr-HR"/>
        </w:rPr>
        <w:t>npr.</w:t>
      </w:r>
      <w:r w:rsidRPr="00D6049B">
        <w:rPr>
          <w:color w:val="000000"/>
          <w:spacing w:val="-30"/>
          <w:lang w:val="hr-HR"/>
        </w:rPr>
        <w:t xml:space="preserve"> </w:t>
      </w:r>
      <w:r w:rsidRPr="00D6049B">
        <w:rPr>
          <w:color w:val="000000"/>
          <w:lang w:val="hr-HR"/>
        </w:rPr>
        <w:t>postotka odnosa</w:t>
      </w:r>
      <w:r w:rsidRPr="00D6049B">
        <w:rPr>
          <w:color w:val="000000"/>
          <w:spacing w:val="-6"/>
          <w:lang w:val="hr-HR"/>
        </w:rPr>
        <w:t xml:space="preserve"> </w:t>
      </w:r>
      <w:r w:rsidRPr="00D6049B">
        <w:rPr>
          <w:color w:val="000000"/>
          <w:lang w:val="hr-HR"/>
        </w:rPr>
        <w:t>iskorištenog</w:t>
      </w:r>
      <w:r w:rsidRPr="00D6049B">
        <w:rPr>
          <w:color w:val="000000"/>
          <w:spacing w:val="-5"/>
          <w:lang w:val="hr-HR"/>
        </w:rPr>
        <w:t xml:space="preserve"> </w:t>
      </w:r>
      <w:r w:rsidRPr="00D6049B">
        <w:rPr>
          <w:color w:val="000000"/>
          <w:lang w:val="hr-HR"/>
        </w:rPr>
        <w:t>i</w:t>
      </w:r>
      <w:r w:rsidRPr="00D6049B">
        <w:rPr>
          <w:color w:val="000000"/>
          <w:spacing w:val="-6"/>
          <w:lang w:val="hr-HR"/>
        </w:rPr>
        <w:t xml:space="preserve"> </w:t>
      </w:r>
      <w:r w:rsidRPr="00D6049B">
        <w:rPr>
          <w:color w:val="000000"/>
          <w:lang w:val="hr-HR"/>
        </w:rPr>
        <w:t>raspoloživog</w:t>
      </w:r>
      <w:r w:rsidRPr="00D6049B">
        <w:rPr>
          <w:color w:val="000000"/>
          <w:spacing w:val="-5"/>
          <w:lang w:val="hr-HR"/>
        </w:rPr>
        <w:t xml:space="preserve"> </w:t>
      </w:r>
      <w:r w:rsidRPr="00D6049B">
        <w:rPr>
          <w:color w:val="000000"/>
          <w:lang w:val="hr-HR"/>
        </w:rPr>
        <w:t>hidroenergetskog</w:t>
      </w:r>
      <w:r w:rsidRPr="00D6049B">
        <w:rPr>
          <w:color w:val="000000"/>
          <w:spacing w:val="-6"/>
          <w:lang w:val="hr-HR"/>
        </w:rPr>
        <w:t xml:space="preserve"> </w:t>
      </w:r>
      <w:r w:rsidRPr="00D6049B">
        <w:rPr>
          <w:color w:val="000000"/>
          <w:lang w:val="hr-HR"/>
        </w:rPr>
        <w:t>potencijala,</w:t>
      </w:r>
      <w:r w:rsidRPr="00D6049B">
        <w:rPr>
          <w:color w:val="000000"/>
          <w:spacing w:val="-6"/>
          <w:lang w:val="hr-HR"/>
        </w:rPr>
        <w:t xml:space="preserve"> </w:t>
      </w:r>
      <w:r w:rsidRPr="00D6049B">
        <w:rPr>
          <w:color w:val="000000"/>
          <w:lang w:val="hr-HR"/>
        </w:rPr>
        <w:t>neće</w:t>
      </w:r>
      <w:r w:rsidRPr="00D6049B">
        <w:rPr>
          <w:color w:val="000000"/>
          <w:spacing w:val="-6"/>
          <w:lang w:val="hr-HR"/>
        </w:rPr>
        <w:t xml:space="preserve"> </w:t>
      </w:r>
      <w:r w:rsidRPr="00D6049B">
        <w:rPr>
          <w:color w:val="000000"/>
          <w:lang w:val="hr-HR"/>
        </w:rPr>
        <w:t>biti</w:t>
      </w:r>
      <w:r w:rsidRPr="00D6049B">
        <w:rPr>
          <w:color w:val="000000"/>
          <w:spacing w:val="-5"/>
          <w:lang w:val="hr-HR"/>
        </w:rPr>
        <w:t xml:space="preserve"> </w:t>
      </w:r>
      <w:r w:rsidRPr="00D6049B">
        <w:rPr>
          <w:color w:val="000000"/>
          <w:lang w:val="hr-HR"/>
        </w:rPr>
        <w:t>moguće</w:t>
      </w:r>
      <w:r w:rsidRPr="00D6049B">
        <w:rPr>
          <w:color w:val="000000"/>
          <w:spacing w:val="-5"/>
          <w:lang w:val="hr-HR"/>
        </w:rPr>
        <w:t xml:space="preserve"> </w:t>
      </w:r>
      <w:r w:rsidRPr="00D6049B">
        <w:rPr>
          <w:color w:val="000000"/>
          <w:lang w:val="hr-HR"/>
        </w:rPr>
        <w:t>dati</w:t>
      </w:r>
      <w:r w:rsidRPr="00D6049B">
        <w:rPr>
          <w:color w:val="000000"/>
          <w:spacing w:val="-6"/>
          <w:lang w:val="hr-HR"/>
        </w:rPr>
        <w:t xml:space="preserve"> </w:t>
      </w:r>
      <w:r w:rsidRPr="00D6049B">
        <w:rPr>
          <w:color w:val="000000"/>
          <w:lang w:val="hr-HR"/>
        </w:rPr>
        <w:t>ocjenu</w:t>
      </w:r>
      <w:r w:rsidRPr="00D6049B">
        <w:rPr>
          <w:color w:val="000000"/>
          <w:spacing w:val="-5"/>
          <w:lang w:val="hr-HR"/>
        </w:rPr>
        <w:t xml:space="preserve"> </w:t>
      </w:r>
      <w:r w:rsidRPr="00D6049B">
        <w:rPr>
          <w:color w:val="000000"/>
          <w:lang w:val="hr-HR"/>
        </w:rPr>
        <w:t>moguć- nosti da se taj hidropotencijal i iskoristi u fizičkom smislu. Projektirani objekt može biti pozicioniran tako</w:t>
      </w:r>
      <w:r w:rsidRPr="00D6049B">
        <w:rPr>
          <w:color w:val="000000"/>
          <w:spacing w:val="-10"/>
          <w:lang w:val="hr-HR"/>
        </w:rPr>
        <w:t xml:space="preserve"> </w:t>
      </w:r>
      <w:r w:rsidRPr="00D6049B">
        <w:rPr>
          <w:color w:val="000000"/>
          <w:lang w:val="hr-HR"/>
        </w:rPr>
        <w:t>da</w:t>
      </w:r>
      <w:r w:rsidRPr="00D6049B">
        <w:rPr>
          <w:color w:val="000000"/>
          <w:spacing w:val="-10"/>
          <w:lang w:val="hr-HR"/>
        </w:rPr>
        <w:t xml:space="preserve"> </w:t>
      </w:r>
      <w:r w:rsidRPr="00D6049B">
        <w:rPr>
          <w:color w:val="000000"/>
          <w:lang w:val="hr-HR"/>
        </w:rPr>
        <w:t>onemogući</w:t>
      </w:r>
      <w:r w:rsidRPr="00D6049B">
        <w:rPr>
          <w:color w:val="000000"/>
          <w:spacing w:val="-10"/>
          <w:lang w:val="hr-HR"/>
        </w:rPr>
        <w:t xml:space="preserve"> </w:t>
      </w:r>
      <w:r w:rsidRPr="00D6049B">
        <w:rPr>
          <w:color w:val="000000"/>
          <w:lang w:val="hr-HR"/>
        </w:rPr>
        <w:t>korištenje</w:t>
      </w:r>
      <w:r w:rsidRPr="00D6049B">
        <w:rPr>
          <w:color w:val="000000"/>
          <w:spacing w:val="-10"/>
          <w:lang w:val="hr-HR"/>
        </w:rPr>
        <w:t xml:space="preserve"> </w:t>
      </w:r>
      <w:r w:rsidRPr="00D6049B">
        <w:rPr>
          <w:color w:val="000000"/>
          <w:lang w:val="hr-HR"/>
        </w:rPr>
        <w:t>preostalog</w:t>
      </w:r>
      <w:r w:rsidRPr="00D6049B">
        <w:rPr>
          <w:color w:val="000000"/>
          <w:spacing w:val="-10"/>
          <w:lang w:val="hr-HR"/>
        </w:rPr>
        <w:t xml:space="preserve"> </w:t>
      </w:r>
      <w:r w:rsidRPr="00D6049B">
        <w:rPr>
          <w:color w:val="000000"/>
          <w:lang w:val="hr-HR"/>
        </w:rPr>
        <w:t>potencijala,</w:t>
      </w:r>
      <w:r w:rsidRPr="00D6049B">
        <w:rPr>
          <w:color w:val="000000"/>
          <w:spacing w:val="-10"/>
          <w:lang w:val="hr-HR"/>
        </w:rPr>
        <w:t xml:space="preserve"> </w:t>
      </w:r>
      <w:r w:rsidRPr="00D6049B">
        <w:rPr>
          <w:color w:val="000000"/>
          <w:lang w:val="hr-HR"/>
        </w:rPr>
        <w:t>odnosno</w:t>
      </w:r>
      <w:r w:rsidRPr="00D6049B">
        <w:rPr>
          <w:color w:val="000000"/>
          <w:spacing w:val="-10"/>
          <w:lang w:val="hr-HR"/>
        </w:rPr>
        <w:t xml:space="preserve"> </w:t>
      </w:r>
      <w:r w:rsidRPr="00D6049B">
        <w:rPr>
          <w:color w:val="000000"/>
          <w:lang w:val="hr-HR"/>
        </w:rPr>
        <w:t>izgradnju</w:t>
      </w:r>
      <w:r w:rsidRPr="00D6049B">
        <w:rPr>
          <w:color w:val="000000"/>
          <w:spacing w:val="-10"/>
          <w:lang w:val="hr-HR"/>
        </w:rPr>
        <w:t xml:space="preserve"> </w:t>
      </w:r>
      <w:r w:rsidRPr="00D6049B">
        <w:rPr>
          <w:color w:val="000000"/>
          <w:lang w:val="hr-HR"/>
        </w:rPr>
        <w:t>uzvodnih</w:t>
      </w:r>
      <w:r w:rsidRPr="00D6049B">
        <w:rPr>
          <w:color w:val="000000"/>
          <w:spacing w:val="-10"/>
          <w:lang w:val="hr-HR"/>
        </w:rPr>
        <w:t xml:space="preserve"> </w:t>
      </w:r>
      <w:r w:rsidRPr="00D6049B">
        <w:rPr>
          <w:color w:val="000000"/>
          <w:lang w:val="hr-HR"/>
        </w:rPr>
        <w:t>ili</w:t>
      </w:r>
      <w:r w:rsidRPr="00D6049B">
        <w:rPr>
          <w:color w:val="000000"/>
          <w:spacing w:val="-10"/>
          <w:lang w:val="hr-HR"/>
        </w:rPr>
        <w:t xml:space="preserve"> </w:t>
      </w:r>
      <w:r w:rsidRPr="00D6049B">
        <w:rPr>
          <w:color w:val="000000"/>
          <w:lang w:val="hr-HR"/>
        </w:rPr>
        <w:t>nizvodnih</w:t>
      </w:r>
      <w:r w:rsidRPr="00D6049B">
        <w:rPr>
          <w:color w:val="000000"/>
          <w:spacing w:val="-10"/>
          <w:lang w:val="hr-HR"/>
        </w:rPr>
        <w:t xml:space="preserve"> </w:t>
      </w:r>
      <w:r w:rsidRPr="00D6049B">
        <w:rPr>
          <w:color w:val="000000"/>
          <w:lang w:val="hr-HR"/>
        </w:rPr>
        <w:t>objekata u zonama koje omogućavaju iskorištavanje energetskog</w:t>
      </w:r>
      <w:r w:rsidRPr="00D6049B">
        <w:rPr>
          <w:color w:val="000000"/>
          <w:spacing w:val="-1"/>
          <w:lang w:val="hr-HR"/>
        </w:rPr>
        <w:t xml:space="preserve"> </w:t>
      </w:r>
      <w:r w:rsidRPr="00D6049B">
        <w:rPr>
          <w:color w:val="000000"/>
          <w:lang w:val="hr-HR"/>
        </w:rPr>
        <w:t>potencijala.</w:t>
      </w:r>
    </w:p>
    <w:p w14:paraId="4A04670B" w14:textId="77777777" w:rsidR="00021BF1" w:rsidRPr="00D6049B" w:rsidRDefault="00021BF1" w:rsidP="00021BF1">
      <w:pPr>
        <w:rPr>
          <w:color w:val="000000"/>
          <w:lang w:val="hr-HR"/>
        </w:rPr>
      </w:pPr>
      <w:r w:rsidRPr="00D6049B">
        <w:rPr>
          <w:color w:val="000000"/>
          <w:lang w:val="hr-HR"/>
        </w:rPr>
        <w:t>O hidroenergetskom potencijalu Bosne i Hercegovine mogu se naći različiti podaci, a većina se oslanja na podatke iz studija o hirdroenergetskom potencijalu pojedinih vodotoka iz perioda osamdesetih godina prošlog</w:t>
      </w:r>
      <w:r w:rsidRPr="00D6049B">
        <w:rPr>
          <w:color w:val="000000"/>
          <w:spacing w:val="-21"/>
          <w:lang w:val="hr-HR"/>
        </w:rPr>
        <w:t xml:space="preserve"> </w:t>
      </w:r>
      <w:r w:rsidRPr="00D6049B">
        <w:rPr>
          <w:color w:val="000000"/>
          <w:lang w:val="hr-HR"/>
        </w:rPr>
        <w:t>stoljeća.</w:t>
      </w:r>
      <w:r w:rsidRPr="00D6049B">
        <w:rPr>
          <w:color w:val="000000"/>
          <w:spacing w:val="-21"/>
          <w:lang w:val="hr-HR"/>
        </w:rPr>
        <w:t xml:space="preserve"> </w:t>
      </w:r>
      <w:r w:rsidRPr="00D6049B">
        <w:rPr>
          <w:color w:val="000000"/>
          <w:lang w:val="hr-HR"/>
        </w:rPr>
        <w:t>Neke</w:t>
      </w:r>
      <w:r w:rsidRPr="00D6049B">
        <w:rPr>
          <w:color w:val="000000"/>
          <w:spacing w:val="-20"/>
          <w:lang w:val="hr-HR"/>
        </w:rPr>
        <w:t xml:space="preserve"> </w:t>
      </w:r>
      <w:r w:rsidRPr="00D6049B">
        <w:rPr>
          <w:color w:val="000000"/>
          <w:lang w:val="hr-HR"/>
        </w:rPr>
        <w:t>od</w:t>
      </w:r>
      <w:r w:rsidRPr="00D6049B">
        <w:rPr>
          <w:color w:val="000000"/>
          <w:spacing w:val="-21"/>
          <w:lang w:val="hr-HR"/>
        </w:rPr>
        <w:t xml:space="preserve"> </w:t>
      </w:r>
      <w:r w:rsidRPr="00D6049B">
        <w:rPr>
          <w:color w:val="000000"/>
          <w:lang w:val="hr-HR"/>
        </w:rPr>
        <w:t>tih</w:t>
      </w:r>
      <w:r w:rsidRPr="00D6049B">
        <w:rPr>
          <w:color w:val="000000"/>
          <w:spacing w:val="-20"/>
          <w:lang w:val="hr-HR"/>
        </w:rPr>
        <w:t xml:space="preserve"> </w:t>
      </w:r>
      <w:r w:rsidRPr="00D6049B">
        <w:rPr>
          <w:color w:val="000000"/>
          <w:lang w:val="hr-HR"/>
        </w:rPr>
        <w:t>studija</w:t>
      </w:r>
      <w:r w:rsidRPr="00D6049B">
        <w:rPr>
          <w:color w:val="000000"/>
          <w:spacing w:val="-20"/>
          <w:lang w:val="hr-HR"/>
        </w:rPr>
        <w:t xml:space="preserve"> </w:t>
      </w:r>
      <w:r w:rsidRPr="00D6049B">
        <w:rPr>
          <w:color w:val="000000"/>
          <w:lang w:val="hr-HR"/>
        </w:rPr>
        <w:t>su</w:t>
      </w:r>
      <w:r w:rsidRPr="00D6049B">
        <w:rPr>
          <w:color w:val="000000"/>
          <w:spacing w:val="-21"/>
          <w:lang w:val="hr-HR"/>
        </w:rPr>
        <w:t xml:space="preserve"> </w:t>
      </w:r>
      <w:r w:rsidRPr="00D6049B">
        <w:rPr>
          <w:color w:val="000000"/>
          <w:lang w:val="hr-HR"/>
        </w:rPr>
        <w:t>aktuelizirane</w:t>
      </w:r>
      <w:r w:rsidRPr="00D6049B">
        <w:rPr>
          <w:color w:val="000000"/>
          <w:spacing w:val="-20"/>
          <w:lang w:val="hr-HR"/>
        </w:rPr>
        <w:t xml:space="preserve"> </w:t>
      </w:r>
      <w:r w:rsidRPr="00D6049B">
        <w:rPr>
          <w:color w:val="000000"/>
          <w:lang w:val="hr-HR"/>
        </w:rPr>
        <w:t>nedavno,</w:t>
      </w:r>
      <w:r w:rsidRPr="00D6049B">
        <w:rPr>
          <w:color w:val="000000"/>
          <w:spacing w:val="-20"/>
          <w:lang w:val="hr-HR"/>
        </w:rPr>
        <w:t xml:space="preserve"> </w:t>
      </w:r>
      <w:r w:rsidRPr="00D6049B">
        <w:rPr>
          <w:color w:val="000000"/>
          <w:lang w:val="hr-HR"/>
        </w:rPr>
        <w:t>a</w:t>
      </w:r>
      <w:r w:rsidRPr="00D6049B">
        <w:rPr>
          <w:color w:val="000000"/>
          <w:spacing w:val="-20"/>
          <w:lang w:val="hr-HR"/>
        </w:rPr>
        <w:t xml:space="preserve"> </w:t>
      </w:r>
      <w:r w:rsidRPr="00D6049B">
        <w:rPr>
          <w:color w:val="000000"/>
          <w:lang w:val="hr-HR"/>
        </w:rPr>
        <w:t>za</w:t>
      </w:r>
      <w:r w:rsidRPr="00D6049B">
        <w:rPr>
          <w:color w:val="000000"/>
          <w:spacing w:val="-20"/>
          <w:lang w:val="hr-HR"/>
        </w:rPr>
        <w:t xml:space="preserve"> </w:t>
      </w:r>
      <w:r w:rsidRPr="00D6049B">
        <w:rPr>
          <w:color w:val="000000"/>
          <w:lang w:val="hr-HR"/>
        </w:rPr>
        <w:t>potrebe</w:t>
      </w:r>
      <w:r w:rsidRPr="00D6049B">
        <w:rPr>
          <w:color w:val="000000"/>
          <w:spacing w:val="-21"/>
          <w:lang w:val="hr-HR"/>
        </w:rPr>
        <w:t xml:space="preserve"> </w:t>
      </w:r>
      <w:r w:rsidRPr="00D6049B">
        <w:rPr>
          <w:color w:val="000000"/>
          <w:lang w:val="hr-HR"/>
        </w:rPr>
        <w:t>projektiranja</w:t>
      </w:r>
      <w:r w:rsidRPr="00D6049B">
        <w:rPr>
          <w:color w:val="000000"/>
          <w:spacing w:val="-20"/>
          <w:lang w:val="hr-HR"/>
        </w:rPr>
        <w:t xml:space="preserve"> </w:t>
      </w:r>
      <w:r w:rsidRPr="00D6049B">
        <w:rPr>
          <w:color w:val="000000"/>
          <w:lang w:val="hr-HR"/>
        </w:rPr>
        <w:t xml:space="preserve">hidroenergetskih projekata. </w:t>
      </w:r>
      <w:r w:rsidRPr="00D6049B">
        <w:rPr>
          <w:color w:val="000000"/>
          <w:spacing w:val="-4"/>
          <w:lang w:val="hr-HR"/>
        </w:rPr>
        <w:t xml:space="preserve">Tako npr. </w:t>
      </w:r>
      <w:r w:rsidRPr="00D6049B">
        <w:rPr>
          <w:color w:val="000000"/>
          <w:lang w:val="hr-HR"/>
        </w:rPr>
        <w:t>za iskorištenje hidroenergetskog potencijala rijeke Doljanke, korišteni su podaci iz osnovnog projekta “Hidroenergetsko korištenje rijeke Neretve” (Energoinvest, 1961. godina), koji je dopunjen 1977., zatim je za potrebe općine Jablanica rađena “Studija iskorištenja vodnih potencijala</w:t>
      </w:r>
      <w:r w:rsidRPr="00D6049B">
        <w:rPr>
          <w:color w:val="000000"/>
          <w:spacing w:val="-38"/>
          <w:lang w:val="hr-HR"/>
        </w:rPr>
        <w:t xml:space="preserve"> </w:t>
      </w:r>
      <w:r w:rsidRPr="00D6049B">
        <w:rPr>
          <w:color w:val="000000"/>
          <w:lang w:val="hr-HR"/>
        </w:rPr>
        <w:t>na području</w:t>
      </w:r>
      <w:r w:rsidRPr="00D6049B">
        <w:rPr>
          <w:color w:val="000000"/>
          <w:spacing w:val="-12"/>
          <w:lang w:val="hr-HR"/>
        </w:rPr>
        <w:t xml:space="preserve"> </w:t>
      </w:r>
      <w:r w:rsidRPr="00D6049B">
        <w:rPr>
          <w:color w:val="000000"/>
          <w:lang w:val="hr-HR"/>
        </w:rPr>
        <w:t>Općine</w:t>
      </w:r>
      <w:r w:rsidRPr="00D6049B">
        <w:rPr>
          <w:color w:val="000000"/>
          <w:spacing w:val="-12"/>
          <w:lang w:val="hr-HR"/>
        </w:rPr>
        <w:t xml:space="preserve"> </w:t>
      </w:r>
      <w:r w:rsidRPr="00D6049B">
        <w:rPr>
          <w:color w:val="000000"/>
          <w:lang w:val="hr-HR"/>
        </w:rPr>
        <w:t>Jablanica”</w:t>
      </w:r>
      <w:r w:rsidRPr="00D6049B">
        <w:rPr>
          <w:color w:val="000000"/>
          <w:spacing w:val="-12"/>
          <w:lang w:val="hr-HR"/>
        </w:rPr>
        <w:t xml:space="preserve"> </w:t>
      </w:r>
      <w:r w:rsidRPr="00D6049B">
        <w:rPr>
          <w:color w:val="000000"/>
          <w:lang w:val="hr-HR"/>
        </w:rPr>
        <w:t>(Integra</w:t>
      </w:r>
      <w:r w:rsidRPr="00D6049B">
        <w:rPr>
          <w:color w:val="000000"/>
          <w:spacing w:val="-12"/>
          <w:lang w:val="hr-HR"/>
        </w:rPr>
        <w:t xml:space="preserve"> </w:t>
      </w:r>
      <w:r w:rsidRPr="00D6049B">
        <w:rPr>
          <w:color w:val="000000"/>
          <w:lang w:val="hr-HR"/>
        </w:rPr>
        <w:t>d.o.o.</w:t>
      </w:r>
      <w:r w:rsidRPr="00D6049B">
        <w:rPr>
          <w:color w:val="000000"/>
          <w:spacing w:val="-11"/>
          <w:lang w:val="hr-HR"/>
        </w:rPr>
        <w:t xml:space="preserve"> </w:t>
      </w:r>
      <w:r w:rsidRPr="00D6049B">
        <w:rPr>
          <w:color w:val="000000"/>
          <w:lang w:val="hr-HR"/>
        </w:rPr>
        <w:t>Mostar</w:t>
      </w:r>
      <w:r w:rsidRPr="00D6049B">
        <w:rPr>
          <w:color w:val="000000"/>
          <w:spacing w:val="-12"/>
          <w:lang w:val="hr-HR"/>
        </w:rPr>
        <w:t xml:space="preserve"> </w:t>
      </w:r>
      <w:r w:rsidRPr="00D6049B">
        <w:rPr>
          <w:color w:val="000000"/>
          <w:lang w:val="hr-HR"/>
        </w:rPr>
        <w:t>i</w:t>
      </w:r>
      <w:r w:rsidRPr="00D6049B">
        <w:rPr>
          <w:color w:val="000000"/>
          <w:spacing w:val="-12"/>
          <w:lang w:val="hr-HR"/>
        </w:rPr>
        <w:t xml:space="preserve"> </w:t>
      </w:r>
      <w:r w:rsidRPr="00D6049B">
        <w:rPr>
          <w:color w:val="000000"/>
          <w:lang w:val="hr-HR"/>
        </w:rPr>
        <w:t>Elmeco</w:t>
      </w:r>
      <w:r w:rsidRPr="00D6049B">
        <w:rPr>
          <w:color w:val="000000"/>
          <w:spacing w:val="-12"/>
          <w:lang w:val="hr-HR"/>
        </w:rPr>
        <w:t xml:space="preserve"> </w:t>
      </w:r>
      <w:r w:rsidRPr="00D6049B">
        <w:rPr>
          <w:color w:val="000000"/>
          <w:lang w:val="hr-HR"/>
        </w:rPr>
        <w:t>d.o.o.</w:t>
      </w:r>
      <w:r w:rsidRPr="00D6049B">
        <w:rPr>
          <w:color w:val="000000"/>
          <w:spacing w:val="-12"/>
          <w:lang w:val="hr-HR"/>
        </w:rPr>
        <w:t xml:space="preserve"> </w:t>
      </w:r>
      <w:r w:rsidRPr="00D6049B">
        <w:rPr>
          <w:color w:val="000000"/>
          <w:spacing w:val="-3"/>
          <w:lang w:val="hr-HR"/>
        </w:rPr>
        <w:t>Mostar.,</w:t>
      </w:r>
      <w:r w:rsidRPr="00D6049B">
        <w:rPr>
          <w:color w:val="000000"/>
          <w:spacing w:val="-11"/>
          <w:lang w:val="hr-HR"/>
        </w:rPr>
        <w:t xml:space="preserve"> </w:t>
      </w:r>
      <w:r w:rsidRPr="00D6049B">
        <w:rPr>
          <w:color w:val="000000"/>
          <w:lang w:val="hr-HR"/>
        </w:rPr>
        <w:t>2011.</w:t>
      </w:r>
      <w:r w:rsidRPr="00D6049B">
        <w:rPr>
          <w:color w:val="000000"/>
          <w:spacing w:val="-12"/>
          <w:lang w:val="hr-HR"/>
        </w:rPr>
        <w:t xml:space="preserve"> </w:t>
      </w:r>
      <w:r w:rsidRPr="00D6049B">
        <w:rPr>
          <w:color w:val="000000"/>
          <w:lang w:val="hr-HR"/>
        </w:rPr>
        <w:t>god.)</w:t>
      </w:r>
      <w:r w:rsidRPr="00D6049B">
        <w:rPr>
          <w:color w:val="000000"/>
          <w:spacing w:val="-12"/>
          <w:lang w:val="hr-HR"/>
        </w:rPr>
        <w:t xml:space="preserve"> </w:t>
      </w:r>
      <w:r w:rsidRPr="00D6049B">
        <w:rPr>
          <w:color w:val="000000"/>
          <w:lang w:val="hr-HR"/>
        </w:rPr>
        <w:t>i</w:t>
      </w:r>
      <w:r w:rsidRPr="00D6049B">
        <w:rPr>
          <w:color w:val="000000"/>
          <w:spacing w:val="-12"/>
          <w:lang w:val="hr-HR"/>
        </w:rPr>
        <w:t xml:space="preserve"> </w:t>
      </w:r>
      <w:r w:rsidRPr="00D6049B">
        <w:rPr>
          <w:color w:val="000000"/>
          <w:lang w:val="hr-HR"/>
        </w:rPr>
        <w:t>na</w:t>
      </w:r>
      <w:r w:rsidRPr="00D6049B">
        <w:rPr>
          <w:color w:val="000000"/>
          <w:spacing w:val="-12"/>
          <w:lang w:val="hr-HR"/>
        </w:rPr>
        <w:t xml:space="preserve"> </w:t>
      </w:r>
      <w:r w:rsidRPr="00D6049B">
        <w:rPr>
          <w:color w:val="000000"/>
          <w:lang w:val="hr-HR"/>
        </w:rPr>
        <w:t>kraju</w:t>
      </w:r>
      <w:r w:rsidRPr="00D6049B">
        <w:rPr>
          <w:color w:val="000000"/>
          <w:spacing w:val="-11"/>
          <w:lang w:val="hr-HR"/>
        </w:rPr>
        <w:t xml:space="preserve"> </w:t>
      </w:r>
      <w:r w:rsidRPr="00D6049B">
        <w:rPr>
          <w:color w:val="000000"/>
          <w:lang w:val="hr-HR"/>
        </w:rPr>
        <w:t>Studija hidropotencijala</w:t>
      </w:r>
      <w:r w:rsidRPr="00D6049B">
        <w:rPr>
          <w:color w:val="000000"/>
          <w:spacing w:val="-21"/>
          <w:lang w:val="hr-HR"/>
        </w:rPr>
        <w:t xml:space="preserve"> </w:t>
      </w:r>
      <w:r w:rsidRPr="00D6049B">
        <w:rPr>
          <w:color w:val="000000"/>
          <w:lang w:val="hr-HR"/>
        </w:rPr>
        <w:t>rijeke</w:t>
      </w:r>
      <w:r w:rsidRPr="00D6049B">
        <w:rPr>
          <w:color w:val="000000"/>
          <w:spacing w:val="-21"/>
          <w:lang w:val="hr-HR"/>
        </w:rPr>
        <w:t xml:space="preserve"> </w:t>
      </w:r>
      <w:r w:rsidRPr="00D6049B">
        <w:rPr>
          <w:color w:val="000000"/>
          <w:lang w:val="hr-HR"/>
        </w:rPr>
        <w:t>Doljanke,</w:t>
      </w:r>
      <w:r w:rsidRPr="00D6049B">
        <w:rPr>
          <w:color w:val="000000"/>
          <w:spacing w:val="-21"/>
          <w:lang w:val="hr-HR"/>
        </w:rPr>
        <w:t xml:space="preserve"> </w:t>
      </w:r>
      <w:r w:rsidRPr="00D6049B">
        <w:rPr>
          <w:color w:val="000000"/>
          <w:lang w:val="hr-HR"/>
        </w:rPr>
        <w:t>Općina</w:t>
      </w:r>
      <w:r w:rsidRPr="00D6049B">
        <w:rPr>
          <w:color w:val="000000"/>
          <w:spacing w:val="-21"/>
          <w:lang w:val="hr-HR"/>
        </w:rPr>
        <w:t xml:space="preserve"> </w:t>
      </w:r>
      <w:r w:rsidRPr="00D6049B">
        <w:rPr>
          <w:color w:val="000000"/>
          <w:lang w:val="hr-HR"/>
        </w:rPr>
        <w:t>Jablanica</w:t>
      </w:r>
      <w:r w:rsidRPr="00D6049B">
        <w:rPr>
          <w:color w:val="000000"/>
          <w:spacing w:val="-21"/>
          <w:lang w:val="hr-HR"/>
        </w:rPr>
        <w:t xml:space="preserve"> </w:t>
      </w:r>
      <w:r w:rsidRPr="00D6049B">
        <w:rPr>
          <w:color w:val="000000"/>
          <w:lang w:val="hr-HR"/>
        </w:rPr>
        <w:t>(ES</w:t>
      </w:r>
      <w:r w:rsidRPr="00D6049B">
        <w:rPr>
          <w:color w:val="000000"/>
          <w:spacing w:val="-21"/>
          <w:lang w:val="hr-HR"/>
        </w:rPr>
        <w:t xml:space="preserve"> </w:t>
      </w:r>
      <w:r w:rsidRPr="00D6049B">
        <w:rPr>
          <w:color w:val="000000"/>
          <w:lang w:val="hr-HR"/>
        </w:rPr>
        <w:t>HYDROTECHNICS</w:t>
      </w:r>
      <w:r w:rsidRPr="00D6049B">
        <w:rPr>
          <w:color w:val="000000"/>
          <w:spacing w:val="-21"/>
          <w:lang w:val="hr-HR"/>
        </w:rPr>
        <w:t xml:space="preserve"> </w:t>
      </w:r>
      <w:r w:rsidRPr="00D6049B">
        <w:rPr>
          <w:color w:val="000000"/>
          <w:lang w:val="hr-HR"/>
        </w:rPr>
        <w:t>d.o.o.</w:t>
      </w:r>
      <w:r w:rsidRPr="00D6049B">
        <w:rPr>
          <w:color w:val="000000"/>
          <w:spacing w:val="-21"/>
          <w:lang w:val="hr-HR"/>
        </w:rPr>
        <w:t xml:space="preserve"> </w:t>
      </w:r>
      <w:r w:rsidRPr="00D6049B">
        <w:rPr>
          <w:color w:val="000000"/>
          <w:lang w:val="hr-HR"/>
        </w:rPr>
        <w:t>Sarajevo,</w:t>
      </w:r>
      <w:r w:rsidRPr="00D6049B">
        <w:rPr>
          <w:color w:val="000000"/>
          <w:spacing w:val="-21"/>
          <w:lang w:val="hr-HR"/>
        </w:rPr>
        <w:t xml:space="preserve"> </w:t>
      </w:r>
      <w:r w:rsidRPr="00D6049B">
        <w:rPr>
          <w:color w:val="000000"/>
          <w:lang w:val="hr-HR"/>
        </w:rPr>
        <w:t>septembar, 2013. god.).</w:t>
      </w:r>
    </w:p>
    <w:p w14:paraId="25F1F4BA" w14:textId="77777777" w:rsidR="00021BF1" w:rsidRPr="00D6049B" w:rsidRDefault="00021BF1" w:rsidP="00021BF1">
      <w:pPr>
        <w:rPr>
          <w:color w:val="000000"/>
          <w:sz w:val="13"/>
          <w:lang w:val="hr-HR"/>
        </w:rPr>
      </w:pPr>
      <w:r w:rsidRPr="00D6049B">
        <w:rPr>
          <w:color w:val="000000"/>
          <w:lang w:val="hr-HR"/>
        </w:rPr>
        <w:t>Studije o korištenju rijeke Drine u energetskom i vodoprivrednom smislu rađene su u kontinuitetu kroz cijeli</w:t>
      </w:r>
      <w:r w:rsidRPr="00D6049B">
        <w:rPr>
          <w:color w:val="000000"/>
          <w:spacing w:val="-7"/>
          <w:lang w:val="hr-HR"/>
        </w:rPr>
        <w:t xml:space="preserve"> </w:t>
      </w:r>
      <w:r w:rsidRPr="00D6049B">
        <w:rPr>
          <w:color w:val="000000"/>
          <w:lang w:val="hr-HR"/>
        </w:rPr>
        <w:t>20.</w:t>
      </w:r>
      <w:r w:rsidRPr="00D6049B">
        <w:rPr>
          <w:color w:val="000000"/>
          <w:spacing w:val="-6"/>
          <w:lang w:val="hr-HR"/>
        </w:rPr>
        <w:t xml:space="preserve"> </w:t>
      </w:r>
      <w:r w:rsidRPr="00D6049B">
        <w:rPr>
          <w:color w:val="000000"/>
          <w:lang w:val="hr-HR"/>
        </w:rPr>
        <w:t>vijek.</w:t>
      </w:r>
      <w:r w:rsidRPr="00D6049B">
        <w:rPr>
          <w:color w:val="000000"/>
          <w:spacing w:val="-6"/>
          <w:lang w:val="hr-HR"/>
        </w:rPr>
        <w:t xml:space="preserve"> </w:t>
      </w:r>
      <w:r w:rsidRPr="00D6049B">
        <w:rPr>
          <w:color w:val="000000"/>
          <w:lang w:val="hr-HR"/>
        </w:rPr>
        <w:t>Od</w:t>
      </w:r>
      <w:r w:rsidRPr="00D6049B">
        <w:rPr>
          <w:color w:val="000000"/>
          <w:spacing w:val="-7"/>
          <w:lang w:val="hr-HR"/>
        </w:rPr>
        <w:t xml:space="preserve"> </w:t>
      </w:r>
      <w:r w:rsidRPr="00D6049B">
        <w:rPr>
          <w:color w:val="000000"/>
          <w:lang w:val="hr-HR"/>
        </w:rPr>
        <w:t>planiranih</w:t>
      </w:r>
      <w:r w:rsidRPr="00D6049B">
        <w:rPr>
          <w:color w:val="000000"/>
          <w:spacing w:val="-6"/>
          <w:lang w:val="hr-HR"/>
        </w:rPr>
        <w:t xml:space="preserve"> </w:t>
      </w:r>
      <w:r w:rsidRPr="00D6049B">
        <w:rPr>
          <w:color w:val="000000"/>
          <w:lang w:val="hr-HR"/>
        </w:rPr>
        <w:t>16</w:t>
      </w:r>
      <w:r w:rsidRPr="00D6049B">
        <w:rPr>
          <w:color w:val="000000"/>
          <w:spacing w:val="-6"/>
          <w:lang w:val="hr-HR"/>
        </w:rPr>
        <w:t xml:space="preserve"> </w:t>
      </w:r>
      <w:r w:rsidRPr="00D6049B">
        <w:rPr>
          <w:color w:val="000000"/>
          <w:lang w:val="hr-HR"/>
        </w:rPr>
        <w:t>hidroelektrana</w:t>
      </w:r>
      <w:r w:rsidRPr="00D6049B">
        <w:rPr>
          <w:color w:val="000000"/>
          <w:spacing w:val="-7"/>
          <w:lang w:val="hr-HR"/>
        </w:rPr>
        <w:t xml:space="preserve"> </w:t>
      </w:r>
      <w:r w:rsidRPr="00D6049B">
        <w:rPr>
          <w:color w:val="000000"/>
          <w:lang w:val="hr-HR"/>
        </w:rPr>
        <w:t>na</w:t>
      </w:r>
      <w:r w:rsidRPr="00D6049B">
        <w:rPr>
          <w:color w:val="000000"/>
          <w:spacing w:val="-6"/>
          <w:lang w:val="hr-HR"/>
        </w:rPr>
        <w:t xml:space="preserve"> </w:t>
      </w:r>
      <w:r w:rsidRPr="00D6049B">
        <w:rPr>
          <w:color w:val="000000"/>
          <w:lang w:val="hr-HR"/>
        </w:rPr>
        <w:t>Drini</w:t>
      </w:r>
      <w:r w:rsidRPr="00D6049B">
        <w:rPr>
          <w:color w:val="000000"/>
          <w:spacing w:val="-6"/>
          <w:lang w:val="hr-HR"/>
        </w:rPr>
        <w:t xml:space="preserve"> </w:t>
      </w:r>
      <w:r w:rsidRPr="00D6049B">
        <w:rPr>
          <w:color w:val="000000"/>
          <w:lang w:val="hr-HR"/>
        </w:rPr>
        <w:t>i</w:t>
      </w:r>
      <w:r w:rsidRPr="00D6049B">
        <w:rPr>
          <w:color w:val="000000"/>
          <w:spacing w:val="-7"/>
          <w:lang w:val="hr-HR"/>
        </w:rPr>
        <w:t xml:space="preserve"> </w:t>
      </w:r>
      <w:r w:rsidRPr="00D6049B">
        <w:rPr>
          <w:color w:val="000000"/>
          <w:lang w:val="hr-HR"/>
        </w:rPr>
        <w:t>pritokama,</w:t>
      </w:r>
      <w:r w:rsidRPr="00D6049B">
        <w:rPr>
          <w:color w:val="000000"/>
          <w:spacing w:val="-6"/>
          <w:lang w:val="hr-HR"/>
        </w:rPr>
        <w:t xml:space="preserve"> </w:t>
      </w:r>
      <w:r w:rsidRPr="00D6049B">
        <w:rPr>
          <w:color w:val="000000"/>
          <w:lang w:val="hr-HR"/>
        </w:rPr>
        <w:t>te</w:t>
      </w:r>
      <w:r w:rsidRPr="00D6049B">
        <w:rPr>
          <w:color w:val="000000"/>
          <w:spacing w:val="-6"/>
          <w:lang w:val="hr-HR"/>
        </w:rPr>
        <w:t xml:space="preserve"> </w:t>
      </w:r>
      <w:r w:rsidRPr="00D6049B">
        <w:rPr>
          <w:color w:val="000000"/>
          <w:lang w:val="hr-HR"/>
        </w:rPr>
        <w:t>68</w:t>
      </w:r>
      <w:r w:rsidRPr="00D6049B">
        <w:rPr>
          <w:color w:val="000000"/>
          <w:spacing w:val="-6"/>
          <w:lang w:val="hr-HR"/>
        </w:rPr>
        <w:t xml:space="preserve"> </w:t>
      </w:r>
      <w:r w:rsidR="000708AA">
        <w:rPr>
          <w:color w:val="000000"/>
          <w:lang w:val="hr-HR"/>
        </w:rPr>
        <w:t>MHE</w:t>
      </w:r>
      <w:r w:rsidRPr="00D6049B">
        <w:rPr>
          <w:color w:val="000000"/>
          <w:spacing w:val="-6"/>
          <w:lang w:val="hr-HR"/>
        </w:rPr>
        <w:t xml:space="preserve"> </w:t>
      </w:r>
      <w:r w:rsidRPr="00D6049B">
        <w:rPr>
          <w:color w:val="000000"/>
          <w:lang w:val="hr-HR"/>
        </w:rPr>
        <w:t>na</w:t>
      </w:r>
      <w:r w:rsidRPr="00D6049B">
        <w:rPr>
          <w:color w:val="000000"/>
          <w:spacing w:val="-6"/>
          <w:lang w:val="hr-HR"/>
        </w:rPr>
        <w:t xml:space="preserve"> </w:t>
      </w:r>
      <w:r w:rsidRPr="00D6049B">
        <w:rPr>
          <w:color w:val="000000"/>
          <w:lang w:val="hr-HR"/>
        </w:rPr>
        <w:t>pritokama Drine izgrađena je samo jedna, tako da preostali hidropotencijal iznosi 3567 GWh. Neiskorišteni hidroenergetski potencijal malih vodotoka u slivu rijeke Drine, dokumentiran u hidroenergetskim stu- dijama, koji se može iskoristiti na hidroelektranama snage do 10 MW iznosi 159,3</w:t>
      </w:r>
      <w:r w:rsidRPr="00D6049B">
        <w:rPr>
          <w:color w:val="000000"/>
          <w:spacing w:val="-10"/>
          <w:lang w:val="hr-HR"/>
        </w:rPr>
        <w:t xml:space="preserve"> </w:t>
      </w:r>
      <w:r w:rsidRPr="00D6049B">
        <w:rPr>
          <w:color w:val="000000"/>
          <w:spacing w:val="-5"/>
          <w:lang w:val="hr-HR"/>
        </w:rPr>
        <w:t>MW.</w:t>
      </w:r>
      <w:r w:rsidRPr="00D6049B">
        <w:rPr>
          <w:rStyle w:val="FootnoteReference"/>
          <w:color w:val="000000"/>
          <w:spacing w:val="-5"/>
          <w:lang w:val="hr-HR"/>
        </w:rPr>
        <w:footnoteReference w:id="10"/>
      </w:r>
    </w:p>
    <w:p w14:paraId="4E465458" w14:textId="77777777" w:rsidR="00021BF1" w:rsidRPr="00D6049B" w:rsidRDefault="00021BF1" w:rsidP="00021BF1">
      <w:pPr>
        <w:rPr>
          <w:color w:val="000000"/>
          <w:lang w:val="hr-HR"/>
        </w:rPr>
      </w:pPr>
      <w:r w:rsidRPr="00D6049B">
        <w:rPr>
          <w:color w:val="000000"/>
          <w:lang w:val="hr-HR"/>
        </w:rPr>
        <w:t>U osnovi, sve studije o analizi hidroenergetskog potencijala razmatraju hidrološke karakteristike vodo- toka i pad terena, te na temelju tih parametara izračunavaju raspoloživih potencijal vodotoka. U okviru studija se razvija niz mogućih scenarija pozicioniranja i izbora tipa hidroenergetskog postrojenja, kako bi</w:t>
      </w:r>
      <w:r w:rsidRPr="00D6049B">
        <w:rPr>
          <w:color w:val="000000"/>
          <w:spacing w:val="-16"/>
          <w:lang w:val="hr-HR"/>
        </w:rPr>
        <w:t xml:space="preserve"> </w:t>
      </w:r>
      <w:r w:rsidRPr="00D6049B">
        <w:rPr>
          <w:color w:val="000000"/>
          <w:lang w:val="hr-HR"/>
        </w:rPr>
        <w:t>se</w:t>
      </w:r>
      <w:r w:rsidRPr="00D6049B">
        <w:rPr>
          <w:color w:val="000000"/>
          <w:spacing w:val="-16"/>
          <w:lang w:val="hr-HR"/>
        </w:rPr>
        <w:t xml:space="preserve"> </w:t>
      </w:r>
      <w:r w:rsidRPr="00D6049B">
        <w:rPr>
          <w:color w:val="000000"/>
          <w:lang w:val="hr-HR"/>
        </w:rPr>
        <w:t>raspoloživi</w:t>
      </w:r>
      <w:r w:rsidRPr="00D6049B">
        <w:rPr>
          <w:color w:val="000000"/>
          <w:spacing w:val="-15"/>
          <w:lang w:val="hr-HR"/>
        </w:rPr>
        <w:t xml:space="preserve"> </w:t>
      </w:r>
      <w:r w:rsidRPr="00D6049B">
        <w:rPr>
          <w:color w:val="000000"/>
          <w:lang w:val="hr-HR"/>
        </w:rPr>
        <w:t>potencijal</w:t>
      </w:r>
      <w:r w:rsidRPr="00D6049B">
        <w:rPr>
          <w:color w:val="000000"/>
          <w:spacing w:val="-16"/>
          <w:lang w:val="hr-HR"/>
        </w:rPr>
        <w:t xml:space="preserve"> </w:t>
      </w:r>
      <w:r w:rsidRPr="00D6049B">
        <w:rPr>
          <w:color w:val="000000"/>
          <w:lang w:val="hr-HR"/>
        </w:rPr>
        <w:t>mogao</w:t>
      </w:r>
      <w:r w:rsidRPr="00D6049B">
        <w:rPr>
          <w:color w:val="000000"/>
          <w:spacing w:val="-15"/>
          <w:lang w:val="hr-HR"/>
        </w:rPr>
        <w:t xml:space="preserve"> </w:t>
      </w:r>
      <w:r w:rsidRPr="00D6049B">
        <w:rPr>
          <w:color w:val="000000"/>
          <w:lang w:val="hr-HR"/>
        </w:rPr>
        <w:t>optimalno</w:t>
      </w:r>
      <w:r w:rsidRPr="00D6049B">
        <w:rPr>
          <w:color w:val="000000"/>
          <w:spacing w:val="-16"/>
          <w:lang w:val="hr-HR"/>
        </w:rPr>
        <w:t xml:space="preserve"> </w:t>
      </w:r>
      <w:r w:rsidRPr="00D6049B">
        <w:rPr>
          <w:color w:val="000000"/>
          <w:lang w:val="hr-HR"/>
        </w:rPr>
        <w:t>iskoristiti.</w:t>
      </w:r>
      <w:r w:rsidRPr="00D6049B">
        <w:rPr>
          <w:color w:val="000000"/>
          <w:spacing w:val="-15"/>
          <w:lang w:val="hr-HR"/>
        </w:rPr>
        <w:t xml:space="preserve"> </w:t>
      </w:r>
      <w:r w:rsidRPr="00D6049B">
        <w:rPr>
          <w:color w:val="000000"/>
          <w:lang w:val="hr-HR"/>
        </w:rPr>
        <w:t>Zadatak</w:t>
      </w:r>
      <w:r w:rsidRPr="00D6049B">
        <w:rPr>
          <w:color w:val="000000"/>
          <w:spacing w:val="-16"/>
          <w:lang w:val="hr-HR"/>
        </w:rPr>
        <w:t xml:space="preserve"> </w:t>
      </w:r>
      <w:r w:rsidRPr="00D6049B">
        <w:rPr>
          <w:color w:val="000000"/>
          <w:lang w:val="hr-HR"/>
        </w:rPr>
        <w:t>autora</w:t>
      </w:r>
      <w:r w:rsidRPr="00D6049B">
        <w:rPr>
          <w:color w:val="000000"/>
          <w:spacing w:val="-15"/>
          <w:lang w:val="hr-HR"/>
        </w:rPr>
        <w:t xml:space="preserve"> </w:t>
      </w:r>
      <w:r w:rsidRPr="00D6049B">
        <w:rPr>
          <w:color w:val="000000"/>
          <w:lang w:val="hr-HR"/>
        </w:rPr>
        <w:t>studije</w:t>
      </w:r>
      <w:r w:rsidRPr="00D6049B">
        <w:rPr>
          <w:color w:val="000000"/>
          <w:spacing w:val="-16"/>
          <w:lang w:val="hr-HR"/>
        </w:rPr>
        <w:t xml:space="preserve"> </w:t>
      </w:r>
      <w:r w:rsidRPr="00D6049B">
        <w:rPr>
          <w:color w:val="000000"/>
          <w:lang w:val="hr-HR"/>
        </w:rPr>
        <w:t>je</w:t>
      </w:r>
      <w:r w:rsidRPr="00D6049B">
        <w:rPr>
          <w:color w:val="000000"/>
          <w:spacing w:val="-16"/>
          <w:lang w:val="hr-HR"/>
        </w:rPr>
        <w:t xml:space="preserve"> </w:t>
      </w:r>
      <w:r w:rsidRPr="00D6049B">
        <w:rPr>
          <w:color w:val="000000"/>
          <w:lang w:val="hr-HR"/>
        </w:rPr>
        <w:t>ponuditi</w:t>
      </w:r>
      <w:r w:rsidRPr="00D6049B">
        <w:rPr>
          <w:color w:val="000000"/>
          <w:spacing w:val="-15"/>
          <w:lang w:val="hr-HR"/>
        </w:rPr>
        <w:t xml:space="preserve"> </w:t>
      </w:r>
      <w:r w:rsidRPr="00D6049B">
        <w:rPr>
          <w:color w:val="000000"/>
          <w:lang w:val="hr-HR"/>
        </w:rPr>
        <w:t>više</w:t>
      </w:r>
      <w:r w:rsidRPr="00D6049B">
        <w:rPr>
          <w:color w:val="000000"/>
          <w:spacing w:val="-16"/>
          <w:lang w:val="hr-HR"/>
        </w:rPr>
        <w:t xml:space="preserve"> </w:t>
      </w:r>
      <w:r w:rsidRPr="00D6049B">
        <w:rPr>
          <w:color w:val="000000"/>
          <w:lang w:val="hr-HR"/>
        </w:rPr>
        <w:t>varijatnih rješenja, kako bi se pokazalo koje je</w:t>
      </w:r>
      <w:r w:rsidRPr="00D6049B">
        <w:rPr>
          <w:color w:val="000000"/>
          <w:spacing w:val="-2"/>
          <w:lang w:val="hr-HR"/>
        </w:rPr>
        <w:t xml:space="preserve"> </w:t>
      </w:r>
      <w:r w:rsidRPr="00D6049B">
        <w:rPr>
          <w:color w:val="000000"/>
          <w:lang w:val="hr-HR"/>
        </w:rPr>
        <w:t>optimalno.</w:t>
      </w:r>
    </w:p>
    <w:p w14:paraId="7B1E8676" w14:textId="77777777" w:rsidR="00021BF1" w:rsidRPr="00D6049B" w:rsidRDefault="00021BF1" w:rsidP="00021BF1">
      <w:pPr>
        <w:rPr>
          <w:color w:val="000000"/>
          <w:lang w:val="hr-HR"/>
        </w:rPr>
      </w:pPr>
      <w:r w:rsidRPr="00D6049B">
        <w:rPr>
          <w:color w:val="000000"/>
          <w:lang w:val="hr-HR"/>
        </w:rPr>
        <w:t>Bodovanje pojedinačnih projekata u BiH treba da vrši stručno lice na osnovi informacija iz studije o hidroenergetskim</w:t>
      </w:r>
      <w:r w:rsidRPr="00D6049B">
        <w:rPr>
          <w:color w:val="000000"/>
          <w:spacing w:val="-6"/>
          <w:lang w:val="hr-HR"/>
        </w:rPr>
        <w:t xml:space="preserve"> </w:t>
      </w:r>
      <w:r w:rsidRPr="00D6049B">
        <w:rPr>
          <w:color w:val="000000"/>
          <w:lang w:val="hr-HR"/>
        </w:rPr>
        <w:t>potencijalima</w:t>
      </w:r>
      <w:r w:rsidRPr="00D6049B">
        <w:rPr>
          <w:color w:val="000000"/>
          <w:spacing w:val="-5"/>
          <w:lang w:val="hr-HR"/>
        </w:rPr>
        <w:t xml:space="preserve"> </w:t>
      </w:r>
      <w:r w:rsidRPr="00D6049B">
        <w:rPr>
          <w:color w:val="000000"/>
          <w:lang w:val="hr-HR"/>
        </w:rPr>
        <w:t>određenog</w:t>
      </w:r>
      <w:r w:rsidRPr="00D6049B">
        <w:rPr>
          <w:color w:val="000000"/>
          <w:spacing w:val="-5"/>
          <w:lang w:val="hr-HR"/>
        </w:rPr>
        <w:t xml:space="preserve"> </w:t>
      </w:r>
      <w:r w:rsidRPr="00D6049B">
        <w:rPr>
          <w:color w:val="000000"/>
          <w:lang w:val="hr-HR"/>
        </w:rPr>
        <w:t>vodotoka.</w:t>
      </w:r>
      <w:r w:rsidRPr="00D6049B">
        <w:rPr>
          <w:color w:val="000000"/>
          <w:spacing w:val="-9"/>
          <w:lang w:val="hr-HR"/>
        </w:rPr>
        <w:t xml:space="preserve"> </w:t>
      </w:r>
    </w:p>
    <w:p w14:paraId="5D195C8B" w14:textId="77777777" w:rsidR="00021BF1" w:rsidRPr="00D6049B" w:rsidRDefault="00021BF1" w:rsidP="00021BF1">
      <w:pPr>
        <w:pStyle w:val="BodyText"/>
        <w:rPr>
          <w:color w:val="000000"/>
          <w:sz w:val="15"/>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24"/>
        <w:gridCol w:w="8037"/>
      </w:tblGrid>
      <w:tr w:rsidR="00021BF1" w:rsidRPr="005E039C" w14:paraId="6F21EB88" w14:textId="77777777" w:rsidTr="002D5CB2">
        <w:trPr>
          <w:trHeight w:val="493"/>
        </w:trPr>
        <w:tc>
          <w:tcPr>
            <w:tcW w:w="1024" w:type="dxa"/>
            <w:tcBorders>
              <w:bottom w:val="single" w:sz="8" w:space="0" w:color="231F20"/>
            </w:tcBorders>
          </w:tcPr>
          <w:p w14:paraId="31002E1E" w14:textId="2775F785" w:rsidR="00021BF1" w:rsidRPr="00D6049B" w:rsidRDefault="00B07318" w:rsidP="002D5CB2">
            <w:pPr>
              <w:pStyle w:val="TableParagraph"/>
              <w:spacing w:before="142"/>
              <w:ind w:left="216" w:right="207"/>
              <w:jc w:val="center"/>
              <w:rPr>
                <w:b/>
                <w:color w:val="000000"/>
                <w:sz w:val="18"/>
                <w:lang w:val="hr-HR"/>
              </w:rPr>
            </w:pPr>
            <w:r>
              <w:rPr>
                <w:b/>
                <w:color w:val="000000"/>
                <w:sz w:val="18"/>
                <w:lang w:val="hr-HR"/>
              </w:rPr>
              <w:t>Bodovi</w:t>
            </w:r>
          </w:p>
        </w:tc>
        <w:tc>
          <w:tcPr>
            <w:tcW w:w="8037" w:type="dxa"/>
            <w:tcBorders>
              <w:bottom w:val="single" w:sz="8" w:space="0" w:color="231F20"/>
            </w:tcBorders>
          </w:tcPr>
          <w:p w14:paraId="6EF604C5" w14:textId="77777777" w:rsidR="00021BF1" w:rsidRPr="00D6049B" w:rsidRDefault="00021BF1" w:rsidP="002D5CB2">
            <w:pPr>
              <w:pStyle w:val="TableParagraph"/>
              <w:spacing w:before="142"/>
              <w:rPr>
                <w:b/>
                <w:color w:val="000000"/>
                <w:sz w:val="18"/>
                <w:lang w:val="hr-HR"/>
              </w:rPr>
            </w:pPr>
            <w:r w:rsidRPr="00D6049B">
              <w:rPr>
                <w:b/>
                <w:color w:val="000000"/>
                <w:sz w:val="18"/>
                <w:lang w:val="hr-HR"/>
              </w:rPr>
              <w:t>Stepen iskorištenosti hidroenergetskog potencijala</w:t>
            </w:r>
          </w:p>
        </w:tc>
      </w:tr>
      <w:tr w:rsidR="00021BF1" w:rsidRPr="005E039C" w14:paraId="21FDC7B0" w14:textId="77777777" w:rsidTr="002D5CB2">
        <w:trPr>
          <w:trHeight w:val="608"/>
        </w:trPr>
        <w:tc>
          <w:tcPr>
            <w:tcW w:w="1024" w:type="dxa"/>
            <w:tcBorders>
              <w:top w:val="single" w:sz="8" w:space="0" w:color="231F20"/>
            </w:tcBorders>
            <w:vAlign w:val="center"/>
          </w:tcPr>
          <w:p w14:paraId="0355A4E4"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0</w:t>
            </w:r>
          </w:p>
        </w:tc>
        <w:tc>
          <w:tcPr>
            <w:tcW w:w="8037" w:type="dxa"/>
            <w:tcBorders>
              <w:top w:val="single" w:sz="8" w:space="0" w:color="231F20"/>
            </w:tcBorders>
          </w:tcPr>
          <w:p w14:paraId="07A36246" w14:textId="77777777" w:rsidR="00021BF1" w:rsidRPr="00D6049B" w:rsidRDefault="00021BF1" w:rsidP="002D5CB2">
            <w:pPr>
              <w:pStyle w:val="TableParagraph"/>
              <w:spacing w:before="86" w:line="254" w:lineRule="auto"/>
              <w:ind w:right="500"/>
              <w:rPr>
                <w:color w:val="000000"/>
                <w:sz w:val="18"/>
                <w:lang w:val="hr-HR"/>
              </w:rPr>
            </w:pPr>
            <w:r w:rsidRPr="00D6049B">
              <w:rPr>
                <w:color w:val="000000"/>
                <w:sz w:val="18"/>
                <w:lang w:val="hr-HR"/>
              </w:rPr>
              <w:t>Iskoristivi</w:t>
            </w:r>
            <w:r w:rsidRPr="00D6049B">
              <w:rPr>
                <w:color w:val="000000"/>
                <w:spacing w:val="-19"/>
                <w:sz w:val="18"/>
                <w:lang w:val="hr-HR"/>
              </w:rPr>
              <w:t xml:space="preserve"> </w:t>
            </w:r>
            <w:r w:rsidRPr="00D6049B">
              <w:rPr>
                <w:color w:val="000000"/>
                <w:sz w:val="18"/>
                <w:lang w:val="hr-HR"/>
              </w:rPr>
              <w:t>potencijal</w:t>
            </w:r>
            <w:r w:rsidRPr="00D6049B">
              <w:rPr>
                <w:color w:val="000000"/>
                <w:spacing w:val="-19"/>
                <w:sz w:val="18"/>
                <w:lang w:val="hr-HR"/>
              </w:rPr>
              <w:t xml:space="preserve"> </w:t>
            </w:r>
            <w:r w:rsidRPr="00D6049B">
              <w:rPr>
                <w:color w:val="000000"/>
                <w:sz w:val="18"/>
                <w:lang w:val="hr-HR"/>
              </w:rPr>
              <w:t>iskorišten</w:t>
            </w:r>
            <w:r w:rsidRPr="00D6049B">
              <w:rPr>
                <w:color w:val="000000"/>
                <w:spacing w:val="-18"/>
                <w:sz w:val="18"/>
                <w:lang w:val="hr-HR"/>
              </w:rPr>
              <w:t xml:space="preserve"> </w:t>
            </w:r>
            <w:r w:rsidRPr="00D6049B">
              <w:rPr>
                <w:color w:val="000000"/>
                <w:sz w:val="18"/>
                <w:lang w:val="hr-HR"/>
              </w:rPr>
              <w:t>u</w:t>
            </w:r>
            <w:r w:rsidRPr="00D6049B">
              <w:rPr>
                <w:color w:val="000000"/>
                <w:spacing w:val="-19"/>
                <w:sz w:val="18"/>
                <w:lang w:val="hr-HR"/>
              </w:rPr>
              <w:t xml:space="preserve"> </w:t>
            </w:r>
            <w:r w:rsidRPr="00D6049B">
              <w:rPr>
                <w:color w:val="000000"/>
                <w:sz w:val="18"/>
                <w:lang w:val="hr-HR"/>
              </w:rPr>
              <w:t>vrlo</w:t>
            </w:r>
            <w:r w:rsidRPr="00D6049B">
              <w:rPr>
                <w:color w:val="000000"/>
                <w:spacing w:val="-18"/>
                <w:sz w:val="18"/>
                <w:lang w:val="hr-HR"/>
              </w:rPr>
              <w:t xml:space="preserve"> </w:t>
            </w:r>
            <w:r w:rsidRPr="00D6049B">
              <w:rPr>
                <w:color w:val="000000"/>
                <w:sz w:val="18"/>
                <w:lang w:val="hr-HR"/>
              </w:rPr>
              <w:t>malom</w:t>
            </w:r>
            <w:r w:rsidRPr="00D6049B">
              <w:rPr>
                <w:color w:val="000000"/>
                <w:spacing w:val="-19"/>
                <w:sz w:val="18"/>
                <w:lang w:val="hr-HR"/>
              </w:rPr>
              <w:t xml:space="preserve"> </w:t>
            </w:r>
            <w:r w:rsidRPr="00D6049B">
              <w:rPr>
                <w:color w:val="000000"/>
                <w:sz w:val="18"/>
                <w:lang w:val="hr-HR"/>
              </w:rPr>
              <w:t>obimu,</w:t>
            </w:r>
            <w:r w:rsidRPr="00D6049B">
              <w:rPr>
                <w:color w:val="000000"/>
                <w:spacing w:val="-18"/>
                <w:sz w:val="18"/>
                <w:lang w:val="hr-HR"/>
              </w:rPr>
              <w:t xml:space="preserve"> </w:t>
            </w:r>
            <w:r w:rsidRPr="00D6049B">
              <w:rPr>
                <w:color w:val="000000"/>
                <w:sz w:val="18"/>
                <w:lang w:val="hr-HR"/>
              </w:rPr>
              <w:t>na</w:t>
            </w:r>
            <w:r w:rsidRPr="00D6049B">
              <w:rPr>
                <w:color w:val="000000"/>
                <w:spacing w:val="-19"/>
                <w:sz w:val="18"/>
                <w:lang w:val="hr-HR"/>
              </w:rPr>
              <w:t xml:space="preserve"> </w:t>
            </w:r>
            <w:r w:rsidRPr="00D6049B">
              <w:rPr>
                <w:color w:val="000000"/>
                <w:sz w:val="18"/>
                <w:lang w:val="hr-HR"/>
              </w:rPr>
              <w:t>način</w:t>
            </w:r>
            <w:r w:rsidRPr="00D6049B">
              <w:rPr>
                <w:color w:val="000000"/>
                <w:spacing w:val="-18"/>
                <w:sz w:val="18"/>
                <w:lang w:val="hr-HR"/>
              </w:rPr>
              <w:t xml:space="preserve"> </w:t>
            </w:r>
            <w:r w:rsidRPr="00D6049B">
              <w:rPr>
                <w:color w:val="000000"/>
                <w:sz w:val="18"/>
                <w:lang w:val="hr-HR"/>
              </w:rPr>
              <w:t>da</w:t>
            </w:r>
            <w:r w:rsidRPr="00D6049B">
              <w:rPr>
                <w:color w:val="000000"/>
                <w:spacing w:val="-19"/>
                <w:sz w:val="18"/>
                <w:lang w:val="hr-HR"/>
              </w:rPr>
              <w:t xml:space="preserve"> </w:t>
            </w:r>
            <w:r w:rsidRPr="00D6049B">
              <w:rPr>
                <w:color w:val="000000"/>
                <w:sz w:val="18"/>
                <w:lang w:val="hr-HR"/>
              </w:rPr>
              <w:t>se</w:t>
            </w:r>
            <w:r w:rsidRPr="00D6049B">
              <w:rPr>
                <w:color w:val="000000"/>
                <w:spacing w:val="-19"/>
                <w:sz w:val="18"/>
                <w:lang w:val="hr-HR"/>
              </w:rPr>
              <w:t xml:space="preserve"> </w:t>
            </w:r>
            <w:r w:rsidRPr="00D6049B">
              <w:rPr>
                <w:color w:val="000000"/>
                <w:sz w:val="18"/>
                <w:lang w:val="hr-HR"/>
              </w:rPr>
              <w:t>preostali</w:t>
            </w:r>
            <w:r w:rsidRPr="00D6049B">
              <w:rPr>
                <w:color w:val="000000"/>
                <w:spacing w:val="-18"/>
                <w:sz w:val="18"/>
                <w:lang w:val="hr-HR"/>
              </w:rPr>
              <w:t xml:space="preserve"> </w:t>
            </w:r>
            <w:r w:rsidRPr="00D6049B">
              <w:rPr>
                <w:color w:val="000000"/>
                <w:sz w:val="18"/>
                <w:lang w:val="hr-HR"/>
              </w:rPr>
              <w:t>hidroenergetski</w:t>
            </w:r>
            <w:r w:rsidRPr="00D6049B">
              <w:rPr>
                <w:color w:val="000000"/>
                <w:spacing w:val="-19"/>
                <w:sz w:val="18"/>
                <w:lang w:val="hr-HR"/>
              </w:rPr>
              <w:t xml:space="preserve"> </w:t>
            </w:r>
            <w:r w:rsidRPr="00D6049B">
              <w:rPr>
                <w:color w:val="000000"/>
                <w:sz w:val="18"/>
                <w:lang w:val="hr-HR"/>
              </w:rPr>
              <w:t>potencijal</w:t>
            </w:r>
            <w:r w:rsidRPr="00D6049B">
              <w:rPr>
                <w:color w:val="000000"/>
                <w:spacing w:val="-18"/>
                <w:sz w:val="18"/>
                <w:lang w:val="hr-HR"/>
              </w:rPr>
              <w:t xml:space="preserve"> </w:t>
            </w:r>
            <w:r w:rsidRPr="00D6049B">
              <w:rPr>
                <w:color w:val="000000"/>
                <w:sz w:val="18"/>
                <w:lang w:val="hr-HR"/>
              </w:rPr>
              <w:t>ne može dalje</w:t>
            </w:r>
            <w:r w:rsidRPr="00D6049B">
              <w:rPr>
                <w:color w:val="000000"/>
                <w:spacing w:val="-7"/>
                <w:sz w:val="18"/>
                <w:lang w:val="hr-HR"/>
              </w:rPr>
              <w:t xml:space="preserve"> </w:t>
            </w:r>
            <w:r w:rsidRPr="00D6049B">
              <w:rPr>
                <w:color w:val="000000"/>
                <w:sz w:val="18"/>
                <w:lang w:val="hr-HR"/>
              </w:rPr>
              <w:t>koristiti</w:t>
            </w:r>
          </w:p>
        </w:tc>
      </w:tr>
      <w:tr w:rsidR="00021BF1" w:rsidRPr="005E039C" w14:paraId="560DF969" w14:textId="77777777" w:rsidTr="002D5CB2">
        <w:trPr>
          <w:trHeight w:val="613"/>
        </w:trPr>
        <w:tc>
          <w:tcPr>
            <w:tcW w:w="1024" w:type="dxa"/>
            <w:vAlign w:val="center"/>
          </w:tcPr>
          <w:p w14:paraId="1FE25D84"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1</w:t>
            </w:r>
          </w:p>
        </w:tc>
        <w:tc>
          <w:tcPr>
            <w:tcW w:w="8037" w:type="dxa"/>
          </w:tcPr>
          <w:p w14:paraId="4A2A5BBB" w14:textId="77777777" w:rsidR="00021BF1" w:rsidRPr="00D6049B" w:rsidRDefault="00021BF1" w:rsidP="002D5CB2">
            <w:pPr>
              <w:pStyle w:val="TableParagraph"/>
              <w:spacing w:before="91" w:line="254" w:lineRule="auto"/>
              <w:ind w:right="917"/>
              <w:rPr>
                <w:color w:val="000000"/>
                <w:sz w:val="18"/>
                <w:lang w:val="hr-HR"/>
              </w:rPr>
            </w:pPr>
            <w:r w:rsidRPr="00D6049B">
              <w:rPr>
                <w:color w:val="000000"/>
                <w:sz w:val="18"/>
                <w:lang w:val="hr-HR"/>
              </w:rPr>
              <w:t>Iskoristivi</w:t>
            </w:r>
            <w:r w:rsidRPr="00D6049B">
              <w:rPr>
                <w:color w:val="000000"/>
                <w:spacing w:val="-22"/>
                <w:sz w:val="18"/>
                <w:lang w:val="hr-HR"/>
              </w:rPr>
              <w:t xml:space="preserve"> </w:t>
            </w:r>
            <w:r w:rsidRPr="00D6049B">
              <w:rPr>
                <w:color w:val="000000"/>
                <w:sz w:val="18"/>
                <w:lang w:val="hr-HR"/>
              </w:rPr>
              <w:t>potencijal</w:t>
            </w:r>
            <w:r w:rsidRPr="00D6049B">
              <w:rPr>
                <w:color w:val="000000"/>
                <w:spacing w:val="-21"/>
                <w:sz w:val="18"/>
                <w:lang w:val="hr-HR"/>
              </w:rPr>
              <w:t xml:space="preserve"> </w:t>
            </w:r>
            <w:r w:rsidRPr="00D6049B">
              <w:rPr>
                <w:color w:val="000000"/>
                <w:sz w:val="18"/>
                <w:lang w:val="hr-HR"/>
              </w:rPr>
              <w:t>iskorišten</w:t>
            </w:r>
            <w:r w:rsidRPr="00D6049B">
              <w:rPr>
                <w:color w:val="000000"/>
                <w:spacing w:val="-22"/>
                <w:sz w:val="18"/>
                <w:lang w:val="hr-HR"/>
              </w:rPr>
              <w:t xml:space="preserve"> </w:t>
            </w:r>
            <w:r w:rsidRPr="00D6049B">
              <w:rPr>
                <w:color w:val="000000"/>
                <w:sz w:val="18"/>
                <w:lang w:val="hr-HR"/>
              </w:rPr>
              <w:t>u</w:t>
            </w:r>
            <w:r w:rsidRPr="00D6049B">
              <w:rPr>
                <w:color w:val="000000"/>
                <w:spacing w:val="-22"/>
                <w:sz w:val="18"/>
                <w:lang w:val="hr-HR"/>
              </w:rPr>
              <w:t xml:space="preserve"> </w:t>
            </w:r>
            <w:r w:rsidRPr="00D6049B">
              <w:rPr>
                <w:color w:val="000000"/>
                <w:sz w:val="18"/>
                <w:lang w:val="hr-HR"/>
              </w:rPr>
              <w:t>malom</w:t>
            </w:r>
            <w:r w:rsidRPr="00D6049B">
              <w:rPr>
                <w:color w:val="000000"/>
                <w:spacing w:val="-21"/>
                <w:sz w:val="18"/>
                <w:lang w:val="hr-HR"/>
              </w:rPr>
              <w:t xml:space="preserve"> </w:t>
            </w:r>
            <w:r w:rsidRPr="00D6049B">
              <w:rPr>
                <w:color w:val="000000"/>
                <w:sz w:val="18"/>
                <w:lang w:val="hr-HR"/>
              </w:rPr>
              <w:t>obimu</w:t>
            </w:r>
            <w:r w:rsidRPr="00D6049B">
              <w:rPr>
                <w:color w:val="000000"/>
                <w:spacing w:val="-22"/>
                <w:sz w:val="18"/>
                <w:lang w:val="hr-HR"/>
              </w:rPr>
              <w:t xml:space="preserve"> </w:t>
            </w:r>
            <w:r w:rsidRPr="00D6049B">
              <w:rPr>
                <w:color w:val="000000"/>
                <w:sz w:val="18"/>
                <w:lang w:val="hr-HR"/>
              </w:rPr>
              <w:t>sa</w:t>
            </w:r>
            <w:r w:rsidRPr="00D6049B">
              <w:rPr>
                <w:color w:val="000000"/>
                <w:spacing w:val="-21"/>
                <w:sz w:val="18"/>
                <w:lang w:val="hr-HR"/>
              </w:rPr>
              <w:t xml:space="preserve"> </w:t>
            </w:r>
            <w:r w:rsidRPr="00D6049B">
              <w:rPr>
                <w:color w:val="000000"/>
                <w:sz w:val="18"/>
                <w:lang w:val="hr-HR"/>
              </w:rPr>
              <w:t>ozbiljnim</w:t>
            </w:r>
            <w:r w:rsidRPr="00D6049B">
              <w:rPr>
                <w:color w:val="000000"/>
                <w:spacing w:val="-22"/>
                <w:sz w:val="18"/>
                <w:lang w:val="hr-HR"/>
              </w:rPr>
              <w:t xml:space="preserve"> </w:t>
            </w:r>
            <w:r w:rsidRPr="00D6049B">
              <w:rPr>
                <w:color w:val="000000"/>
                <w:sz w:val="18"/>
                <w:lang w:val="hr-HR"/>
              </w:rPr>
              <w:t>smetnjama</w:t>
            </w:r>
            <w:r w:rsidRPr="00D6049B">
              <w:rPr>
                <w:color w:val="000000"/>
                <w:spacing w:val="-21"/>
                <w:sz w:val="18"/>
                <w:lang w:val="hr-HR"/>
              </w:rPr>
              <w:t xml:space="preserve"> </w:t>
            </w:r>
            <w:r w:rsidRPr="00D6049B">
              <w:rPr>
                <w:color w:val="000000"/>
                <w:sz w:val="18"/>
                <w:lang w:val="hr-HR"/>
              </w:rPr>
              <w:t>za</w:t>
            </w:r>
            <w:r w:rsidRPr="00D6049B">
              <w:rPr>
                <w:color w:val="000000"/>
                <w:spacing w:val="-22"/>
                <w:sz w:val="18"/>
                <w:lang w:val="hr-HR"/>
              </w:rPr>
              <w:t xml:space="preserve"> </w:t>
            </w:r>
            <w:r w:rsidRPr="00D6049B">
              <w:rPr>
                <w:color w:val="000000"/>
                <w:sz w:val="18"/>
                <w:lang w:val="hr-HR"/>
              </w:rPr>
              <w:t>iskorištavanje</w:t>
            </w:r>
            <w:r w:rsidRPr="00D6049B">
              <w:rPr>
                <w:color w:val="000000"/>
                <w:spacing w:val="-21"/>
                <w:sz w:val="18"/>
                <w:lang w:val="hr-HR"/>
              </w:rPr>
              <w:t xml:space="preserve"> </w:t>
            </w:r>
            <w:r w:rsidRPr="00D6049B">
              <w:rPr>
                <w:color w:val="000000"/>
                <w:sz w:val="18"/>
                <w:lang w:val="hr-HR"/>
              </w:rPr>
              <w:t>preostalog hidroenergetskog</w:t>
            </w:r>
            <w:r w:rsidRPr="00D6049B">
              <w:rPr>
                <w:color w:val="000000"/>
                <w:spacing w:val="-4"/>
                <w:sz w:val="18"/>
                <w:lang w:val="hr-HR"/>
              </w:rPr>
              <w:t xml:space="preserve"> </w:t>
            </w:r>
            <w:r w:rsidRPr="00D6049B">
              <w:rPr>
                <w:color w:val="000000"/>
                <w:sz w:val="18"/>
                <w:lang w:val="hr-HR"/>
              </w:rPr>
              <w:t>potencijala</w:t>
            </w:r>
          </w:p>
        </w:tc>
      </w:tr>
      <w:tr w:rsidR="00021BF1" w:rsidRPr="005E039C" w14:paraId="50841256" w14:textId="77777777" w:rsidTr="002D5CB2">
        <w:trPr>
          <w:trHeight w:val="613"/>
        </w:trPr>
        <w:tc>
          <w:tcPr>
            <w:tcW w:w="1024" w:type="dxa"/>
            <w:vAlign w:val="center"/>
          </w:tcPr>
          <w:p w14:paraId="7126213C"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2</w:t>
            </w:r>
          </w:p>
        </w:tc>
        <w:tc>
          <w:tcPr>
            <w:tcW w:w="8037" w:type="dxa"/>
          </w:tcPr>
          <w:p w14:paraId="5ED5F0CF" w14:textId="77777777" w:rsidR="00021BF1" w:rsidRPr="00D6049B" w:rsidRDefault="00021BF1" w:rsidP="002D5CB2">
            <w:pPr>
              <w:pStyle w:val="TableParagraph"/>
              <w:spacing w:before="91" w:line="254" w:lineRule="auto"/>
              <w:ind w:right="265"/>
              <w:rPr>
                <w:color w:val="000000"/>
                <w:sz w:val="18"/>
                <w:lang w:val="hr-HR"/>
              </w:rPr>
            </w:pPr>
            <w:r w:rsidRPr="00D6049B">
              <w:rPr>
                <w:color w:val="000000"/>
                <w:sz w:val="18"/>
                <w:lang w:val="hr-HR"/>
              </w:rPr>
              <w:t>Iskoristivi</w:t>
            </w:r>
            <w:r w:rsidRPr="00D6049B">
              <w:rPr>
                <w:color w:val="000000"/>
                <w:spacing w:val="-22"/>
                <w:sz w:val="18"/>
                <w:lang w:val="hr-HR"/>
              </w:rPr>
              <w:t xml:space="preserve"> </w:t>
            </w:r>
            <w:r w:rsidRPr="00D6049B">
              <w:rPr>
                <w:color w:val="000000"/>
                <w:sz w:val="18"/>
                <w:lang w:val="hr-HR"/>
              </w:rPr>
              <w:t>potencijal</w:t>
            </w:r>
            <w:r w:rsidRPr="00D6049B">
              <w:rPr>
                <w:color w:val="000000"/>
                <w:spacing w:val="-22"/>
                <w:sz w:val="18"/>
                <w:lang w:val="hr-HR"/>
              </w:rPr>
              <w:t xml:space="preserve"> </w:t>
            </w:r>
            <w:r w:rsidRPr="00D6049B">
              <w:rPr>
                <w:color w:val="000000"/>
                <w:sz w:val="18"/>
                <w:lang w:val="hr-HR"/>
              </w:rPr>
              <w:t>je</w:t>
            </w:r>
            <w:r w:rsidRPr="00D6049B">
              <w:rPr>
                <w:color w:val="000000"/>
                <w:spacing w:val="-22"/>
                <w:sz w:val="18"/>
                <w:lang w:val="hr-HR"/>
              </w:rPr>
              <w:t xml:space="preserve"> </w:t>
            </w:r>
            <w:r w:rsidRPr="00D6049B">
              <w:rPr>
                <w:color w:val="000000"/>
                <w:sz w:val="18"/>
                <w:lang w:val="hr-HR"/>
              </w:rPr>
              <w:t>samo</w:t>
            </w:r>
            <w:r w:rsidRPr="00D6049B">
              <w:rPr>
                <w:color w:val="000000"/>
                <w:spacing w:val="-22"/>
                <w:sz w:val="18"/>
                <w:lang w:val="hr-HR"/>
              </w:rPr>
              <w:t xml:space="preserve"> </w:t>
            </w:r>
            <w:r w:rsidRPr="00D6049B">
              <w:rPr>
                <w:color w:val="000000"/>
                <w:sz w:val="18"/>
                <w:lang w:val="hr-HR"/>
              </w:rPr>
              <w:t>djelimično</w:t>
            </w:r>
            <w:r w:rsidRPr="00D6049B">
              <w:rPr>
                <w:color w:val="000000"/>
                <w:spacing w:val="-22"/>
                <w:sz w:val="18"/>
                <w:lang w:val="hr-HR"/>
              </w:rPr>
              <w:t xml:space="preserve"> </w:t>
            </w:r>
            <w:r w:rsidRPr="00D6049B">
              <w:rPr>
                <w:color w:val="000000"/>
                <w:sz w:val="18"/>
                <w:lang w:val="hr-HR"/>
              </w:rPr>
              <w:t>iskorišten</w:t>
            </w:r>
            <w:r w:rsidRPr="00D6049B">
              <w:rPr>
                <w:color w:val="000000"/>
                <w:spacing w:val="-22"/>
                <w:sz w:val="18"/>
                <w:lang w:val="hr-HR"/>
              </w:rPr>
              <w:t xml:space="preserve"> </w:t>
            </w:r>
            <w:r w:rsidRPr="00D6049B">
              <w:rPr>
                <w:color w:val="000000"/>
                <w:sz w:val="18"/>
                <w:lang w:val="hr-HR"/>
              </w:rPr>
              <w:t>i</w:t>
            </w:r>
            <w:r w:rsidRPr="00D6049B">
              <w:rPr>
                <w:color w:val="000000"/>
                <w:spacing w:val="-22"/>
                <w:sz w:val="18"/>
                <w:lang w:val="hr-HR"/>
              </w:rPr>
              <w:t xml:space="preserve"> </w:t>
            </w:r>
            <w:r w:rsidRPr="00D6049B">
              <w:rPr>
                <w:color w:val="000000"/>
                <w:sz w:val="18"/>
                <w:lang w:val="hr-HR"/>
              </w:rPr>
              <w:t>buduća</w:t>
            </w:r>
            <w:r w:rsidRPr="00D6049B">
              <w:rPr>
                <w:color w:val="000000"/>
                <w:spacing w:val="-22"/>
                <w:sz w:val="18"/>
                <w:lang w:val="hr-HR"/>
              </w:rPr>
              <w:t xml:space="preserve"> </w:t>
            </w:r>
            <w:r w:rsidRPr="00D6049B">
              <w:rPr>
                <w:color w:val="000000"/>
                <w:sz w:val="18"/>
                <w:lang w:val="hr-HR"/>
              </w:rPr>
              <w:t>upotreba</w:t>
            </w:r>
            <w:r w:rsidRPr="00D6049B">
              <w:rPr>
                <w:color w:val="000000"/>
                <w:spacing w:val="-22"/>
                <w:sz w:val="18"/>
                <w:lang w:val="hr-HR"/>
              </w:rPr>
              <w:t xml:space="preserve"> </w:t>
            </w:r>
            <w:r w:rsidRPr="00D6049B">
              <w:rPr>
                <w:color w:val="000000"/>
                <w:sz w:val="18"/>
                <w:lang w:val="hr-HR"/>
              </w:rPr>
              <w:t>hidroenergeskog</w:t>
            </w:r>
            <w:r w:rsidRPr="00D6049B">
              <w:rPr>
                <w:color w:val="000000"/>
                <w:spacing w:val="-22"/>
                <w:sz w:val="18"/>
                <w:lang w:val="hr-HR"/>
              </w:rPr>
              <w:t xml:space="preserve"> </w:t>
            </w:r>
            <w:r w:rsidRPr="00D6049B">
              <w:rPr>
                <w:color w:val="000000"/>
                <w:sz w:val="18"/>
                <w:lang w:val="hr-HR"/>
              </w:rPr>
              <w:t>potencijala</w:t>
            </w:r>
            <w:r w:rsidRPr="00D6049B">
              <w:rPr>
                <w:color w:val="000000"/>
                <w:spacing w:val="-22"/>
                <w:sz w:val="18"/>
                <w:lang w:val="hr-HR"/>
              </w:rPr>
              <w:t xml:space="preserve"> </w:t>
            </w:r>
            <w:r w:rsidRPr="00D6049B">
              <w:rPr>
                <w:color w:val="000000"/>
                <w:sz w:val="18"/>
                <w:lang w:val="hr-HR"/>
              </w:rPr>
              <w:t>je</w:t>
            </w:r>
            <w:r w:rsidRPr="00D6049B">
              <w:rPr>
                <w:color w:val="000000"/>
                <w:spacing w:val="-22"/>
                <w:sz w:val="18"/>
                <w:lang w:val="hr-HR"/>
              </w:rPr>
              <w:t xml:space="preserve"> </w:t>
            </w:r>
            <w:r w:rsidRPr="00D6049B">
              <w:rPr>
                <w:color w:val="000000"/>
                <w:sz w:val="18"/>
                <w:lang w:val="hr-HR"/>
              </w:rPr>
              <w:t>moguća, ali</w:t>
            </w:r>
            <w:r w:rsidRPr="00D6049B">
              <w:rPr>
                <w:color w:val="000000"/>
                <w:spacing w:val="-5"/>
                <w:sz w:val="18"/>
                <w:lang w:val="hr-HR"/>
              </w:rPr>
              <w:t xml:space="preserve"> </w:t>
            </w:r>
            <w:r w:rsidRPr="00D6049B">
              <w:rPr>
                <w:color w:val="000000"/>
                <w:sz w:val="18"/>
                <w:lang w:val="hr-HR"/>
              </w:rPr>
              <w:t>na</w:t>
            </w:r>
            <w:r w:rsidRPr="00D6049B">
              <w:rPr>
                <w:color w:val="000000"/>
                <w:spacing w:val="-5"/>
                <w:sz w:val="18"/>
                <w:lang w:val="hr-HR"/>
              </w:rPr>
              <w:t xml:space="preserve"> </w:t>
            </w:r>
            <w:r w:rsidRPr="00D6049B">
              <w:rPr>
                <w:color w:val="000000"/>
                <w:sz w:val="18"/>
                <w:lang w:val="hr-HR"/>
              </w:rPr>
              <w:t>način</w:t>
            </w:r>
            <w:r w:rsidRPr="00D6049B">
              <w:rPr>
                <w:color w:val="000000"/>
                <w:spacing w:val="-5"/>
                <w:sz w:val="18"/>
                <w:lang w:val="hr-HR"/>
              </w:rPr>
              <w:t xml:space="preserve"> </w:t>
            </w:r>
            <w:r w:rsidRPr="00D6049B">
              <w:rPr>
                <w:color w:val="000000"/>
                <w:sz w:val="18"/>
                <w:lang w:val="hr-HR"/>
              </w:rPr>
              <w:t>koji</w:t>
            </w:r>
            <w:r w:rsidRPr="00D6049B">
              <w:rPr>
                <w:color w:val="000000"/>
                <w:spacing w:val="-4"/>
                <w:sz w:val="18"/>
                <w:lang w:val="hr-HR"/>
              </w:rPr>
              <w:t xml:space="preserve"> </w:t>
            </w:r>
            <w:r w:rsidRPr="00D6049B">
              <w:rPr>
                <w:color w:val="000000"/>
                <w:sz w:val="18"/>
                <w:lang w:val="hr-HR"/>
              </w:rPr>
              <w:t>ima</w:t>
            </w:r>
            <w:r w:rsidRPr="00D6049B">
              <w:rPr>
                <w:color w:val="000000"/>
                <w:spacing w:val="-5"/>
                <w:sz w:val="18"/>
                <w:lang w:val="hr-HR"/>
              </w:rPr>
              <w:t xml:space="preserve"> </w:t>
            </w:r>
            <w:r w:rsidRPr="00D6049B">
              <w:rPr>
                <w:color w:val="000000"/>
                <w:sz w:val="18"/>
                <w:lang w:val="hr-HR"/>
              </w:rPr>
              <w:t>malo</w:t>
            </w:r>
            <w:r w:rsidRPr="00D6049B">
              <w:rPr>
                <w:color w:val="000000"/>
                <w:spacing w:val="-5"/>
                <w:sz w:val="18"/>
                <w:lang w:val="hr-HR"/>
              </w:rPr>
              <w:t xml:space="preserve"> </w:t>
            </w:r>
            <w:r w:rsidRPr="00D6049B">
              <w:rPr>
                <w:color w:val="000000"/>
                <w:sz w:val="18"/>
                <w:lang w:val="hr-HR"/>
              </w:rPr>
              <w:t>smisla</w:t>
            </w:r>
            <w:r w:rsidRPr="00D6049B">
              <w:rPr>
                <w:color w:val="000000"/>
                <w:spacing w:val="-4"/>
                <w:sz w:val="18"/>
                <w:lang w:val="hr-HR"/>
              </w:rPr>
              <w:t xml:space="preserve"> </w:t>
            </w:r>
            <w:r w:rsidRPr="00D6049B">
              <w:rPr>
                <w:color w:val="000000"/>
                <w:sz w:val="18"/>
                <w:lang w:val="hr-HR"/>
              </w:rPr>
              <w:t>i</w:t>
            </w:r>
            <w:r w:rsidRPr="00D6049B">
              <w:rPr>
                <w:color w:val="000000"/>
                <w:spacing w:val="-5"/>
                <w:sz w:val="18"/>
                <w:lang w:val="hr-HR"/>
              </w:rPr>
              <w:t xml:space="preserve"> </w:t>
            </w:r>
            <w:r w:rsidRPr="00D6049B">
              <w:rPr>
                <w:color w:val="000000"/>
                <w:sz w:val="18"/>
                <w:lang w:val="hr-HR"/>
              </w:rPr>
              <w:t>koji</w:t>
            </w:r>
            <w:r w:rsidRPr="00D6049B">
              <w:rPr>
                <w:color w:val="000000"/>
                <w:spacing w:val="-5"/>
                <w:sz w:val="18"/>
                <w:lang w:val="hr-HR"/>
              </w:rPr>
              <w:t xml:space="preserve"> </w:t>
            </w:r>
            <w:r w:rsidRPr="00D6049B">
              <w:rPr>
                <w:color w:val="000000"/>
                <w:sz w:val="18"/>
                <w:lang w:val="hr-HR"/>
              </w:rPr>
              <w:t>je</w:t>
            </w:r>
            <w:r w:rsidRPr="00D6049B">
              <w:rPr>
                <w:color w:val="000000"/>
                <w:spacing w:val="-5"/>
                <w:sz w:val="18"/>
                <w:lang w:val="hr-HR"/>
              </w:rPr>
              <w:t xml:space="preserve"> </w:t>
            </w:r>
            <w:r w:rsidRPr="00D6049B">
              <w:rPr>
                <w:color w:val="000000"/>
                <w:sz w:val="18"/>
                <w:lang w:val="hr-HR"/>
              </w:rPr>
              <w:t>daleko</w:t>
            </w:r>
            <w:r w:rsidRPr="00D6049B">
              <w:rPr>
                <w:color w:val="000000"/>
                <w:spacing w:val="-4"/>
                <w:sz w:val="18"/>
                <w:lang w:val="hr-HR"/>
              </w:rPr>
              <w:t xml:space="preserve"> </w:t>
            </w:r>
            <w:r w:rsidRPr="00D6049B">
              <w:rPr>
                <w:color w:val="000000"/>
                <w:sz w:val="18"/>
                <w:lang w:val="hr-HR"/>
              </w:rPr>
              <w:t>udaljen</w:t>
            </w:r>
            <w:r w:rsidRPr="00D6049B">
              <w:rPr>
                <w:color w:val="000000"/>
                <w:spacing w:val="-5"/>
                <w:sz w:val="18"/>
                <w:lang w:val="hr-HR"/>
              </w:rPr>
              <w:t xml:space="preserve"> </w:t>
            </w:r>
            <w:r w:rsidRPr="00D6049B">
              <w:rPr>
                <w:color w:val="000000"/>
                <w:sz w:val="18"/>
                <w:lang w:val="hr-HR"/>
              </w:rPr>
              <w:t>od</w:t>
            </w:r>
            <w:r w:rsidRPr="00D6049B">
              <w:rPr>
                <w:color w:val="000000"/>
                <w:spacing w:val="-5"/>
                <w:sz w:val="18"/>
                <w:lang w:val="hr-HR"/>
              </w:rPr>
              <w:t xml:space="preserve"> </w:t>
            </w:r>
            <w:r w:rsidRPr="00D6049B">
              <w:rPr>
                <w:color w:val="000000"/>
                <w:sz w:val="18"/>
                <w:lang w:val="hr-HR"/>
              </w:rPr>
              <w:t>optimuma</w:t>
            </w:r>
          </w:p>
        </w:tc>
      </w:tr>
      <w:tr w:rsidR="00021BF1" w:rsidRPr="005E039C" w14:paraId="02DD1FCC" w14:textId="77777777" w:rsidTr="002D5CB2">
        <w:trPr>
          <w:trHeight w:val="613"/>
        </w:trPr>
        <w:tc>
          <w:tcPr>
            <w:tcW w:w="1024" w:type="dxa"/>
            <w:vAlign w:val="center"/>
          </w:tcPr>
          <w:p w14:paraId="75C03E9D"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lastRenderedPageBreak/>
              <w:t>3</w:t>
            </w:r>
          </w:p>
        </w:tc>
        <w:tc>
          <w:tcPr>
            <w:tcW w:w="8037" w:type="dxa"/>
          </w:tcPr>
          <w:p w14:paraId="6B2EF0EA" w14:textId="77777777" w:rsidR="00021BF1" w:rsidRPr="00D6049B" w:rsidRDefault="00021BF1" w:rsidP="002D5CB2">
            <w:pPr>
              <w:pStyle w:val="TableParagraph"/>
              <w:spacing w:before="91" w:line="254" w:lineRule="auto"/>
              <w:ind w:right="507"/>
              <w:rPr>
                <w:color w:val="000000"/>
                <w:sz w:val="18"/>
                <w:lang w:val="hr-HR"/>
              </w:rPr>
            </w:pPr>
            <w:r w:rsidRPr="00D6049B">
              <w:rPr>
                <w:color w:val="000000"/>
                <w:sz w:val="18"/>
                <w:lang w:val="hr-HR"/>
              </w:rPr>
              <w:t>Iskoristivi</w:t>
            </w:r>
            <w:r w:rsidRPr="00D6049B">
              <w:rPr>
                <w:color w:val="000000"/>
                <w:spacing w:val="-18"/>
                <w:sz w:val="18"/>
                <w:lang w:val="hr-HR"/>
              </w:rPr>
              <w:t xml:space="preserve"> </w:t>
            </w:r>
            <w:r w:rsidRPr="00D6049B">
              <w:rPr>
                <w:color w:val="000000"/>
                <w:sz w:val="18"/>
                <w:lang w:val="hr-HR"/>
              </w:rPr>
              <w:t>potencijal</w:t>
            </w:r>
            <w:r w:rsidRPr="00D6049B">
              <w:rPr>
                <w:color w:val="000000"/>
                <w:spacing w:val="-17"/>
                <w:sz w:val="18"/>
                <w:lang w:val="hr-HR"/>
              </w:rPr>
              <w:t xml:space="preserve"> </w:t>
            </w:r>
            <w:r w:rsidRPr="00D6049B">
              <w:rPr>
                <w:color w:val="000000"/>
                <w:sz w:val="18"/>
                <w:lang w:val="hr-HR"/>
              </w:rPr>
              <w:t>je</w:t>
            </w:r>
            <w:r w:rsidRPr="00D6049B">
              <w:rPr>
                <w:color w:val="000000"/>
                <w:spacing w:val="-17"/>
                <w:sz w:val="18"/>
                <w:lang w:val="hr-HR"/>
              </w:rPr>
              <w:t xml:space="preserve"> </w:t>
            </w:r>
            <w:r w:rsidRPr="00D6049B">
              <w:rPr>
                <w:color w:val="000000"/>
                <w:sz w:val="18"/>
                <w:lang w:val="hr-HR"/>
              </w:rPr>
              <w:t>djelimično</w:t>
            </w:r>
            <w:r w:rsidRPr="00D6049B">
              <w:rPr>
                <w:color w:val="000000"/>
                <w:spacing w:val="-17"/>
                <w:sz w:val="18"/>
                <w:lang w:val="hr-HR"/>
              </w:rPr>
              <w:t xml:space="preserve"> </w:t>
            </w:r>
            <w:r w:rsidRPr="00D6049B">
              <w:rPr>
                <w:color w:val="000000"/>
                <w:sz w:val="18"/>
                <w:lang w:val="hr-HR"/>
              </w:rPr>
              <w:t>iskorišten</w:t>
            </w:r>
            <w:r w:rsidRPr="00D6049B">
              <w:rPr>
                <w:color w:val="000000"/>
                <w:spacing w:val="-17"/>
                <w:sz w:val="18"/>
                <w:lang w:val="hr-HR"/>
              </w:rPr>
              <w:t xml:space="preserve"> </w:t>
            </w:r>
            <w:r w:rsidRPr="00D6049B">
              <w:rPr>
                <w:color w:val="000000"/>
                <w:sz w:val="18"/>
                <w:lang w:val="hr-HR"/>
              </w:rPr>
              <w:t>i</w:t>
            </w:r>
            <w:r w:rsidRPr="00D6049B">
              <w:rPr>
                <w:color w:val="000000"/>
                <w:spacing w:val="-17"/>
                <w:sz w:val="18"/>
                <w:lang w:val="hr-HR"/>
              </w:rPr>
              <w:t xml:space="preserve"> </w:t>
            </w:r>
            <w:r w:rsidRPr="00D6049B">
              <w:rPr>
                <w:color w:val="000000"/>
                <w:sz w:val="18"/>
                <w:lang w:val="hr-HR"/>
              </w:rPr>
              <w:t>to</w:t>
            </w:r>
            <w:r w:rsidRPr="00D6049B">
              <w:rPr>
                <w:color w:val="000000"/>
                <w:spacing w:val="-17"/>
                <w:sz w:val="18"/>
                <w:lang w:val="hr-HR"/>
              </w:rPr>
              <w:t xml:space="preserve"> </w:t>
            </w:r>
            <w:r w:rsidRPr="00D6049B">
              <w:rPr>
                <w:color w:val="000000"/>
                <w:sz w:val="18"/>
                <w:lang w:val="hr-HR"/>
              </w:rPr>
              <w:t>na</w:t>
            </w:r>
            <w:r w:rsidRPr="00D6049B">
              <w:rPr>
                <w:color w:val="000000"/>
                <w:spacing w:val="-18"/>
                <w:sz w:val="18"/>
                <w:lang w:val="hr-HR"/>
              </w:rPr>
              <w:t xml:space="preserve"> </w:t>
            </w:r>
            <w:r w:rsidRPr="00D6049B">
              <w:rPr>
                <w:color w:val="000000"/>
                <w:sz w:val="18"/>
                <w:lang w:val="hr-HR"/>
              </w:rPr>
              <w:t>način</w:t>
            </w:r>
            <w:r w:rsidRPr="00D6049B">
              <w:rPr>
                <w:color w:val="000000"/>
                <w:spacing w:val="-17"/>
                <w:sz w:val="18"/>
                <w:lang w:val="hr-HR"/>
              </w:rPr>
              <w:t xml:space="preserve"> </w:t>
            </w:r>
            <w:r w:rsidRPr="00D6049B">
              <w:rPr>
                <w:color w:val="000000"/>
                <w:sz w:val="18"/>
                <w:lang w:val="hr-HR"/>
              </w:rPr>
              <w:t>da</w:t>
            </w:r>
            <w:r w:rsidRPr="00D6049B">
              <w:rPr>
                <w:color w:val="000000"/>
                <w:spacing w:val="-17"/>
                <w:sz w:val="18"/>
                <w:lang w:val="hr-HR"/>
              </w:rPr>
              <w:t xml:space="preserve"> </w:t>
            </w:r>
            <w:r w:rsidRPr="00D6049B">
              <w:rPr>
                <w:color w:val="000000"/>
                <w:sz w:val="18"/>
                <w:lang w:val="hr-HR"/>
              </w:rPr>
              <w:t>je</w:t>
            </w:r>
            <w:r w:rsidRPr="00D6049B">
              <w:rPr>
                <w:color w:val="000000"/>
                <w:spacing w:val="-17"/>
                <w:sz w:val="18"/>
                <w:lang w:val="hr-HR"/>
              </w:rPr>
              <w:t xml:space="preserve"> </w:t>
            </w:r>
            <w:r w:rsidRPr="00D6049B">
              <w:rPr>
                <w:color w:val="000000"/>
                <w:sz w:val="18"/>
                <w:lang w:val="hr-HR"/>
              </w:rPr>
              <w:t>moguć</w:t>
            </w:r>
            <w:r w:rsidRPr="00D6049B">
              <w:rPr>
                <w:color w:val="000000"/>
                <w:spacing w:val="-17"/>
                <w:sz w:val="18"/>
                <w:lang w:val="hr-HR"/>
              </w:rPr>
              <w:t xml:space="preserve"> </w:t>
            </w:r>
            <w:r w:rsidRPr="00D6049B">
              <w:rPr>
                <w:color w:val="000000"/>
                <w:sz w:val="18"/>
                <w:lang w:val="hr-HR"/>
              </w:rPr>
              <w:t>budući</w:t>
            </w:r>
            <w:r w:rsidRPr="00D6049B">
              <w:rPr>
                <w:color w:val="000000"/>
                <w:spacing w:val="-17"/>
                <w:sz w:val="18"/>
                <w:lang w:val="hr-HR"/>
              </w:rPr>
              <w:t xml:space="preserve"> </w:t>
            </w:r>
            <w:r w:rsidRPr="00D6049B">
              <w:rPr>
                <w:color w:val="000000"/>
                <w:sz w:val="18"/>
                <w:lang w:val="hr-HR"/>
              </w:rPr>
              <w:t>značajniji</w:t>
            </w:r>
            <w:r w:rsidRPr="00D6049B">
              <w:rPr>
                <w:color w:val="000000"/>
                <w:spacing w:val="-17"/>
                <w:sz w:val="18"/>
                <w:lang w:val="hr-HR"/>
              </w:rPr>
              <w:t xml:space="preserve"> </w:t>
            </w:r>
            <w:r w:rsidRPr="00D6049B">
              <w:rPr>
                <w:color w:val="000000"/>
                <w:sz w:val="18"/>
                <w:lang w:val="hr-HR"/>
              </w:rPr>
              <w:t>obim</w:t>
            </w:r>
            <w:r w:rsidRPr="00D6049B">
              <w:rPr>
                <w:color w:val="000000"/>
                <w:spacing w:val="-17"/>
                <w:sz w:val="18"/>
                <w:lang w:val="hr-HR"/>
              </w:rPr>
              <w:t xml:space="preserve"> </w:t>
            </w:r>
            <w:r w:rsidRPr="00D6049B">
              <w:rPr>
                <w:color w:val="000000"/>
                <w:sz w:val="18"/>
                <w:lang w:val="hr-HR"/>
              </w:rPr>
              <w:t>iskorištenja preostalog</w:t>
            </w:r>
            <w:r w:rsidRPr="00D6049B">
              <w:rPr>
                <w:color w:val="000000"/>
                <w:spacing w:val="-6"/>
                <w:sz w:val="18"/>
                <w:lang w:val="hr-HR"/>
              </w:rPr>
              <w:t xml:space="preserve"> </w:t>
            </w:r>
            <w:r w:rsidRPr="00D6049B">
              <w:rPr>
                <w:color w:val="000000"/>
                <w:sz w:val="18"/>
                <w:lang w:val="hr-HR"/>
              </w:rPr>
              <w:t>hidroenegetskog</w:t>
            </w:r>
            <w:r w:rsidRPr="00D6049B">
              <w:rPr>
                <w:color w:val="000000"/>
                <w:spacing w:val="-5"/>
                <w:sz w:val="18"/>
                <w:lang w:val="hr-HR"/>
              </w:rPr>
              <w:t xml:space="preserve"> </w:t>
            </w:r>
            <w:r w:rsidRPr="00D6049B">
              <w:rPr>
                <w:color w:val="000000"/>
                <w:sz w:val="18"/>
                <w:lang w:val="hr-HR"/>
              </w:rPr>
              <w:t>potencijala,</w:t>
            </w:r>
            <w:r w:rsidRPr="00D6049B">
              <w:rPr>
                <w:color w:val="000000"/>
                <w:spacing w:val="-6"/>
                <w:sz w:val="18"/>
                <w:lang w:val="hr-HR"/>
              </w:rPr>
              <w:t xml:space="preserve"> </w:t>
            </w:r>
            <w:r w:rsidRPr="00D6049B">
              <w:rPr>
                <w:color w:val="000000"/>
                <w:sz w:val="18"/>
                <w:lang w:val="hr-HR"/>
              </w:rPr>
              <w:t>ali</w:t>
            </w:r>
            <w:r w:rsidRPr="00D6049B">
              <w:rPr>
                <w:color w:val="000000"/>
                <w:spacing w:val="-5"/>
                <w:sz w:val="18"/>
                <w:lang w:val="hr-HR"/>
              </w:rPr>
              <w:t xml:space="preserve"> </w:t>
            </w:r>
            <w:r w:rsidRPr="00D6049B">
              <w:rPr>
                <w:color w:val="000000"/>
                <w:sz w:val="18"/>
                <w:lang w:val="hr-HR"/>
              </w:rPr>
              <w:t>ne</w:t>
            </w:r>
            <w:r w:rsidRPr="00D6049B">
              <w:rPr>
                <w:color w:val="000000"/>
                <w:spacing w:val="-5"/>
                <w:sz w:val="18"/>
                <w:lang w:val="hr-HR"/>
              </w:rPr>
              <w:t xml:space="preserve"> </w:t>
            </w:r>
            <w:r w:rsidRPr="00D6049B">
              <w:rPr>
                <w:color w:val="000000"/>
                <w:sz w:val="18"/>
                <w:lang w:val="hr-HR"/>
              </w:rPr>
              <w:t>i</w:t>
            </w:r>
            <w:r w:rsidRPr="00D6049B">
              <w:rPr>
                <w:color w:val="000000"/>
                <w:spacing w:val="-6"/>
                <w:sz w:val="18"/>
                <w:lang w:val="hr-HR"/>
              </w:rPr>
              <w:t xml:space="preserve"> </w:t>
            </w:r>
            <w:r w:rsidRPr="00D6049B">
              <w:rPr>
                <w:color w:val="000000"/>
                <w:sz w:val="18"/>
                <w:lang w:val="hr-HR"/>
              </w:rPr>
              <w:t>maksimalni</w:t>
            </w:r>
            <w:r w:rsidRPr="00D6049B">
              <w:rPr>
                <w:color w:val="000000"/>
                <w:spacing w:val="-5"/>
                <w:sz w:val="18"/>
                <w:lang w:val="hr-HR"/>
              </w:rPr>
              <w:t xml:space="preserve"> </w:t>
            </w:r>
            <w:r w:rsidRPr="00D6049B">
              <w:rPr>
                <w:color w:val="000000"/>
                <w:sz w:val="18"/>
                <w:lang w:val="hr-HR"/>
              </w:rPr>
              <w:t>raspoloživi</w:t>
            </w:r>
          </w:p>
        </w:tc>
      </w:tr>
      <w:tr w:rsidR="00021BF1" w:rsidRPr="005E039C" w14:paraId="36467831" w14:textId="77777777" w:rsidTr="002D5CB2">
        <w:trPr>
          <w:trHeight w:val="613"/>
        </w:trPr>
        <w:tc>
          <w:tcPr>
            <w:tcW w:w="1024" w:type="dxa"/>
            <w:vAlign w:val="center"/>
          </w:tcPr>
          <w:p w14:paraId="7819800A"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4</w:t>
            </w:r>
          </w:p>
        </w:tc>
        <w:tc>
          <w:tcPr>
            <w:tcW w:w="8037" w:type="dxa"/>
          </w:tcPr>
          <w:p w14:paraId="055202EA" w14:textId="77777777" w:rsidR="00021BF1" w:rsidRPr="00D6049B" w:rsidRDefault="00021BF1" w:rsidP="002D5CB2">
            <w:pPr>
              <w:pStyle w:val="TableParagraph"/>
              <w:spacing w:before="90" w:line="254" w:lineRule="auto"/>
              <w:ind w:right="777"/>
              <w:rPr>
                <w:color w:val="000000"/>
                <w:sz w:val="18"/>
                <w:lang w:val="hr-HR"/>
              </w:rPr>
            </w:pPr>
            <w:r w:rsidRPr="00D6049B">
              <w:rPr>
                <w:color w:val="000000"/>
                <w:sz w:val="18"/>
                <w:lang w:val="hr-HR"/>
              </w:rPr>
              <w:t>Iskoristivi</w:t>
            </w:r>
            <w:r w:rsidRPr="00D6049B">
              <w:rPr>
                <w:color w:val="000000"/>
                <w:spacing w:val="-18"/>
                <w:sz w:val="18"/>
                <w:lang w:val="hr-HR"/>
              </w:rPr>
              <w:t xml:space="preserve"> </w:t>
            </w:r>
            <w:r w:rsidRPr="00D6049B">
              <w:rPr>
                <w:color w:val="000000"/>
                <w:sz w:val="18"/>
                <w:lang w:val="hr-HR"/>
              </w:rPr>
              <w:t>potencijal</w:t>
            </w:r>
            <w:r w:rsidRPr="00D6049B">
              <w:rPr>
                <w:color w:val="000000"/>
                <w:spacing w:val="-18"/>
                <w:sz w:val="18"/>
                <w:lang w:val="hr-HR"/>
              </w:rPr>
              <w:t xml:space="preserve"> </w:t>
            </w:r>
            <w:r w:rsidRPr="00D6049B">
              <w:rPr>
                <w:color w:val="000000"/>
                <w:sz w:val="18"/>
                <w:lang w:val="hr-HR"/>
              </w:rPr>
              <w:t>je</w:t>
            </w:r>
            <w:r w:rsidRPr="00D6049B">
              <w:rPr>
                <w:color w:val="000000"/>
                <w:spacing w:val="-17"/>
                <w:sz w:val="18"/>
                <w:lang w:val="hr-HR"/>
              </w:rPr>
              <w:t xml:space="preserve"> </w:t>
            </w:r>
            <w:r w:rsidRPr="00D6049B">
              <w:rPr>
                <w:color w:val="000000"/>
                <w:sz w:val="18"/>
                <w:lang w:val="hr-HR"/>
              </w:rPr>
              <w:t>samo</w:t>
            </w:r>
            <w:r w:rsidRPr="00D6049B">
              <w:rPr>
                <w:color w:val="000000"/>
                <w:spacing w:val="-18"/>
                <w:sz w:val="18"/>
                <w:lang w:val="hr-HR"/>
              </w:rPr>
              <w:t xml:space="preserve"> </w:t>
            </w:r>
            <w:r w:rsidRPr="00D6049B">
              <w:rPr>
                <w:color w:val="000000"/>
                <w:sz w:val="18"/>
                <w:lang w:val="hr-HR"/>
              </w:rPr>
              <w:t>parcijalno</w:t>
            </w:r>
            <w:r w:rsidRPr="00D6049B">
              <w:rPr>
                <w:color w:val="000000"/>
                <w:spacing w:val="-17"/>
                <w:sz w:val="18"/>
                <w:lang w:val="hr-HR"/>
              </w:rPr>
              <w:t xml:space="preserve"> </w:t>
            </w:r>
            <w:r w:rsidRPr="00D6049B">
              <w:rPr>
                <w:color w:val="000000"/>
                <w:sz w:val="18"/>
                <w:lang w:val="hr-HR"/>
              </w:rPr>
              <w:t>iskorišten,</w:t>
            </w:r>
            <w:r w:rsidRPr="00D6049B">
              <w:rPr>
                <w:color w:val="000000"/>
                <w:spacing w:val="-18"/>
                <w:sz w:val="18"/>
                <w:lang w:val="hr-HR"/>
              </w:rPr>
              <w:t xml:space="preserve"> </w:t>
            </w:r>
            <w:r w:rsidRPr="00D6049B">
              <w:rPr>
                <w:color w:val="000000"/>
                <w:sz w:val="18"/>
                <w:lang w:val="hr-HR"/>
              </w:rPr>
              <w:t>ali</w:t>
            </w:r>
            <w:r w:rsidRPr="00D6049B">
              <w:rPr>
                <w:color w:val="000000"/>
                <w:spacing w:val="-17"/>
                <w:sz w:val="18"/>
                <w:lang w:val="hr-HR"/>
              </w:rPr>
              <w:t xml:space="preserve"> </w:t>
            </w:r>
            <w:r w:rsidRPr="00D6049B">
              <w:rPr>
                <w:color w:val="000000"/>
                <w:sz w:val="18"/>
                <w:lang w:val="hr-HR"/>
              </w:rPr>
              <w:t>na</w:t>
            </w:r>
            <w:r w:rsidRPr="00D6049B">
              <w:rPr>
                <w:color w:val="000000"/>
                <w:spacing w:val="-18"/>
                <w:sz w:val="18"/>
                <w:lang w:val="hr-HR"/>
              </w:rPr>
              <w:t xml:space="preserve"> </w:t>
            </w:r>
            <w:r w:rsidRPr="00D6049B">
              <w:rPr>
                <w:color w:val="000000"/>
                <w:sz w:val="18"/>
                <w:lang w:val="hr-HR"/>
              </w:rPr>
              <w:t>način</w:t>
            </w:r>
            <w:r w:rsidRPr="00D6049B">
              <w:rPr>
                <w:color w:val="000000"/>
                <w:spacing w:val="-18"/>
                <w:sz w:val="18"/>
                <w:lang w:val="hr-HR"/>
              </w:rPr>
              <w:t xml:space="preserve"> </w:t>
            </w:r>
            <w:r w:rsidRPr="00D6049B">
              <w:rPr>
                <w:color w:val="000000"/>
                <w:sz w:val="18"/>
                <w:lang w:val="hr-HR"/>
              </w:rPr>
              <w:t>da</w:t>
            </w:r>
            <w:r w:rsidRPr="00D6049B">
              <w:rPr>
                <w:color w:val="000000"/>
                <w:spacing w:val="-17"/>
                <w:sz w:val="18"/>
                <w:lang w:val="hr-HR"/>
              </w:rPr>
              <w:t xml:space="preserve"> </w:t>
            </w:r>
            <w:r w:rsidRPr="00D6049B">
              <w:rPr>
                <w:color w:val="000000"/>
                <w:sz w:val="18"/>
                <w:lang w:val="hr-HR"/>
              </w:rPr>
              <w:t>se</w:t>
            </w:r>
            <w:r w:rsidRPr="00D6049B">
              <w:rPr>
                <w:color w:val="000000"/>
                <w:spacing w:val="-18"/>
                <w:sz w:val="18"/>
                <w:lang w:val="hr-HR"/>
              </w:rPr>
              <w:t xml:space="preserve"> </w:t>
            </w:r>
            <w:r w:rsidRPr="00D6049B">
              <w:rPr>
                <w:color w:val="000000"/>
                <w:sz w:val="18"/>
                <w:lang w:val="hr-HR"/>
              </w:rPr>
              <w:t>buduća</w:t>
            </w:r>
            <w:r w:rsidRPr="00D6049B">
              <w:rPr>
                <w:color w:val="000000"/>
                <w:spacing w:val="-17"/>
                <w:sz w:val="18"/>
                <w:lang w:val="hr-HR"/>
              </w:rPr>
              <w:t xml:space="preserve"> </w:t>
            </w:r>
            <w:r w:rsidRPr="00D6049B">
              <w:rPr>
                <w:color w:val="000000"/>
                <w:sz w:val="18"/>
                <w:lang w:val="hr-HR"/>
              </w:rPr>
              <w:t>optimalna</w:t>
            </w:r>
            <w:r w:rsidRPr="00D6049B">
              <w:rPr>
                <w:color w:val="000000"/>
                <w:spacing w:val="-18"/>
                <w:sz w:val="18"/>
                <w:lang w:val="hr-HR"/>
              </w:rPr>
              <w:t xml:space="preserve"> </w:t>
            </w:r>
            <w:r w:rsidRPr="00D6049B">
              <w:rPr>
                <w:color w:val="000000"/>
                <w:sz w:val="18"/>
                <w:lang w:val="hr-HR"/>
              </w:rPr>
              <w:t>upotreba</w:t>
            </w:r>
            <w:r w:rsidRPr="00D6049B">
              <w:rPr>
                <w:color w:val="000000"/>
                <w:spacing w:val="-17"/>
                <w:sz w:val="18"/>
                <w:lang w:val="hr-HR"/>
              </w:rPr>
              <w:t xml:space="preserve"> </w:t>
            </w:r>
            <w:r w:rsidRPr="00D6049B">
              <w:rPr>
                <w:color w:val="000000"/>
                <w:sz w:val="18"/>
                <w:lang w:val="hr-HR"/>
              </w:rPr>
              <w:t>može djelimično postići bez pravljenja značajnijih</w:t>
            </w:r>
            <w:r w:rsidRPr="00D6049B">
              <w:rPr>
                <w:color w:val="000000"/>
                <w:spacing w:val="-23"/>
                <w:sz w:val="18"/>
                <w:lang w:val="hr-HR"/>
              </w:rPr>
              <w:t xml:space="preserve"> </w:t>
            </w:r>
            <w:r w:rsidRPr="00D6049B">
              <w:rPr>
                <w:color w:val="000000"/>
                <w:sz w:val="18"/>
                <w:lang w:val="hr-HR"/>
              </w:rPr>
              <w:t>kompromisa</w:t>
            </w:r>
          </w:p>
        </w:tc>
      </w:tr>
      <w:tr w:rsidR="00021BF1" w:rsidRPr="005E039C" w14:paraId="738842FD" w14:textId="77777777" w:rsidTr="002D5CB2">
        <w:trPr>
          <w:trHeight w:val="613"/>
        </w:trPr>
        <w:tc>
          <w:tcPr>
            <w:tcW w:w="1024" w:type="dxa"/>
            <w:vAlign w:val="center"/>
          </w:tcPr>
          <w:p w14:paraId="487DB795"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5</w:t>
            </w:r>
          </w:p>
        </w:tc>
        <w:tc>
          <w:tcPr>
            <w:tcW w:w="8037" w:type="dxa"/>
          </w:tcPr>
          <w:p w14:paraId="19F8A96C" w14:textId="77777777" w:rsidR="00021BF1" w:rsidRPr="00D6049B" w:rsidRDefault="00021BF1" w:rsidP="002D5CB2">
            <w:pPr>
              <w:pStyle w:val="TableParagraph"/>
              <w:spacing w:before="90" w:line="254" w:lineRule="auto"/>
              <w:ind w:right="384"/>
              <w:rPr>
                <w:color w:val="000000"/>
                <w:sz w:val="18"/>
                <w:lang w:val="hr-HR"/>
              </w:rPr>
            </w:pPr>
            <w:r w:rsidRPr="00D6049B">
              <w:rPr>
                <w:color w:val="000000"/>
                <w:sz w:val="18"/>
                <w:lang w:val="hr-HR"/>
              </w:rPr>
              <w:t>Iskoristivi</w:t>
            </w:r>
            <w:r w:rsidRPr="00D6049B">
              <w:rPr>
                <w:color w:val="000000"/>
                <w:spacing w:val="-18"/>
                <w:sz w:val="18"/>
                <w:lang w:val="hr-HR"/>
              </w:rPr>
              <w:t xml:space="preserve"> </w:t>
            </w:r>
            <w:r w:rsidRPr="00D6049B">
              <w:rPr>
                <w:color w:val="000000"/>
                <w:sz w:val="18"/>
                <w:lang w:val="hr-HR"/>
              </w:rPr>
              <w:t>potencijal</w:t>
            </w:r>
            <w:r w:rsidRPr="00D6049B">
              <w:rPr>
                <w:color w:val="000000"/>
                <w:spacing w:val="-18"/>
                <w:sz w:val="18"/>
                <w:lang w:val="hr-HR"/>
              </w:rPr>
              <w:t xml:space="preserve"> </w:t>
            </w:r>
            <w:r w:rsidRPr="00D6049B">
              <w:rPr>
                <w:color w:val="000000"/>
                <w:sz w:val="18"/>
                <w:lang w:val="hr-HR"/>
              </w:rPr>
              <w:t>je</w:t>
            </w:r>
            <w:r w:rsidRPr="00D6049B">
              <w:rPr>
                <w:color w:val="000000"/>
                <w:spacing w:val="-17"/>
                <w:sz w:val="18"/>
                <w:lang w:val="hr-HR"/>
              </w:rPr>
              <w:t xml:space="preserve"> </w:t>
            </w:r>
            <w:r w:rsidRPr="00D6049B">
              <w:rPr>
                <w:color w:val="000000"/>
                <w:sz w:val="18"/>
                <w:lang w:val="hr-HR"/>
              </w:rPr>
              <w:t>ili</w:t>
            </w:r>
            <w:r w:rsidRPr="00D6049B">
              <w:rPr>
                <w:color w:val="000000"/>
                <w:spacing w:val="-18"/>
                <w:sz w:val="18"/>
                <w:lang w:val="hr-HR"/>
              </w:rPr>
              <w:t xml:space="preserve"> </w:t>
            </w:r>
            <w:r w:rsidRPr="00D6049B">
              <w:rPr>
                <w:color w:val="000000"/>
                <w:sz w:val="18"/>
                <w:lang w:val="hr-HR"/>
              </w:rPr>
              <w:t>iskorišten</w:t>
            </w:r>
            <w:r w:rsidRPr="00D6049B">
              <w:rPr>
                <w:color w:val="000000"/>
                <w:spacing w:val="-18"/>
                <w:sz w:val="18"/>
                <w:lang w:val="hr-HR"/>
              </w:rPr>
              <w:t xml:space="preserve"> </w:t>
            </w:r>
            <w:r w:rsidRPr="00D6049B">
              <w:rPr>
                <w:color w:val="000000"/>
                <w:sz w:val="18"/>
                <w:lang w:val="hr-HR"/>
              </w:rPr>
              <w:t>u</w:t>
            </w:r>
            <w:r w:rsidRPr="00D6049B">
              <w:rPr>
                <w:color w:val="000000"/>
                <w:spacing w:val="-17"/>
                <w:sz w:val="18"/>
                <w:lang w:val="hr-HR"/>
              </w:rPr>
              <w:t xml:space="preserve"> </w:t>
            </w:r>
            <w:r w:rsidRPr="00D6049B">
              <w:rPr>
                <w:color w:val="000000"/>
                <w:sz w:val="18"/>
                <w:lang w:val="hr-HR"/>
              </w:rPr>
              <w:t>potpunosti</w:t>
            </w:r>
            <w:r w:rsidRPr="00D6049B">
              <w:rPr>
                <w:color w:val="000000"/>
                <w:spacing w:val="-18"/>
                <w:sz w:val="18"/>
                <w:lang w:val="hr-HR"/>
              </w:rPr>
              <w:t xml:space="preserve"> </w:t>
            </w:r>
            <w:r w:rsidRPr="00D6049B">
              <w:rPr>
                <w:color w:val="000000"/>
                <w:sz w:val="18"/>
                <w:lang w:val="hr-HR"/>
              </w:rPr>
              <w:t>ili</w:t>
            </w:r>
            <w:r w:rsidRPr="00D6049B">
              <w:rPr>
                <w:color w:val="000000"/>
                <w:spacing w:val="-17"/>
                <w:sz w:val="18"/>
                <w:lang w:val="hr-HR"/>
              </w:rPr>
              <w:t xml:space="preserve"> </w:t>
            </w:r>
            <w:r w:rsidRPr="00D6049B">
              <w:rPr>
                <w:color w:val="000000"/>
                <w:sz w:val="18"/>
                <w:lang w:val="hr-HR"/>
              </w:rPr>
              <w:t>postoji</w:t>
            </w:r>
            <w:r w:rsidRPr="00D6049B">
              <w:rPr>
                <w:color w:val="000000"/>
                <w:spacing w:val="-18"/>
                <w:sz w:val="18"/>
                <w:lang w:val="hr-HR"/>
              </w:rPr>
              <w:t xml:space="preserve"> </w:t>
            </w:r>
            <w:r w:rsidRPr="00D6049B">
              <w:rPr>
                <w:color w:val="000000"/>
                <w:sz w:val="18"/>
                <w:lang w:val="hr-HR"/>
              </w:rPr>
              <w:t>mogućnost</w:t>
            </w:r>
            <w:r w:rsidRPr="00D6049B">
              <w:rPr>
                <w:color w:val="000000"/>
                <w:spacing w:val="-18"/>
                <w:sz w:val="18"/>
                <w:lang w:val="hr-HR"/>
              </w:rPr>
              <w:t xml:space="preserve"> </w:t>
            </w:r>
            <w:r w:rsidRPr="00D6049B">
              <w:rPr>
                <w:color w:val="000000"/>
                <w:sz w:val="18"/>
                <w:lang w:val="hr-HR"/>
              </w:rPr>
              <w:t>da</w:t>
            </w:r>
            <w:r w:rsidRPr="00D6049B">
              <w:rPr>
                <w:color w:val="000000"/>
                <w:spacing w:val="-17"/>
                <w:sz w:val="18"/>
                <w:lang w:val="hr-HR"/>
              </w:rPr>
              <w:t xml:space="preserve"> </w:t>
            </w:r>
            <w:r w:rsidRPr="00D6049B">
              <w:rPr>
                <w:color w:val="000000"/>
                <w:sz w:val="18"/>
                <w:lang w:val="hr-HR"/>
              </w:rPr>
              <w:t>se</w:t>
            </w:r>
            <w:r w:rsidRPr="00D6049B">
              <w:rPr>
                <w:color w:val="000000"/>
                <w:spacing w:val="-18"/>
                <w:sz w:val="18"/>
                <w:lang w:val="hr-HR"/>
              </w:rPr>
              <w:t xml:space="preserve"> </w:t>
            </w:r>
            <w:r w:rsidRPr="00D6049B">
              <w:rPr>
                <w:color w:val="000000"/>
                <w:sz w:val="18"/>
                <w:lang w:val="hr-HR"/>
              </w:rPr>
              <w:t>preostali</w:t>
            </w:r>
            <w:r w:rsidRPr="00D6049B">
              <w:rPr>
                <w:color w:val="000000"/>
                <w:spacing w:val="-17"/>
                <w:sz w:val="18"/>
                <w:lang w:val="hr-HR"/>
              </w:rPr>
              <w:t xml:space="preserve"> </w:t>
            </w:r>
            <w:r w:rsidRPr="00D6049B">
              <w:rPr>
                <w:color w:val="000000"/>
                <w:sz w:val="18"/>
                <w:lang w:val="hr-HR"/>
              </w:rPr>
              <w:t>potencijala</w:t>
            </w:r>
            <w:r w:rsidRPr="00D6049B">
              <w:rPr>
                <w:color w:val="000000"/>
                <w:spacing w:val="-18"/>
                <w:sz w:val="18"/>
                <w:lang w:val="hr-HR"/>
              </w:rPr>
              <w:t xml:space="preserve"> </w:t>
            </w:r>
            <w:r w:rsidRPr="00D6049B">
              <w:rPr>
                <w:color w:val="000000"/>
                <w:sz w:val="18"/>
                <w:lang w:val="hr-HR"/>
              </w:rPr>
              <w:t>iskoristi</w:t>
            </w:r>
            <w:r w:rsidRPr="00D6049B">
              <w:rPr>
                <w:color w:val="000000"/>
                <w:spacing w:val="-18"/>
                <w:sz w:val="18"/>
                <w:lang w:val="hr-HR"/>
              </w:rPr>
              <w:t xml:space="preserve"> </w:t>
            </w:r>
            <w:r w:rsidRPr="00D6049B">
              <w:rPr>
                <w:color w:val="000000"/>
                <w:sz w:val="18"/>
                <w:lang w:val="hr-HR"/>
              </w:rPr>
              <w:t>u cjelosti</w:t>
            </w:r>
          </w:p>
        </w:tc>
      </w:tr>
    </w:tbl>
    <w:p w14:paraId="4D7ECAF0" w14:textId="77777777" w:rsidR="00021BF1" w:rsidRPr="00D6049B" w:rsidRDefault="00021BF1" w:rsidP="00021BF1">
      <w:pPr>
        <w:pStyle w:val="Caption"/>
        <w:rPr>
          <w:color w:val="000000"/>
          <w:lang w:val="hr-HR"/>
        </w:rPr>
      </w:pPr>
      <w:bookmarkStart w:id="37" w:name="_Toc22211771"/>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10</w:t>
      </w:r>
      <w:r w:rsidR="00C612B2" w:rsidRPr="00D6049B">
        <w:rPr>
          <w:color w:val="000000"/>
          <w:lang w:val="hr-HR"/>
        </w:rPr>
        <w:fldChar w:fldCharType="end"/>
      </w:r>
      <w:r w:rsidRPr="00D6049B">
        <w:rPr>
          <w:color w:val="000000"/>
          <w:lang w:val="hr-HR"/>
        </w:rPr>
        <w:t>. Bodovanje kriterija „Stepen iskorištenosti hidroenergetskog potencijala“</w:t>
      </w:r>
      <w:bookmarkEnd w:id="37"/>
      <w:r w:rsidRPr="00D6049B">
        <w:rPr>
          <w:color w:val="000000"/>
          <w:lang w:val="hr-HR"/>
        </w:rPr>
        <w:t xml:space="preserve"> </w:t>
      </w:r>
    </w:p>
    <w:p w14:paraId="6555661F" w14:textId="77777777" w:rsidR="00021BF1" w:rsidRPr="00D6049B" w:rsidRDefault="00021BF1" w:rsidP="00021BF1">
      <w:pPr>
        <w:pStyle w:val="Heading2"/>
        <w:rPr>
          <w:color w:val="000000"/>
          <w:lang w:val="hr-HR"/>
        </w:rPr>
      </w:pPr>
      <w:bookmarkStart w:id="38" w:name="_Toc22211942"/>
      <w:r w:rsidRPr="00D6049B">
        <w:rPr>
          <w:color w:val="000000"/>
          <w:lang w:val="hr-HR"/>
        </w:rPr>
        <w:lastRenderedPageBreak/>
        <w:t>Karakteristike hidroelektrane</w:t>
      </w:r>
      <w:bookmarkEnd w:id="38"/>
    </w:p>
    <w:p w14:paraId="183BB185" w14:textId="77777777" w:rsidR="00621E87" w:rsidRPr="00D6049B" w:rsidRDefault="00021BF1" w:rsidP="00401CB4">
      <w:pPr>
        <w:rPr>
          <w:color w:val="000000"/>
          <w:lang w:val="hr-HR"/>
        </w:rPr>
      </w:pPr>
      <w:r w:rsidRPr="00D6049B">
        <w:rPr>
          <w:color w:val="000000"/>
          <w:lang w:val="hr-HR"/>
        </w:rPr>
        <w:t xml:space="preserve">Karakteristike hidroelektrane, se ocjenjuju koristeći ocjenjivanje </w:t>
      </w:r>
      <w:r w:rsidR="005C58B3" w:rsidRPr="00D6049B">
        <w:rPr>
          <w:color w:val="000000"/>
          <w:lang w:val="hr-HR"/>
        </w:rPr>
        <w:t>sljedećih pod</w:t>
      </w:r>
      <w:r w:rsidR="00621E87" w:rsidRPr="00D6049B">
        <w:rPr>
          <w:color w:val="000000"/>
          <w:lang w:val="hr-HR"/>
        </w:rPr>
        <w:t>k</w:t>
      </w:r>
      <w:r w:rsidRPr="00D6049B">
        <w:rPr>
          <w:color w:val="000000"/>
          <w:lang w:val="hr-HR"/>
        </w:rPr>
        <w:t>riterij</w:t>
      </w:r>
      <w:r w:rsidR="00621E87" w:rsidRPr="00D6049B">
        <w:rPr>
          <w:color w:val="000000"/>
          <w:lang w:val="hr-HR"/>
        </w:rPr>
        <w:t>a</w:t>
      </w:r>
      <w:r w:rsidRPr="00D6049B">
        <w:rPr>
          <w:color w:val="000000"/>
          <w:lang w:val="hr-HR"/>
        </w:rPr>
        <w:t xml:space="preserve"> </w:t>
      </w:r>
    </w:p>
    <w:p w14:paraId="4515F144" w14:textId="77777777" w:rsidR="00621E87" w:rsidRPr="00D6049B" w:rsidRDefault="00021BF1" w:rsidP="00097605">
      <w:pPr>
        <w:pStyle w:val="ListParagraph"/>
        <w:numPr>
          <w:ilvl w:val="0"/>
          <w:numId w:val="44"/>
        </w:numPr>
        <w:spacing w:before="120"/>
        <w:rPr>
          <w:color w:val="000000"/>
          <w:lang w:val="hr-HR"/>
        </w:rPr>
      </w:pPr>
      <w:r w:rsidRPr="00D6049B">
        <w:rPr>
          <w:color w:val="000000"/>
          <w:lang w:val="hr-HR"/>
        </w:rPr>
        <w:t>« Stepen</w:t>
      </w:r>
      <w:r w:rsidRPr="00D6049B">
        <w:rPr>
          <w:color w:val="000000"/>
          <w:spacing w:val="38"/>
          <w:lang w:val="hr-HR"/>
        </w:rPr>
        <w:t xml:space="preserve"> </w:t>
      </w:r>
      <w:r w:rsidRPr="00D6049B">
        <w:rPr>
          <w:color w:val="000000"/>
          <w:lang w:val="hr-HR"/>
        </w:rPr>
        <w:t xml:space="preserve">instalisanosti« </w:t>
      </w:r>
    </w:p>
    <w:p w14:paraId="75D58F26" w14:textId="77777777" w:rsidR="00621E87" w:rsidRPr="00D6049B" w:rsidRDefault="00021BF1" w:rsidP="00097605">
      <w:pPr>
        <w:pStyle w:val="ListParagraph"/>
        <w:numPr>
          <w:ilvl w:val="0"/>
          <w:numId w:val="44"/>
        </w:numPr>
        <w:spacing w:before="120"/>
        <w:rPr>
          <w:color w:val="000000"/>
          <w:spacing w:val="-3"/>
          <w:lang w:val="hr-HR"/>
        </w:rPr>
      </w:pPr>
      <w:r w:rsidRPr="00D6049B">
        <w:rPr>
          <w:color w:val="000000"/>
          <w:lang w:val="hr-HR"/>
        </w:rPr>
        <w:t>«Odnos pada i</w:t>
      </w:r>
      <w:r w:rsidRPr="00D6049B">
        <w:rPr>
          <w:color w:val="000000"/>
          <w:spacing w:val="-3"/>
          <w:lang w:val="hr-HR"/>
        </w:rPr>
        <w:t xml:space="preserve"> </w:t>
      </w:r>
      <w:r w:rsidRPr="00D6049B">
        <w:rPr>
          <w:color w:val="000000"/>
          <w:lang w:val="hr-HR"/>
        </w:rPr>
        <w:t>dužine»</w:t>
      </w:r>
      <w:r w:rsidRPr="00D6049B">
        <w:rPr>
          <w:color w:val="000000"/>
          <w:spacing w:val="-3"/>
          <w:lang w:val="hr-HR"/>
        </w:rPr>
        <w:t xml:space="preserve"> </w:t>
      </w:r>
    </w:p>
    <w:p w14:paraId="1CE18FA8" w14:textId="77777777" w:rsidR="00021BF1" w:rsidRPr="00D8370C" w:rsidRDefault="00021BF1" w:rsidP="00097605">
      <w:pPr>
        <w:pStyle w:val="ListParagraph"/>
        <w:numPr>
          <w:ilvl w:val="0"/>
          <w:numId w:val="44"/>
        </w:numPr>
        <w:spacing w:before="120"/>
        <w:rPr>
          <w:color w:val="000000"/>
          <w:lang w:val="hr-HR"/>
        </w:rPr>
      </w:pPr>
      <w:r w:rsidRPr="00D6049B">
        <w:rPr>
          <w:color w:val="000000"/>
          <w:lang w:val="hr-HR"/>
        </w:rPr>
        <w:t>«Trajanje</w:t>
      </w:r>
      <w:r w:rsidRPr="00D6049B">
        <w:rPr>
          <w:color w:val="000000"/>
          <w:spacing w:val="-2"/>
          <w:lang w:val="hr-HR"/>
        </w:rPr>
        <w:t xml:space="preserve"> </w:t>
      </w:r>
      <w:r w:rsidRPr="00D6049B">
        <w:rPr>
          <w:color w:val="000000"/>
          <w:lang w:val="hr-HR"/>
        </w:rPr>
        <w:t>prekoračenja»</w:t>
      </w:r>
      <w:r w:rsidRPr="00D6049B">
        <w:rPr>
          <w:color w:val="000000"/>
          <w:spacing w:val="-3"/>
          <w:lang w:val="hr-HR"/>
        </w:rPr>
        <w:t xml:space="preserve"> </w:t>
      </w:r>
    </w:p>
    <w:p w14:paraId="1450D469" w14:textId="77777777" w:rsidR="00823C12" w:rsidRDefault="00823C12" w:rsidP="00823C12">
      <w:pPr>
        <w:ind w:left="1534"/>
        <w:rPr>
          <w:color w:val="000000"/>
          <w:lang w:val="hr-HR"/>
        </w:rPr>
      </w:pPr>
    </w:p>
    <w:p w14:paraId="7BF17258" w14:textId="77777777" w:rsidR="00021BF1" w:rsidRPr="00D6049B" w:rsidRDefault="00021BF1" w:rsidP="00021BF1">
      <w:pPr>
        <w:pStyle w:val="Heading3"/>
        <w:rPr>
          <w:color w:val="000000"/>
          <w:lang w:val="hr-HR"/>
        </w:rPr>
      </w:pPr>
      <w:bookmarkStart w:id="39" w:name="_Toc22211943"/>
      <w:r w:rsidRPr="00D6049B">
        <w:rPr>
          <w:color w:val="000000"/>
          <w:lang w:val="hr-HR"/>
        </w:rPr>
        <w:t>Stepen instalisanosti elektrane</w:t>
      </w:r>
      <w:bookmarkEnd w:id="39"/>
    </w:p>
    <w:p w14:paraId="78BC8EA1" w14:textId="77777777" w:rsidR="00021BF1" w:rsidRPr="00D6049B" w:rsidRDefault="00021BF1" w:rsidP="00097605">
      <w:pPr>
        <w:pStyle w:val="BodyText"/>
        <w:ind w:left="457" w:right="455"/>
        <w:rPr>
          <w:color w:val="000000"/>
          <w:lang w:val="hr-HR"/>
        </w:rPr>
      </w:pPr>
      <w:r w:rsidRPr="00097605">
        <w:rPr>
          <w:b/>
          <w:bCs/>
          <w:color w:val="000000"/>
          <w:lang w:val="hr-HR"/>
        </w:rPr>
        <w:t>Stepen</w:t>
      </w:r>
      <w:r w:rsidRPr="00097605">
        <w:rPr>
          <w:b/>
          <w:bCs/>
          <w:color w:val="000000"/>
          <w:spacing w:val="-13"/>
          <w:lang w:val="hr-HR"/>
        </w:rPr>
        <w:t xml:space="preserve"> </w:t>
      </w:r>
      <w:r w:rsidRPr="00097605">
        <w:rPr>
          <w:b/>
          <w:bCs/>
          <w:color w:val="000000"/>
          <w:lang w:val="hr-HR"/>
        </w:rPr>
        <w:t>instalisanosti</w:t>
      </w:r>
      <w:r w:rsidRPr="00097605">
        <w:rPr>
          <w:b/>
          <w:bCs/>
          <w:color w:val="000000"/>
          <w:spacing w:val="-12"/>
          <w:lang w:val="hr-HR"/>
        </w:rPr>
        <w:t xml:space="preserve"> </w:t>
      </w:r>
      <w:r w:rsidRPr="00097605">
        <w:rPr>
          <w:b/>
          <w:bCs/>
          <w:color w:val="000000"/>
          <w:lang w:val="hr-HR"/>
        </w:rPr>
        <w:t>elektrane</w:t>
      </w:r>
      <w:r w:rsidRPr="00D6049B">
        <w:rPr>
          <w:color w:val="000000"/>
          <w:spacing w:val="-12"/>
          <w:lang w:val="hr-HR"/>
        </w:rPr>
        <w:t xml:space="preserve"> </w:t>
      </w:r>
      <w:r w:rsidRPr="00D6049B">
        <w:rPr>
          <w:color w:val="000000"/>
          <w:lang w:val="hr-HR"/>
        </w:rPr>
        <w:t>predstavlja</w:t>
      </w:r>
      <w:r w:rsidRPr="00D6049B">
        <w:rPr>
          <w:color w:val="000000"/>
          <w:spacing w:val="-13"/>
          <w:lang w:val="hr-HR"/>
        </w:rPr>
        <w:t xml:space="preserve"> </w:t>
      </w:r>
      <w:r w:rsidRPr="00D6049B">
        <w:rPr>
          <w:color w:val="000000"/>
          <w:lang w:val="hr-HR"/>
        </w:rPr>
        <w:t>odnos</w:t>
      </w:r>
      <w:r w:rsidRPr="00D6049B">
        <w:rPr>
          <w:color w:val="000000"/>
          <w:spacing w:val="-12"/>
          <w:lang w:val="hr-HR"/>
        </w:rPr>
        <w:t xml:space="preserve"> </w:t>
      </w:r>
      <w:r w:rsidRPr="00D6049B">
        <w:rPr>
          <w:color w:val="000000"/>
          <w:lang w:val="hr-HR"/>
        </w:rPr>
        <w:t>instalisanog</w:t>
      </w:r>
      <w:r w:rsidRPr="00D6049B">
        <w:rPr>
          <w:color w:val="000000"/>
          <w:spacing w:val="-12"/>
          <w:lang w:val="hr-HR"/>
        </w:rPr>
        <w:t xml:space="preserve"> </w:t>
      </w:r>
      <w:r w:rsidRPr="00D6049B">
        <w:rPr>
          <w:color w:val="000000"/>
          <w:lang w:val="hr-HR"/>
        </w:rPr>
        <w:t>i</w:t>
      </w:r>
      <w:r w:rsidRPr="00D6049B">
        <w:rPr>
          <w:color w:val="000000"/>
          <w:spacing w:val="-13"/>
          <w:lang w:val="hr-HR"/>
        </w:rPr>
        <w:t xml:space="preserve"> </w:t>
      </w:r>
      <w:r w:rsidRPr="00D6049B">
        <w:rPr>
          <w:color w:val="000000"/>
          <w:lang w:val="hr-HR"/>
        </w:rPr>
        <w:t>srednjeg</w:t>
      </w:r>
      <w:r w:rsidRPr="00D6049B">
        <w:rPr>
          <w:color w:val="000000"/>
          <w:spacing w:val="-12"/>
          <w:lang w:val="hr-HR"/>
        </w:rPr>
        <w:t xml:space="preserve"> </w:t>
      </w:r>
      <w:r w:rsidRPr="00D6049B">
        <w:rPr>
          <w:color w:val="000000"/>
          <w:lang w:val="hr-HR"/>
        </w:rPr>
        <w:t>višegodišnjeg</w:t>
      </w:r>
      <w:r w:rsidRPr="00D6049B">
        <w:rPr>
          <w:color w:val="000000"/>
          <w:spacing w:val="-12"/>
          <w:lang w:val="hr-HR"/>
        </w:rPr>
        <w:t xml:space="preserve"> </w:t>
      </w:r>
      <w:r w:rsidRPr="00D6049B">
        <w:rPr>
          <w:color w:val="000000"/>
          <w:lang w:val="hr-HR"/>
        </w:rPr>
        <w:t>protoka</w:t>
      </w:r>
      <w:r w:rsidRPr="00D6049B">
        <w:rPr>
          <w:color w:val="000000"/>
          <w:spacing w:val="-13"/>
          <w:lang w:val="hr-HR"/>
        </w:rPr>
        <w:t xml:space="preserve"> </w:t>
      </w:r>
      <w:r w:rsidRPr="00D6049B">
        <w:rPr>
          <w:color w:val="000000"/>
          <w:lang w:val="hr-HR"/>
        </w:rPr>
        <w:t xml:space="preserve">razmatrane rijeke Qi </w:t>
      </w:r>
      <w:r w:rsidRPr="00D6049B">
        <w:rPr>
          <w:color w:val="000000"/>
          <w:spacing w:val="-3"/>
          <w:lang w:val="hr-HR"/>
        </w:rPr>
        <w:t xml:space="preserve">/Qsr. </w:t>
      </w:r>
      <w:r w:rsidRPr="00D6049B">
        <w:rPr>
          <w:color w:val="000000"/>
          <w:lang w:val="hr-HR"/>
        </w:rPr>
        <w:t>Za slučaj akumulacijske elektrane, koristi se skala na bazi broja radnih sati godišnje. Ovi podaci se uzimaju iz projektne</w:t>
      </w:r>
      <w:r w:rsidRPr="00D6049B">
        <w:rPr>
          <w:color w:val="000000"/>
          <w:spacing w:val="-3"/>
          <w:lang w:val="hr-HR"/>
        </w:rPr>
        <w:t xml:space="preserve"> </w:t>
      </w:r>
      <w:r w:rsidRPr="00D6049B">
        <w:rPr>
          <w:color w:val="000000"/>
          <w:lang w:val="hr-HR"/>
        </w:rPr>
        <w:t>dokumentacije.</w:t>
      </w:r>
    </w:p>
    <w:p w14:paraId="74B8AFA5" w14:textId="77777777" w:rsidR="00021BF1" w:rsidRPr="00D6049B" w:rsidRDefault="00021BF1" w:rsidP="00097605">
      <w:pPr>
        <w:pStyle w:val="BodyText"/>
        <w:ind w:left="457" w:right="452"/>
        <w:rPr>
          <w:color w:val="000000"/>
          <w:lang w:val="hr-HR"/>
        </w:rPr>
      </w:pPr>
      <w:r w:rsidRPr="00D6049B">
        <w:rPr>
          <w:color w:val="000000"/>
          <w:lang w:val="hr-HR"/>
        </w:rPr>
        <w:t>Ovaj</w:t>
      </w:r>
      <w:r w:rsidRPr="00D6049B">
        <w:rPr>
          <w:color w:val="000000"/>
          <w:spacing w:val="-34"/>
          <w:lang w:val="hr-HR"/>
        </w:rPr>
        <w:t xml:space="preserve"> </w:t>
      </w:r>
      <w:r w:rsidRPr="00D6049B">
        <w:rPr>
          <w:color w:val="000000"/>
          <w:lang w:val="hr-HR"/>
        </w:rPr>
        <w:t>pokazatelj</w:t>
      </w:r>
      <w:r w:rsidRPr="00D6049B">
        <w:rPr>
          <w:color w:val="000000"/>
          <w:spacing w:val="-33"/>
          <w:lang w:val="hr-HR"/>
        </w:rPr>
        <w:t xml:space="preserve"> </w:t>
      </w:r>
      <w:r w:rsidRPr="00D6049B">
        <w:rPr>
          <w:color w:val="000000"/>
          <w:lang w:val="hr-HR"/>
        </w:rPr>
        <w:t>dobro</w:t>
      </w:r>
      <w:r w:rsidRPr="00D6049B">
        <w:rPr>
          <w:color w:val="000000"/>
          <w:spacing w:val="-33"/>
          <w:lang w:val="hr-HR"/>
        </w:rPr>
        <w:t xml:space="preserve"> </w:t>
      </w:r>
      <w:r w:rsidRPr="00D6049B">
        <w:rPr>
          <w:color w:val="000000"/>
          <w:lang w:val="hr-HR"/>
        </w:rPr>
        <w:t>pokazuje</w:t>
      </w:r>
      <w:r w:rsidRPr="00D6049B">
        <w:rPr>
          <w:color w:val="000000"/>
          <w:spacing w:val="-34"/>
          <w:lang w:val="hr-HR"/>
        </w:rPr>
        <w:t xml:space="preserve"> </w:t>
      </w:r>
      <w:r w:rsidRPr="00D6049B">
        <w:rPr>
          <w:color w:val="000000"/>
          <w:lang w:val="hr-HR"/>
        </w:rPr>
        <w:t>u</w:t>
      </w:r>
      <w:r w:rsidRPr="00D6049B">
        <w:rPr>
          <w:color w:val="000000"/>
          <w:spacing w:val="-33"/>
          <w:lang w:val="hr-HR"/>
        </w:rPr>
        <w:t xml:space="preserve"> </w:t>
      </w:r>
      <w:r w:rsidRPr="00D6049B">
        <w:rPr>
          <w:color w:val="000000"/>
          <w:lang w:val="hr-HR"/>
        </w:rPr>
        <w:t>kojoj</w:t>
      </w:r>
      <w:r w:rsidRPr="00D6049B">
        <w:rPr>
          <w:color w:val="000000"/>
          <w:spacing w:val="-33"/>
          <w:lang w:val="hr-HR"/>
        </w:rPr>
        <w:t xml:space="preserve"> </w:t>
      </w:r>
      <w:r w:rsidRPr="00D6049B">
        <w:rPr>
          <w:color w:val="000000"/>
          <w:lang w:val="hr-HR"/>
        </w:rPr>
        <w:t>je</w:t>
      </w:r>
      <w:r w:rsidRPr="00D6049B">
        <w:rPr>
          <w:color w:val="000000"/>
          <w:spacing w:val="-33"/>
          <w:lang w:val="hr-HR"/>
        </w:rPr>
        <w:t xml:space="preserve"> </w:t>
      </w:r>
      <w:r w:rsidRPr="00D6049B">
        <w:rPr>
          <w:color w:val="000000"/>
          <w:lang w:val="hr-HR"/>
        </w:rPr>
        <w:t>mjeri</w:t>
      </w:r>
      <w:r w:rsidRPr="00D6049B">
        <w:rPr>
          <w:color w:val="000000"/>
          <w:spacing w:val="-33"/>
          <w:lang w:val="hr-HR"/>
        </w:rPr>
        <w:t xml:space="preserve"> </w:t>
      </w:r>
      <w:r w:rsidRPr="00D6049B">
        <w:rPr>
          <w:color w:val="000000"/>
          <w:lang w:val="hr-HR"/>
        </w:rPr>
        <w:t>je</w:t>
      </w:r>
      <w:r w:rsidRPr="00D6049B">
        <w:rPr>
          <w:color w:val="000000"/>
          <w:spacing w:val="-33"/>
          <w:lang w:val="hr-HR"/>
        </w:rPr>
        <w:t xml:space="preserve"> </w:t>
      </w:r>
      <w:r w:rsidRPr="00D6049B">
        <w:rPr>
          <w:color w:val="000000"/>
          <w:lang w:val="hr-HR"/>
        </w:rPr>
        <w:t>kod</w:t>
      </w:r>
      <w:r w:rsidRPr="00D6049B">
        <w:rPr>
          <w:color w:val="000000"/>
          <w:spacing w:val="-33"/>
          <w:lang w:val="hr-HR"/>
        </w:rPr>
        <w:t xml:space="preserve"> </w:t>
      </w:r>
      <w:r w:rsidRPr="00D6049B">
        <w:rPr>
          <w:color w:val="000000"/>
          <w:lang w:val="hr-HR"/>
        </w:rPr>
        <w:t>derivacijskog</w:t>
      </w:r>
      <w:r w:rsidRPr="00D6049B">
        <w:rPr>
          <w:color w:val="000000"/>
          <w:spacing w:val="-34"/>
          <w:lang w:val="hr-HR"/>
        </w:rPr>
        <w:t xml:space="preserve"> </w:t>
      </w:r>
      <w:r w:rsidRPr="00D6049B">
        <w:rPr>
          <w:color w:val="000000"/>
          <w:lang w:val="hr-HR"/>
        </w:rPr>
        <w:t>protočnog</w:t>
      </w:r>
      <w:r w:rsidRPr="00D6049B">
        <w:rPr>
          <w:color w:val="000000"/>
          <w:spacing w:val="-33"/>
          <w:lang w:val="hr-HR"/>
        </w:rPr>
        <w:t xml:space="preserve"> </w:t>
      </w:r>
      <w:r w:rsidRPr="00D6049B">
        <w:rPr>
          <w:color w:val="000000"/>
          <w:lang w:val="hr-HR"/>
        </w:rPr>
        <w:t>postrojenja</w:t>
      </w:r>
      <w:r w:rsidRPr="00D6049B">
        <w:rPr>
          <w:color w:val="000000"/>
          <w:spacing w:val="-33"/>
          <w:lang w:val="hr-HR"/>
        </w:rPr>
        <w:t xml:space="preserve"> </w:t>
      </w:r>
      <w:r w:rsidRPr="00D6049B">
        <w:rPr>
          <w:color w:val="000000"/>
          <w:lang w:val="hr-HR"/>
        </w:rPr>
        <w:t>voda</w:t>
      </w:r>
      <w:r w:rsidRPr="00D6049B">
        <w:rPr>
          <w:color w:val="000000"/>
          <w:spacing w:val="-33"/>
          <w:lang w:val="hr-HR"/>
        </w:rPr>
        <w:t xml:space="preserve"> </w:t>
      </w:r>
      <w:r w:rsidRPr="00D6049B">
        <w:rPr>
          <w:color w:val="000000"/>
          <w:lang w:val="hr-HR"/>
        </w:rPr>
        <w:t>iskorištena u odnosu na prirodno raspoloživu količinu vode u godišnjem prosjeku, a time i u kojoj mjeri planirana upotreba vode odgovara temeljnim iskustvima na polju upravljanja vodama u svrhu uravnoteženog i ekonomski opravdanog dimenzioniranja.Stepen instalisanosti bi u idealnim uvjetima treba biti reda veličine 1, odnosno instalirani proticaj minimalno</w:t>
      </w:r>
      <w:r w:rsidRPr="00D6049B">
        <w:rPr>
          <w:color w:val="000000"/>
          <w:spacing w:val="-9"/>
          <w:lang w:val="hr-HR"/>
        </w:rPr>
        <w:t xml:space="preserve"> </w:t>
      </w:r>
      <w:r w:rsidRPr="00D6049B">
        <w:rPr>
          <w:color w:val="000000"/>
          <w:lang w:val="hr-HR"/>
        </w:rPr>
        <w:t>velik</w:t>
      </w:r>
      <w:r w:rsidRPr="00D6049B">
        <w:rPr>
          <w:color w:val="000000"/>
          <w:spacing w:val="-9"/>
          <w:lang w:val="hr-HR"/>
        </w:rPr>
        <w:t xml:space="preserve"> </w:t>
      </w:r>
      <w:r w:rsidRPr="00D6049B">
        <w:rPr>
          <w:color w:val="000000"/>
          <w:lang w:val="hr-HR"/>
        </w:rPr>
        <w:t>kao</w:t>
      </w:r>
      <w:r w:rsidRPr="00D6049B">
        <w:rPr>
          <w:color w:val="000000"/>
          <w:spacing w:val="-9"/>
          <w:lang w:val="hr-HR"/>
        </w:rPr>
        <w:t xml:space="preserve"> </w:t>
      </w:r>
      <w:r w:rsidRPr="00D6049B">
        <w:rPr>
          <w:color w:val="000000"/>
          <w:lang w:val="hr-HR"/>
        </w:rPr>
        <w:t>srednji</w:t>
      </w:r>
      <w:r w:rsidRPr="00D6049B">
        <w:rPr>
          <w:color w:val="000000"/>
          <w:spacing w:val="-9"/>
          <w:lang w:val="hr-HR"/>
        </w:rPr>
        <w:t xml:space="preserve"> </w:t>
      </w:r>
      <w:r w:rsidRPr="00D6049B">
        <w:rPr>
          <w:color w:val="000000"/>
          <w:lang w:val="hr-HR"/>
        </w:rPr>
        <w:t>godišnji</w:t>
      </w:r>
      <w:r w:rsidRPr="00D6049B">
        <w:rPr>
          <w:color w:val="000000"/>
          <w:spacing w:val="-9"/>
          <w:lang w:val="hr-HR"/>
        </w:rPr>
        <w:t xml:space="preserve"> </w:t>
      </w:r>
      <w:r w:rsidRPr="00D6049B">
        <w:rPr>
          <w:color w:val="000000"/>
          <w:lang w:val="hr-HR"/>
        </w:rPr>
        <w:t>protok</w:t>
      </w:r>
      <w:r w:rsidRPr="00D6049B">
        <w:rPr>
          <w:color w:val="000000"/>
          <w:spacing w:val="-9"/>
          <w:lang w:val="hr-HR"/>
        </w:rPr>
        <w:t xml:space="preserve"> </w:t>
      </w:r>
      <w:r w:rsidRPr="00D6049B">
        <w:rPr>
          <w:color w:val="000000"/>
          <w:lang w:val="hr-HR"/>
        </w:rPr>
        <w:t>korištene</w:t>
      </w:r>
      <w:r w:rsidRPr="00D6049B">
        <w:rPr>
          <w:color w:val="000000"/>
          <w:spacing w:val="-9"/>
          <w:lang w:val="hr-HR"/>
        </w:rPr>
        <w:t xml:space="preserve"> </w:t>
      </w:r>
      <w:r w:rsidRPr="00D6049B">
        <w:rPr>
          <w:color w:val="000000"/>
          <w:lang w:val="hr-HR"/>
        </w:rPr>
        <w:t>vode</w:t>
      </w:r>
      <w:r w:rsidRPr="00D6049B">
        <w:rPr>
          <w:color w:val="000000"/>
          <w:spacing w:val="-9"/>
          <w:lang w:val="hr-HR"/>
        </w:rPr>
        <w:t xml:space="preserve"> </w:t>
      </w:r>
      <w:r w:rsidRPr="00D6049B">
        <w:rPr>
          <w:color w:val="000000"/>
          <w:lang w:val="hr-HR"/>
        </w:rPr>
        <w:t>kako</w:t>
      </w:r>
      <w:r w:rsidRPr="00D6049B">
        <w:rPr>
          <w:color w:val="000000"/>
          <w:spacing w:val="-8"/>
          <w:lang w:val="hr-HR"/>
        </w:rPr>
        <w:t xml:space="preserve"> </w:t>
      </w:r>
      <w:r w:rsidRPr="00D6049B">
        <w:rPr>
          <w:color w:val="000000"/>
          <w:lang w:val="hr-HR"/>
        </w:rPr>
        <w:t>bi</w:t>
      </w:r>
      <w:r w:rsidRPr="00D6049B">
        <w:rPr>
          <w:color w:val="000000"/>
          <w:spacing w:val="-9"/>
          <w:lang w:val="hr-HR"/>
        </w:rPr>
        <w:t xml:space="preserve"> </w:t>
      </w:r>
      <w:r w:rsidRPr="00D6049B">
        <w:rPr>
          <w:color w:val="000000"/>
          <w:lang w:val="hr-HR"/>
        </w:rPr>
        <w:t>se</w:t>
      </w:r>
      <w:r w:rsidRPr="00D6049B">
        <w:rPr>
          <w:color w:val="000000"/>
          <w:spacing w:val="-9"/>
          <w:lang w:val="hr-HR"/>
        </w:rPr>
        <w:t xml:space="preserve"> </w:t>
      </w:r>
      <w:r w:rsidRPr="00D6049B">
        <w:rPr>
          <w:color w:val="000000"/>
          <w:lang w:val="hr-HR"/>
        </w:rPr>
        <w:t>omogućila</w:t>
      </w:r>
      <w:r w:rsidRPr="00D6049B">
        <w:rPr>
          <w:color w:val="000000"/>
          <w:spacing w:val="-9"/>
          <w:lang w:val="hr-HR"/>
        </w:rPr>
        <w:t xml:space="preserve"> </w:t>
      </w:r>
      <w:r w:rsidRPr="00D6049B">
        <w:rPr>
          <w:color w:val="000000"/>
          <w:lang w:val="hr-HR"/>
        </w:rPr>
        <w:t>eksploatacija</w:t>
      </w:r>
      <w:r w:rsidRPr="00D6049B">
        <w:rPr>
          <w:color w:val="000000"/>
          <w:spacing w:val="-9"/>
          <w:lang w:val="hr-HR"/>
        </w:rPr>
        <w:t xml:space="preserve"> </w:t>
      </w:r>
      <w:r w:rsidRPr="00D6049B">
        <w:rPr>
          <w:color w:val="000000"/>
          <w:lang w:val="hr-HR"/>
        </w:rPr>
        <w:t>hidroenergije u dovoljnoj mjeri. S druge strane, ovaj odnos ne bi trebao biti značajno veći od 1, jer bi u tom slučaju imali</w:t>
      </w:r>
      <w:r w:rsidRPr="00D6049B">
        <w:rPr>
          <w:color w:val="000000"/>
          <w:spacing w:val="-8"/>
          <w:lang w:val="hr-HR"/>
        </w:rPr>
        <w:t xml:space="preserve"> </w:t>
      </w:r>
      <w:r w:rsidRPr="00D6049B">
        <w:rPr>
          <w:color w:val="000000"/>
          <w:lang w:val="hr-HR"/>
        </w:rPr>
        <w:t>pretjeranu</w:t>
      </w:r>
      <w:r w:rsidRPr="00D6049B">
        <w:rPr>
          <w:color w:val="000000"/>
          <w:spacing w:val="-8"/>
          <w:lang w:val="hr-HR"/>
        </w:rPr>
        <w:t xml:space="preserve"> </w:t>
      </w:r>
      <w:r w:rsidRPr="00D6049B">
        <w:rPr>
          <w:color w:val="000000"/>
          <w:lang w:val="hr-HR"/>
        </w:rPr>
        <w:t>eksploataciju</w:t>
      </w:r>
      <w:r w:rsidRPr="00D6049B">
        <w:rPr>
          <w:color w:val="000000"/>
          <w:spacing w:val="-8"/>
          <w:lang w:val="hr-HR"/>
        </w:rPr>
        <w:t xml:space="preserve"> </w:t>
      </w:r>
      <w:r w:rsidRPr="00D6049B">
        <w:rPr>
          <w:color w:val="000000"/>
          <w:lang w:val="hr-HR"/>
        </w:rPr>
        <w:t>koja</w:t>
      </w:r>
      <w:r w:rsidRPr="00D6049B">
        <w:rPr>
          <w:color w:val="000000"/>
          <w:spacing w:val="-8"/>
          <w:lang w:val="hr-HR"/>
        </w:rPr>
        <w:t xml:space="preserve"> </w:t>
      </w:r>
      <w:r w:rsidRPr="00D6049B">
        <w:rPr>
          <w:color w:val="000000"/>
          <w:lang w:val="hr-HR"/>
        </w:rPr>
        <w:t>bi</w:t>
      </w:r>
      <w:r w:rsidRPr="00D6049B">
        <w:rPr>
          <w:color w:val="000000"/>
          <w:spacing w:val="-8"/>
          <w:lang w:val="hr-HR"/>
        </w:rPr>
        <w:t xml:space="preserve"> </w:t>
      </w:r>
      <w:r w:rsidRPr="00D6049B">
        <w:rPr>
          <w:color w:val="000000"/>
          <w:lang w:val="hr-HR"/>
        </w:rPr>
        <w:t>previše</w:t>
      </w:r>
      <w:r w:rsidRPr="00D6049B">
        <w:rPr>
          <w:color w:val="000000"/>
          <w:spacing w:val="-8"/>
          <w:lang w:val="hr-HR"/>
        </w:rPr>
        <w:t xml:space="preserve"> </w:t>
      </w:r>
      <w:r w:rsidRPr="00D6049B">
        <w:rPr>
          <w:color w:val="000000"/>
          <w:lang w:val="hr-HR"/>
        </w:rPr>
        <w:t>opteretila</w:t>
      </w:r>
      <w:r w:rsidRPr="00D6049B">
        <w:rPr>
          <w:color w:val="000000"/>
          <w:spacing w:val="-8"/>
          <w:lang w:val="hr-HR"/>
        </w:rPr>
        <w:t xml:space="preserve"> </w:t>
      </w:r>
      <w:r w:rsidRPr="00D6049B">
        <w:rPr>
          <w:color w:val="000000"/>
          <w:lang w:val="hr-HR"/>
        </w:rPr>
        <w:t>vodni</w:t>
      </w:r>
      <w:r w:rsidRPr="00D6049B">
        <w:rPr>
          <w:color w:val="000000"/>
          <w:spacing w:val="-8"/>
          <w:lang w:val="hr-HR"/>
        </w:rPr>
        <w:t xml:space="preserve"> </w:t>
      </w:r>
      <w:r w:rsidRPr="00D6049B">
        <w:rPr>
          <w:color w:val="000000"/>
          <w:lang w:val="hr-HR"/>
        </w:rPr>
        <w:t>režim</w:t>
      </w:r>
      <w:r w:rsidRPr="00D6049B">
        <w:rPr>
          <w:color w:val="000000"/>
          <w:spacing w:val="-8"/>
          <w:lang w:val="hr-HR"/>
        </w:rPr>
        <w:t xml:space="preserve"> </w:t>
      </w:r>
      <w:r w:rsidRPr="00D6049B">
        <w:rPr>
          <w:color w:val="000000"/>
          <w:lang w:val="hr-HR"/>
        </w:rPr>
        <w:t>u</w:t>
      </w:r>
      <w:r w:rsidRPr="00D6049B">
        <w:rPr>
          <w:color w:val="000000"/>
          <w:spacing w:val="-8"/>
          <w:lang w:val="hr-HR"/>
        </w:rPr>
        <w:t xml:space="preserve"> </w:t>
      </w:r>
      <w:r w:rsidRPr="00D6049B">
        <w:rPr>
          <w:color w:val="000000"/>
          <w:lang w:val="hr-HR"/>
        </w:rPr>
        <w:t>malovodnom</w:t>
      </w:r>
      <w:r w:rsidRPr="00D6049B">
        <w:rPr>
          <w:color w:val="000000"/>
          <w:spacing w:val="-8"/>
          <w:lang w:val="hr-HR"/>
        </w:rPr>
        <w:t xml:space="preserve"> </w:t>
      </w:r>
      <w:r w:rsidRPr="00D6049B">
        <w:rPr>
          <w:color w:val="000000"/>
          <w:lang w:val="hr-HR"/>
        </w:rPr>
        <w:t>periodu.</w:t>
      </w:r>
      <w:r w:rsidRPr="00D6049B">
        <w:rPr>
          <w:color w:val="000000"/>
          <w:spacing w:val="-8"/>
          <w:lang w:val="hr-HR"/>
        </w:rPr>
        <w:t xml:space="preserve"> </w:t>
      </w:r>
      <w:r w:rsidRPr="00D6049B">
        <w:rPr>
          <w:color w:val="000000"/>
          <w:lang w:val="hr-HR"/>
        </w:rPr>
        <w:t>Iz</w:t>
      </w:r>
      <w:r w:rsidRPr="00D6049B">
        <w:rPr>
          <w:color w:val="000000"/>
          <w:spacing w:val="-8"/>
          <w:lang w:val="hr-HR"/>
        </w:rPr>
        <w:t xml:space="preserve"> </w:t>
      </w:r>
      <w:r w:rsidRPr="00D6049B">
        <w:rPr>
          <w:color w:val="000000"/>
          <w:lang w:val="hr-HR"/>
        </w:rPr>
        <w:t>perspektive upravljanja vodama i zaštite vodnog okoliša treba odbiti naročito one izvedbe koje bi za</w:t>
      </w:r>
      <w:r w:rsidRPr="00D6049B">
        <w:rPr>
          <w:color w:val="000000"/>
          <w:spacing w:val="-19"/>
          <w:lang w:val="hr-HR"/>
        </w:rPr>
        <w:t xml:space="preserve"> </w:t>
      </w:r>
      <w:r w:rsidRPr="00D6049B">
        <w:rPr>
          <w:color w:val="000000"/>
          <w:lang w:val="hr-HR"/>
        </w:rPr>
        <w:t>posljedicu imale da se u periodu malih voda ne može održati priodno stanje vodotoka, odnosno da nema uvjeta za ispuštanje ekološki prihvatljivog protoka.</w:t>
      </w:r>
    </w:p>
    <w:p w14:paraId="1EF3A912" w14:textId="77777777" w:rsidR="00021BF1" w:rsidRPr="00D6049B" w:rsidRDefault="00021BF1" w:rsidP="00097605">
      <w:pPr>
        <w:pStyle w:val="BodyText"/>
        <w:ind w:left="457" w:right="451"/>
        <w:rPr>
          <w:color w:val="000000"/>
          <w:lang w:val="hr-HR"/>
        </w:rPr>
      </w:pPr>
      <w:r w:rsidRPr="00D6049B">
        <w:rPr>
          <w:color w:val="000000"/>
          <w:lang w:val="hr-HR"/>
        </w:rPr>
        <w:t>Skala</w:t>
      </w:r>
      <w:r w:rsidRPr="00D6049B">
        <w:rPr>
          <w:color w:val="000000"/>
          <w:spacing w:val="-20"/>
          <w:lang w:val="hr-HR"/>
        </w:rPr>
        <w:t xml:space="preserve"> </w:t>
      </w:r>
      <w:r w:rsidRPr="00D6049B">
        <w:rPr>
          <w:color w:val="000000"/>
          <w:lang w:val="hr-HR"/>
        </w:rPr>
        <w:t>vrednovanja</w:t>
      </w:r>
      <w:r w:rsidRPr="00D6049B">
        <w:rPr>
          <w:color w:val="000000"/>
          <w:spacing w:val="-20"/>
          <w:lang w:val="hr-HR"/>
        </w:rPr>
        <w:t xml:space="preserve"> </w:t>
      </w:r>
      <w:r w:rsidRPr="00D6049B">
        <w:rPr>
          <w:color w:val="000000"/>
          <w:lang w:val="hr-HR"/>
        </w:rPr>
        <w:t>je</w:t>
      </w:r>
      <w:r w:rsidRPr="00D6049B">
        <w:rPr>
          <w:color w:val="000000"/>
          <w:spacing w:val="-20"/>
          <w:lang w:val="hr-HR"/>
        </w:rPr>
        <w:t xml:space="preserve"> </w:t>
      </w:r>
      <w:r w:rsidRPr="00D6049B">
        <w:rPr>
          <w:color w:val="000000"/>
          <w:lang w:val="hr-HR"/>
        </w:rPr>
        <w:t>data</w:t>
      </w:r>
      <w:r w:rsidRPr="00D6049B">
        <w:rPr>
          <w:color w:val="000000"/>
          <w:spacing w:val="-20"/>
          <w:lang w:val="hr-HR"/>
        </w:rPr>
        <w:t xml:space="preserve"> </w:t>
      </w:r>
      <w:r w:rsidRPr="00D6049B">
        <w:rPr>
          <w:color w:val="000000"/>
          <w:lang w:val="hr-HR"/>
        </w:rPr>
        <w:t>u</w:t>
      </w:r>
      <w:r w:rsidRPr="00D6049B">
        <w:rPr>
          <w:color w:val="000000"/>
          <w:spacing w:val="-20"/>
          <w:lang w:val="hr-HR"/>
        </w:rPr>
        <w:t xml:space="preserve"> </w:t>
      </w:r>
      <w:r w:rsidRPr="00D6049B">
        <w:rPr>
          <w:color w:val="000000"/>
          <w:lang w:val="hr-HR"/>
        </w:rPr>
        <w:t>odnosu</w:t>
      </w:r>
      <w:r w:rsidRPr="00D6049B">
        <w:rPr>
          <w:color w:val="000000"/>
          <w:spacing w:val="-20"/>
          <w:lang w:val="hr-HR"/>
        </w:rPr>
        <w:t xml:space="preserve"> </w:t>
      </w:r>
      <w:r w:rsidRPr="00D6049B">
        <w:rPr>
          <w:color w:val="000000"/>
          <w:lang w:val="hr-HR"/>
        </w:rPr>
        <w:t>na</w:t>
      </w:r>
      <w:r w:rsidRPr="00D6049B">
        <w:rPr>
          <w:color w:val="000000"/>
          <w:spacing w:val="-20"/>
          <w:lang w:val="hr-HR"/>
        </w:rPr>
        <w:t xml:space="preserve"> </w:t>
      </w:r>
      <w:r w:rsidRPr="00D6049B">
        <w:rPr>
          <w:color w:val="000000"/>
          <w:lang w:val="hr-HR"/>
        </w:rPr>
        <w:t>optimalni</w:t>
      </w:r>
      <w:r w:rsidRPr="00D6049B">
        <w:rPr>
          <w:color w:val="000000"/>
          <w:spacing w:val="-20"/>
          <w:lang w:val="hr-HR"/>
        </w:rPr>
        <w:t xml:space="preserve"> </w:t>
      </w:r>
      <w:r w:rsidRPr="00D6049B">
        <w:rPr>
          <w:color w:val="000000"/>
          <w:lang w:val="hr-HR"/>
        </w:rPr>
        <w:t>odnos</w:t>
      </w:r>
      <w:r w:rsidRPr="00D6049B">
        <w:rPr>
          <w:color w:val="000000"/>
          <w:spacing w:val="-20"/>
          <w:lang w:val="hr-HR"/>
        </w:rPr>
        <w:t xml:space="preserve"> </w:t>
      </w:r>
      <w:r w:rsidRPr="00D6049B">
        <w:rPr>
          <w:color w:val="000000"/>
          <w:lang w:val="hr-HR"/>
        </w:rPr>
        <w:t>instalisanog</w:t>
      </w:r>
      <w:r w:rsidRPr="00D6049B">
        <w:rPr>
          <w:color w:val="000000"/>
          <w:spacing w:val="-20"/>
          <w:lang w:val="hr-HR"/>
        </w:rPr>
        <w:t xml:space="preserve"> </w:t>
      </w:r>
      <w:r w:rsidRPr="00D6049B">
        <w:rPr>
          <w:color w:val="000000"/>
          <w:lang w:val="hr-HR"/>
        </w:rPr>
        <w:t>i</w:t>
      </w:r>
      <w:r w:rsidRPr="00D6049B">
        <w:rPr>
          <w:color w:val="000000"/>
          <w:spacing w:val="-20"/>
          <w:lang w:val="hr-HR"/>
        </w:rPr>
        <w:t xml:space="preserve"> </w:t>
      </w:r>
      <w:r w:rsidRPr="00D6049B">
        <w:rPr>
          <w:color w:val="000000"/>
          <w:lang w:val="hr-HR"/>
        </w:rPr>
        <w:t>srednjeg</w:t>
      </w:r>
      <w:r w:rsidRPr="00D6049B">
        <w:rPr>
          <w:color w:val="000000"/>
          <w:spacing w:val="-20"/>
          <w:lang w:val="hr-HR"/>
        </w:rPr>
        <w:t xml:space="preserve"> </w:t>
      </w:r>
      <w:r w:rsidRPr="00D6049B">
        <w:rPr>
          <w:color w:val="000000"/>
          <w:lang w:val="hr-HR"/>
        </w:rPr>
        <w:t>godišjeg</w:t>
      </w:r>
      <w:r w:rsidRPr="00D6049B">
        <w:rPr>
          <w:color w:val="000000"/>
          <w:spacing w:val="-20"/>
          <w:lang w:val="hr-HR"/>
        </w:rPr>
        <w:t xml:space="preserve"> </w:t>
      </w:r>
      <w:r w:rsidRPr="00D6049B">
        <w:rPr>
          <w:color w:val="000000"/>
          <w:lang w:val="hr-HR"/>
        </w:rPr>
        <w:t>proticaja</w:t>
      </w:r>
      <w:r w:rsidRPr="00D6049B">
        <w:rPr>
          <w:color w:val="000000"/>
          <w:spacing w:val="-20"/>
          <w:lang w:val="hr-HR"/>
        </w:rPr>
        <w:t xml:space="preserve"> </w:t>
      </w:r>
      <w:r w:rsidRPr="00D6049B">
        <w:rPr>
          <w:color w:val="000000"/>
          <w:lang w:val="hr-HR"/>
        </w:rPr>
        <w:t xml:space="preserve">odnosno njihovu poželjnu približnu jednakost. </w:t>
      </w:r>
    </w:p>
    <w:p w14:paraId="04A9EBD6" w14:textId="77777777" w:rsidR="00021BF1" w:rsidRPr="00D6049B" w:rsidRDefault="00021BF1" w:rsidP="00D17277">
      <w:pPr>
        <w:pStyle w:val="BodyText"/>
        <w:rPr>
          <w:color w:val="000000"/>
          <w:sz w:val="15"/>
          <w:lang w:val="hr-HR"/>
        </w:rPr>
      </w:pPr>
    </w:p>
    <w:tbl>
      <w:tblPr>
        <w:tblW w:w="0" w:type="auto"/>
        <w:tblInd w:w="19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79"/>
        <w:gridCol w:w="4928"/>
      </w:tblGrid>
      <w:tr w:rsidR="00021BF1" w:rsidRPr="005E039C" w14:paraId="3CF68B7E" w14:textId="77777777" w:rsidTr="002D5CB2">
        <w:trPr>
          <w:trHeight w:val="496"/>
        </w:trPr>
        <w:tc>
          <w:tcPr>
            <w:tcW w:w="1079" w:type="dxa"/>
            <w:tcBorders>
              <w:bottom w:val="single" w:sz="8" w:space="0" w:color="231F20"/>
            </w:tcBorders>
          </w:tcPr>
          <w:p w14:paraId="05C9317C" w14:textId="77777777" w:rsidR="00021BF1" w:rsidRPr="00D6049B" w:rsidRDefault="00021BF1" w:rsidP="002D5CB2">
            <w:pPr>
              <w:pStyle w:val="TableParagraph"/>
              <w:spacing w:before="144"/>
              <w:ind w:left="248" w:right="239"/>
              <w:jc w:val="center"/>
              <w:rPr>
                <w:b/>
                <w:color w:val="000000"/>
                <w:sz w:val="18"/>
                <w:lang w:val="hr-HR"/>
              </w:rPr>
            </w:pPr>
            <w:r w:rsidRPr="00D6049B">
              <w:rPr>
                <w:b/>
                <w:color w:val="000000"/>
                <w:sz w:val="18"/>
                <w:lang w:val="hr-HR"/>
              </w:rPr>
              <w:t>Bodovi</w:t>
            </w:r>
          </w:p>
        </w:tc>
        <w:tc>
          <w:tcPr>
            <w:tcW w:w="4928" w:type="dxa"/>
            <w:tcBorders>
              <w:bottom w:val="single" w:sz="8" w:space="0" w:color="231F20"/>
            </w:tcBorders>
            <w:vAlign w:val="center"/>
          </w:tcPr>
          <w:p w14:paraId="127C1321" w14:textId="77777777" w:rsidR="00021BF1" w:rsidRPr="00D6049B" w:rsidRDefault="00021BF1" w:rsidP="002D5CB2">
            <w:pPr>
              <w:pStyle w:val="TableParagraph"/>
              <w:spacing w:before="34" w:line="254" w:lineRule="auto"/>
              <w:ind w:left="0" w:right="0"/>
              <w:jc w:val="center"/>
              <w:rPr>
                <w:b/>
                <w:color w:val="000000"/>
                <w:sz w:val="18"/>
                <w:lang w:val="hr-HR"/>
              </w:rPr>
            </w:pPr>
            <w:r w:rsidRPr="00D6049B">
              <w:rPr>
                <w:b/>
                <w:color w:val="000000"/>
                <w:sz w:val="18"/>
                <w:lang w:val="hr-HR"/>
              </w:rPr>
              <w:t>Instalisani</w:t>
            </w:r>
            <w:r w:rsidRPr="00D6049B">
              <w:rPr>
                <w:b/>
                <w:color w:val="000000"/>
                <w:spacing w:val="-25"/>
                <w:sz w:val="18"/>
                <w:lang w:val="hr-HR"/>
              </w:rPr>
              <w:t xml:space="preserve"> </w:t>
            </w:r>
            <w:r w:rsidRPr="00D6049B">
              <w:rPr>
                <w:b/>
                <w:color w:val="000000"/>
                <w:sz w:val="18"/>
                <w:lang w:val="hr-HR"/>
              </w:rPr>
              <w:t>proticaj</w:t>
            </w:r>
            <w:r w:rsidRPr="00D6049B">
              <w:rPr>
                <w:b/>
                <w:color w:val="000000"/>
                <w:spacing w:val="-25"/>
                <w:sz w:val="18"/>
                <w:lang w:val="hr-HR"/>
              </w:rPr>
              <w:t xml:space="preserve"> </w:t>
            </w:r>
            <w:r w:rsidRPr="00D6049B">
              <w:rPr>
                <w:b/>
                <w:color w:val="000000"/>
                <w:sz w:val="18"/>
                <w:lang w:val="hr-HR"/>
              </w:rPr>
              <w:t>/</w:t>
            </w:r>
            <w:r w:rsidRPr="00D6049B">
              <w:rPr>
                <w:b/>
                <w:color w:val="000000"/>
                <w:spacing w:val="-25"/>
                <w:sz w:val="18"/>
                <w:lang w:val="hr-HR"/>
              </w:rPr>
              <w:t xml:space="preserve"> </w:t>
            </w:r>
            <w:r w:rsidRPr="00D6049B">
              <w:rPr>
                <w:b/>
                <w:color w:val="000000"/>
                <w:sz w:val="18"/>
                <w:lang w:val="hr-HR"/>
              </w:rPr>
              <w:t>srednji</w:t>
            </w:r>
            <w:r w:rsidRPr="00D6049B">
              <w:rPr>
                <w:b/>
                <w:color w:val="000000"/>
                <w:spacing w:val="-24"/>
                <w:sz w:val="18"/>
                <w:lang w:val="hr-HR"/>
              </w:rPr>
              <w:t xml:space="preserve"> </w:t>
            </w:r>
            <w:r w:rsidRPr="00D6049B">
              <w:rPr>
                <w:b/>
                <w:color w:val="000000"/>
                <w:sz w:val="18"/>
                <w:lang w:val="hr-HR"/>
              </w:rPr>
              <w:t>godišnji</w:t>
            </w:r>
            <w:r w:rsidRPr="00D6049B">
              <w:rPr>
                <w:b/>
                <w:color w:val="000000"/>
                <w:spacing w:val="-25"/>
                <w:sz w:val="18"/>
                <w:lang w:val="hr-HR"/>
              </w:rPr>
              <w:t xml:space="preserve"> </w:t>
            </w:r>
            <w:r w:rsidRPr="00D6049B">
              <w:rPr>
                <w:b/>
                <w:color w:val="000000"/>
                <w:sz w:val="18"/>
                <w:lang w:val="hr-HR"/>
              </w:rPr>
              <w:t>proticaj (bezdimenzionalno)</w:t>
            </w:r>
          </w:p>
        </w:tc>
      </w:tr>
      <w:tr w:rsidR="00021BF1" w:rsidRPr="005E039C" w14:paraId="53EFDF4A" w14:textId="77777777" w:rsidTr="002D5CB2">
        <w:trPr>
          <w:trHeight w:val="325"/>
        </w:trPr>
        <w:tc>
          <w:tcPr>
            <w:tcW w:w="1079" w:type="dxa"/>
            <w:tcBorders>
              <w:top w:val="single" w:sz="8" w:space="0" w:color="231F20"/>
            </w:tcBorders>
          </w:tcPr>
          <w:p w14:paraId="59522495" w14:textId="77777777" w:rsidR="00021BF1" w:rsidRPr="00D6049B" w:rsidRDefault="00021BF1" w:rsidP="002D5CB2">
            <w:pPr>
              <w:pStyle w:val="TableParagraph"/>
              <w:spacing w:before="54"/>
              <w:ind w:left="10"/>
              <w:jc w:val="center"/>
              <w:rPr>
                <w:color w:val="000000"/>
                <w:sz w:val="18"/>
                <w:lang w:val="hr-HR"/>
              </w:rPr>
            </w:pPr>
            <w:r w:rsidRPr="00D6049B">
              <w:rPr>
                <w:color w:val="000000"/>
                <w:w w:val="98"/>
                <w:sz w:val="18"/>
                <w:lang w:val="hr-HR"/>
              </w:rPr>
              <w:t>0</w:t>
            </w:r>
          </w:p>
        </w:tc>
        <w:tc>
          <w:tcPr>
            <w:tcW w:w="4928" w:type="dxa"/>
            <w:tcBorders>
              <w:top w:val="single" w:sz="8" w:space="0" w:color="231F20"/>
            </w:tcBorders>
          </w:tcPr>
          <w:p w14:paraId="3F5250BB" w14:textId="77777777" w:rsidR="00021BF1" w:rsidRPr="00D6049B" w:rsidRDefault="00021BF1" w:rsidP="002D5CB2">
            <w:pPr>
              <w:pStyle w:val="TableParagraph"/>
              <w:spacing w:before="54"/>
              <w:jc w:val="center"/>
              <w:rPr>
                <w:color w:val="000000"/>
                <w:sz w:val="18"/>
                <w:lang w:val="hr-HR"/>
              </w:rPr>
            </w:pPr>
            <w:r w:rsidRPr="00D6049B">
              <w:rPr>
                <w:color w:val="000000"/>
                <w:sz w:val="18"/>
                <w:lang w:val="hr-HR"/>
              </w:rPr>
              <w:t>Qi/MQ &lt; 0,8 ili 1,7 ≤ Qi/MQ</w:t>
            </w:r>
          </w:p>
        </w:tc>
      </w:tr>
      <w:tr w:rsidR="00021BF1" w:rsidRPr="005E039C" w14:paraId="7FCCADDB" w14:textId="77777777" w:rsidTr="002D5CB2">
        <w:trPr>
          <w:trHeight w:val="330"/>
        </w:trPr>
        <w:tc>
          <w:tcPr>
            <w:tcW w:w="1079" w:type="dxa"/>
          </w:tcPr>
          <w:p w14:paraId="3455ED0E"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1</w:t>
            </w:r>
          </w:p>
        </w:tc>
        <w:tc>
          <w:tcPr>
            <w:tcW w:w="4928" w:type="dxa"/>
          </w:tcPr>
          <w:p w14:paraId="5F73FD63"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0,8 ≤ Qi/MQ &lt; 0,9 ili 1,6 ≤ Qi/MQ &lt; 1,7</w:t>
            </w:r>
          </w:p>
        </w:tc>
      </w:tr>
      <w:tr w:rsidR="00021BF1" w:rsidRPr="005E039C" w14:paraId="651E1078" w14:textId="77777777" w:rsidTr="002D5CB2">
        <w:trPr>
          <w:trHeight w:val="330"/>
        </w:trPr>
        <w:tc>
          <w:tcPr>
            <w:tcW w:w="1079" w:type="dxa"/>
          </w:tcPr>
          <w:p w14:paraId="6A36A42A"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2</w:t>
            </w:r>
          </w:p>
        </w:tc>
        <w:tc>
          <w:tcPr>
            <w:tcW w:w="4928" w:type="dxa"/>
          </w:tcPr>
          <w:p w14:paraId="4D44D7F8"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0,9 ≤ Qi/MQ &lt; 1,0 ili 1,5 ≤ Qi/MQ &lt; 1,6</w:t>
            </w:r>
          </w:p>
        </w:tc>
      </w:tr>
      <w:tr w:rsidR="00021BF1" w:rsidRPr="005E039C" w14:paraId="0E631723" w14:textId="77777777" w:rsidTr="002D5CB2">
        <w:trPr>
          <w:trHeight w:val="330"/>
        </w:trPr>
        <w:tc>
          <w:tcPr>
            <w:tcW w:w="1079" w:type="dxa"/>
          </w:tcPr>
          <w:p w14:paraId="4D6AC175"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3</w:t>
            </w:r>
          </w:p>
        </w:tc>
        <w:tc>
          <w:tcPr>
            <w:tcW w:w="4928" w:type="dxa"/>
          </w:tcPr>
          <w:p w14:paraId="138C74A2"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1,0 ≤ Qi/MQ &lt; 1,1 ili 1,4 ≤ Qi/MQ &lt; 1,5</w:t>
            </w:r>
          </w:p>
        </w:tc>
      </w:tr>
      <w:tr w:rsidR="00021BF1" w:rsidRPr="005E039C" w14:paraId="406C5FC7" w14:textId="77777777" w:rsidTr="002D5CB2">
        <w:trPr>
          <w:trHeight w:val="330"/>
        </w:trPr>
        <w:tc>
          <w:tcPr>
            <w:tcW w:w="1079" w:type="dxa"/>
          </w:tcPr>
          <w:p w14:paraId="0A7B5A9B"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4</w:t>
            </w:r>
          </w:p>
        </w:tc>
        <w:tc>
          <w:tcPr>
            <w:tcW w:w="4928" w:type="dxa"/>
          </w:tcPr>
          <w:p w14:paraId="394FAB53"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1,1 ≤ Qi/MQ &lt; 1,2 ili 1,3 ≤ Qi/MQ &lt; 1,4</w:t>
            </w:r>
          </w:p>
        </w:tc>
      </w:tr>
      <w:tr w:rsidR="00021BF1" w:rsidRPr="005E039C" w14:paraId="26012F9F" w14:textId="77777777" w:rsidTr="002D5CB2">
        <w:trPr>
          <w:trHeight w:val="330"/>
        </w:trPr>
        <w:tc>
          <w:tcPr>
            <w:tcW w:w="1079" w:type="dxa"/>
          </w:tcPr>
          <w:p w14:paraId="18A319DB"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5</w:t>
            </w:r>
          </w:p>
        </w:tc>
        <w:tc>
          <w:tcPr>
            <w:tcW w:w="4928" w:type="dxa"/>
          </w:tcPr>
          <w:p w14:paraId="4423A1C1"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1,2 ≤ Qi/MQ &lt; 1,3</w:t>
            </w:r>
          </w:p>
        </w:tc>
      </w:tr>
    </w:tbl>
    <w:p w14:paraId="168CBDAE" w14:textId="77777777" w:rsidR="00021BF1" w:rsidRPr="00D6049B" w:rsidRDefault="00021BF1" w:rsidP="00021BF1">
      <w:pPr>
        <w:pStyle w:val="BodyText"/>
        <w:spacing w:before="2"/>
        <w:rPr>
          <w:i/>
          <w:color w:val="000000"/>
          <w:sz w:val="19"/>
          <w:lang w:val="hr-HR"/>
        </w:rPr>
      </w:pPr>
    </w:p>
    <w:p w14:paraId="30558AAA" w14:textId="77777777" w:rsidR="00021BF1" w:rsidRPr="00D6049B" w:rsidRDefault="00021BF1" w:rsidP="00021BF1">
      <w:pPr>
        <w:pStyle w:val="Caption"/>
        <w:rPr>
          <w:color w:val="000000"/>
          <w:lang w:val="hr-HR"/>
        </w:rPr>
      </w:pPr>
      <w:bookmarkStart w:id="40" w:name="_Toc22211772"/>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11</w:t>
      </w:r>
      <w:r w:rsidR="00C612B2" w:rsidRPr="00D6049B">
        <w:rPr>
          <w:color w:val="000000"/>
          <w:lang w:val="hr-HR"/>
        </w:rPr>
        <w:fldChar w:fldCharType="end"/>
      </w:r>
      <w:r w:rsidRPr="00D6049B">
        <w:rPr>
          <w:color w:val="000000"/>
          <w:lang w:val="hr-HR"/>
        </w:rPr>
        <w:t>. Bodovanje kriterija “Stepen instalisanosti</w:t>
      </w:r>
      <w:r w:rsidR="000E420C">
        <w:rPr>
          <w:color w:val="000000"/>
          <w:lang w:val="hr-HR"/>
        </w:rPr>
        <w:t xml:space="preserve"> elektrane</w:t>
      </w:r>
      <w:r w:rsidRPr="00D6049B">
        <w:rPr>
          <w:color w:val="000000"/>
          <w:lang w:val="hr-HR"/>
        </w:rPr>
        <w:t>”</w:t>
      </w:r>
      <w:bookmarkEnd w:id="40"/>
      <w:r w:rsidRPr="00D6049B">
        <w:rPr>
          <w:color w:val="000000"/>
          <w:lang w:val="hr-HR"/>
        </w:rPr>
        <w:t xml:space="preserve"> </w:t>
      </w:r>
    </w:p>
    <w:p w14:paraId="5CB5560D" w14:textId="77777777" w:rsidR="00740231" w:rsidRPr="00D6049B" w:rsidRDefault="00740231" w:rsidP="00021BF1">
      <w:pPr>
        <w:rPr>
          <w:color w:val="000000"/>
          <w:lang w:val="hr-HR"/>
        </w:rPr>
      </w:pPr>
    </w:p>
    <w:p w14:paraId="33B316B3" w14:textId="77777777" w:rsidR="00021BF1" w:rsidRPr="00D6049B" w:rsidRDefault="00021BF1" w:rsidP="00021BF1">
      <w:pPr>
        <w:pStyle w:val="Heading3"/>
        <w:rPr>
          <w:color w:val="000000"/>
          <w:lang w:val="hr-HR"/>
        </w:rPr>
      </w:pPr>
      <w:bookmarkStart w:id="41" w:name="_Toc22211944"/>
      <w:r w:rsidRPr="00D6049B">
        <w:rPr>
          <w:color w:val="000000"/>
          <w:lang w:val="hr-HR"/>
        </w:rPr>
        <w:t>Trajanje prekoračenja</w:t>
      </w:r>
      <w:bookmarkEnd w:id="41"/>
    </w:p>
    <w:p w14:paraId="787AB308" w14:textId="77777777" w:rsidR="00021BF1" w:rsidRPr="00D6049B" w:rsidRDefault="00021BF1" w:rsidP="00097605">
      <w:pPr>
        <w:pStyle w:val="BodyText"/>
        <w:ind w:left="459" w:right="454"/>
        <w:rPr>
          <w:color w:val="000000"/>
          <w:lang w:val="hr-HR"/>
        </w:rPr>
      </w:pPr>
      <w:r w:rsidRPr="00097605">
        <w:rPr>
          <w:b/>
          <w:bCs/>
          <w:color w:val="000000"/>
          <w:lang w:val="hr-HR"/>
        </w:rPr>
        <w:t>Trajanje prekoračenja</w:t>
      </w:r>
      <w:r w:rsidRPr="00D6049B">
        <w:rPr>
          <w:color w:val="000000"/>
          <w:lang w:val="hr-HR"/>
        </w:rPr>
        <w:t xml:space="preserve"> je kriterij koji predstavlja broj dana godišnje gdje protok u vodotoku umanjen za ekološki prihvatljiv protok (EPP) dostiže ili prelazi veličinu instaliranog proticaja Qi. Da</w:t>
      </w:r>
      <w:r w:rsidRPr="00D6049B">
        <w:rPr>
          <w:color w:val="000000"/>
          <w:spacing w:val="-24"/>
          <w:lang w:val="hr-HR"/>
        </w:rPr>
        <w:t xml:space="preserve"> </w:t>
      </w:r>
      <w:r w:rsidRPr="00D6049B">
        <w:rPr>
          <w:color w:val="000000"/>
          <w:lang w:val="hr-HR"/>
        </w:rPr>
        <w:t>bi</w:t>
      </w:r>
      <w:r w:rsidRPr="00D6049B">
        <w:rPr>
          <w:color w:val="000000"/>
          <w:spacing w:val="-23"/>
          <w:lang w:val="hr-HR"/>
        </w:rPr>
        <w:t xml:space="preserve"> </w:t>
      </w:r>
      <w:r w:rsidRPr="00D6049B">
        <w:rPr>
          <w:color w:val="000000"/>
          <w:lang w:val="hr-HR"/>
        </w:rPr>
        <w:t>se</w:t>
      </w:r>
      <w:r w:rsidRPr="00D6049B">
        <w:rPr>
          <w:color w:val="000000"/>
          <w:spacing w:val="-23"/>
          <w:lang w:val="hr-HR"/>
        </w:rPr>
        <w:t xml:space="preserve"> </w:t>
      </w:r>
      <w:r w:rsidRPr="00D6049B">
        <w:rPr>
          <w:color w:val="000000"/>
          <w:lang w:val="hr-HR"/>
        </w:rPr>
        <w:t>odredilo</w:t>
      </w:r>
      <w:r w:rsidRPr="00D6049B">
        <w:rPr>
          <w:color w:val="000000"/>
          <w:spacing w:val="-23"/>
          <w:lang w:val="hr-HR"/>
        </w:rPr>
        <w:t xml:space="preserve"> </w:t>
      </w:r>
      <w:r w:rsidRPr="00D6049B">
        <w:rPr>
          <w:color w:val="000000"/>
          <w:lang w:val="hr-HR"/>
        </w:rPr>
        <w:t>vrijeme u</w:t>
      </w:r>
      <w:r w:rsidRPr="00D6049B">
        <w:rPr>
          <w:color w:val="000000"/>
          <w:spacing w:val="-23"/>
          <w:lang w:val="hr-HR"/>
        </w:rPr>
        <w:t xml:space="preserve"> </w:t>
      </w:r>
      <w:r w:rsidRPr="00D6049B">
        <w:rPr>
          <w:color w:val="000000"/>
          <w:lang w:val="hr-HR"/>
        </w:rPr>
        <w:t>kojem</w:t>
      </w:r>
      <w:r w:rsidRPr="00D6049B">
        <w:rPr>
          <w:color w:val="000000"/>
          <w:spacing w:val="-23"/>
          <w:lang w:val="hr-HR"/>
        </w:rPr>
        <w:t xml:space="preserve"> </w:t>
      </w:r>
      <w:r w:rsidRPr="00D6049B">
        <w:rPr>
          <w:color w:val="000000"/>
          <w:lang w:val="hr-HR"/>
        </w:rPr>
        <w:t>elektrana</w:t>
      </w:r>
      <w:r w:rsidRPr="00D6049B">
        <w:rPr>
          <w:color w:val="000000"/>
          <w:spacing w:val="-23"/>
          <w:lang w:val="hr-HR"/>
        </w:rPr>
        <w:t xml:space="preserve"> </w:t>
      </w:r>
      <w:r w:rsidRPr="00D6049B">
        <w:rPr>
          <w:color w:val="000000"/>
          <w:lang w:val="hr-HR"/>
        </w:rPr>
        <w:t>radi</w:t>
      </w:r>
      <w:r w:rsidRPr="00D6049B">
        <w:rPr>
          <w:color w:val="000000"/>
          <w:spacing w:val="-23"/>
          <w:lang w:val="hr-HR"/>
        </w:rPr>
        <w:t xml:space="preserve"> </w:t>
      </w:r>
      <w:r w:rsidRPr="00D6049B">
        <w:rPr>
          <w:color w:val="000000"/>
          <w:lang w:val="hr-HR"/>
        </w:rPr>
        <w:t>na</w:t>
      </w:r>
      <w:r w:rsidRPr="00D6049B">
        <w:rPr>
          <w:color w:val="000000"/>
          <w:spacing w:val="-23"/>
          <w:lang w:val="hr-HR"/>
        </w:rPr>
        <w:t xml:space="preserve"> </w:t>
      </w:r>
      <w:r w:rsidRPr="00D6049B">
        <w:rPr>
          <w:color w:val="000000"/>
          <w:lang w:val="hr-HR"/>
        </w:rPr>
        <w:t>instalirani</w:t>
      </w:r>
      <w:r w:rsidRPr="00D6049B">
        <w:rPr>
          <w:color w:val="000000"/>
          <w:spacing w:val="-23"/>
          <w:lang w:val="hr-HR"/>
        </w:rPr>
        <w:t xml:space="preserve"> </w:t>
      </w:r>
      <w:r w:rsidRPr="00D6049B">
        <w:rPr>
          <w:color w:val="000000"/>
          <w:lang w:val="hr-HR"/>
        </w:rPr>
        <w:t>proticaj,</w:t>
      </w:r>
      <w:r w:rsidRPr="00D6049B">
        <w:rPr>
          <w:color w:val="000000"/>
          <w:spacing w:val="-23"/>
          <w:lang w:val="hr-HR"/>
        </w:rPr>
        <w:t xml:space="preserve"> </w:t>
      </w:r>
      <w:r w:rsidRPr="00D6049B">
        <w:rPr>
          <w:color w:val="000000"/>
          <w:lang w:val="hr-HR"/>
        </w:rPr>
        <w:t>potrebno</w:t>
      </w:r>
      <w:r w:rsidRPr="00D6049B">
        <w:rPr>
          <w:color w:val="000000"/>
          <w:spacing w:val="-23"/>
          <w:lang w:val="hr-HR"/>
        </w:rPr>
        <w:t xml:space="preserve"> </w:t>
      </w:r>
      <w:r w:rsidRPr="00D6049B">
        <w:rPr>
          <w:color w:val="000000"/>
          <w:lang w:val="hr-HR"/>
        </w:rPr>
        <w:t>je</w:t>
      </w:r>
      <w:r w:rsidRPr="00D6049B">
        <w:rPr>
          <w:color w:val="000000"/>
          <w:spacing w:val="-23"/>
          <w:lang w:val="hr-HR"/>
        </w:rPr>
        <w:t xml:space="preserve"> </w:t>
      </w:r>
      <w:r w:rsidRPr="00D6049B">
        <w:rPr>
          <w:color w:val="000000"/>
          <w:lang w:val="hr-HR"/>
        </w:rPr>
        <w:t>analizirati</w:t>
      </w:r>
      <w:r w:rsidRPr="00D6049B">
        <w:rPr>
          <w:color w:val="000000"/>
          <w:spacing w:val="-23"/>
          <w:lang w:val="hr-HR"/>
        </w:rPr>
        <w:t xml:space="preserve"> </w:t>
      </w:r>
      <w:r w:rsidRPr="00D6049B">
        <w:rPr>
          <w:color w:val="000000"/>
          <w:lang w:val="hr-HR"/>
        </w:rPr>
        <w:t>liniju</w:t>
      </w:r>
      <w:r w:rsidRPr="00D6049B">
        <w:rPr>
          <w:color w:val="000000"/>
          <w:spacing w:val="-23"/>
          <w:lang w:val="hr-HR"/>
        </w:rPr>
        <w:t xml:space="preserve"> </w:t>
      </w:r>
      <w:r w:rsidRPr="00D6049B">
        <w:rPr>
          <w:color w:val="000000"/>
          <w:lang w:val="hr-HR"/>
        </w:rPr>
        <w:t>trajanja proticaja predmetnog vodotoka. Za ilustraciju načina određivanja trajanja prekoračenja uzet je primjer MHE Donji Obalj. Plava linija predstavlja liniju trajanja na turbini. Sa prikazane linije trajanja protica- ja za dati slučaj, može se očitati da će elektrana koristiti instalirani proticaj cca 13% odnosno 47 dana godišnje, a da preostalo vrijeme iskorištava manje od instaliranog proticaja ili nikako ne radi. Ekološki prihvatljiv protok je za ovaj slučaj određen kao 10 % srednjeg godišnjeg proticaja. Na postrojenju se predviđene</w:t>
      </w:r>
      <w:r w:rsidRPr="00D6049B">
        <w:rPr>
          <w:color w:val="000000"/>
          <w:spacing w:val="-8"/>
          <w:lang w:val="hr-HR"/>
        </w:rPr>
        <w:t xml:space="preserve"> </w:t>
      </w:r>
      <w:r w:rsidRPr="00D6049B">
        <w:rPr>
          <w:color w:val="000000"/>
          <w:lang w:val="hr-HR"/>
        </w:rPr>
        <w:t>Francis</w:t>
      </w:r>
      <w:r w:rsidRPr="00D6049B">
        <w:rPr>
          <w:color w:val="000000"/>
          <w:spacing w:val="-7"/>
          <w:lang w:val="hr-HR"/>
        </w:rPr>
        <w:t xml:space="preserve"> </w:t>
      </w:r>
      <w:r w:rsidRPr="00D6049B">
        <w:rPr>
          <w:color w:val="000000"/>
          <w:lang w:val="hr-HR"/>
        </w:rPr>
        <w:t>turbine</w:t>
      </w:r>
      <w:r w:rsidRPr="00D6049B">
        <w:rPr>
          <w:color w:val="000000"/>
          <w:spacing w:val="-7"/>
          <w:lang w:val="hr-HR"/>
        </w:rPr>
        <w:t xml:space="preserve"> </w:t>
      </w:r>
      <w:r w:rsidRPr="00D6049B">
        <w:rPr>
          <w:color w:val="000000"/>
          <w:lang w:val="hr-HR"/>
        </w:rPr>
        <w:t>koje</w:t>
      </w:r>
      <w:r w:rsidRPr="00D6049B">
        <w:rPr>
          <w:color w:val="000000"/>
          <w:spacing w:val="-8"/>
          <w:lang w:val="hr-HR"/>
        </w:rPr>
        <w:t xml:space="preserve"> </w:t>
      </w:r>
      <w:r w:rsidRPr="00D6049B">
        <w:rPr>
          <w:color w:val="000000"/>
          <w:lang w:val="hr-HR"/>
        </w:rPr>
        <w:t>mogu</w:t>
      </w:r>
      <w:r w:rsidRPr="00D6049B">
        <w:rPr>
          <w:color w:val="000000"/>
          <w:spacing w:val="-7"/>
          <w:lang w:val="hr-HR"/>
        </w:rPr>
        <w:t xml:space="preserve"> </w:t>
      </w:r>
      <w:r w:rsidRPr="00D6049B">
        <w:rPr>
          <w:color w:val="000000"/>
          <w:lang w:val="hr-HR"/>
        </w:rPr>
        <w:t>da</w:t>
      </w:r>
      <w:r w:rsidRPr="00D6049B">
        <w:rPr>
          <w:color w:val="000000"/>
          <w:spacing w:val="-7"/>
          <w:lang w:val="hr-HR"/>
        </w:rPr>
        <w:t xml:space="preserve"> </w:t>
      </w:r>
      <w:r w:rsidRPr="00D6049B">
        <w:rPr>
          <w:color w:val="000000"/>
          <w:lang w:val="hr-HR"/>
        </w:rPr>
        <w:t>rade</w:t>
      </w:r>
      <w:r w:rsidRPr="00D6049B">
        <w:rPr>
          <w:color w:val="000000"/>
          <w:spacing w:val="-7"/>
          <w:lang w:val="hr-HR"/>
        </w:rPr>
        <w:t xml:space="preserve"> </w:t>
      </w:r>
      <w:r w:rsidRPr="00D6049B">
        <w:rPr>
          <w:color w:val="000000"/>
          <w:lang w:val="hr-HR"/>
        </w:rPr>
        <w:t>sa</w:t>
      </w:r>
      <w:r w:rsidRPr="00D6049B">
        <w:rPr>
          <w:color w:val="000000"/>
          <w:spacing w:val="-8"/>
          <w:lang w:val="hr-HR"/>
        </w:rPr>
        <w:t xml:space="preserve"> </w:t>
      </w:r>
      <w:r w:rsidRPr="00D6049B">
        <w:rPr>
          <w:color w:val="000000"/>
          <w:lang w:val="hr-HR"/>
        </w:rPr>
        <w:t>30%</w:t>
      </w:r>
      <w:r w:rsidRPr="00D6049B">
        <w:rPr>
          <w:color w:val="000000"/>
          <w:spacing w:val="-7"/>
          <w:lang w:val="hr-HR"/>
        </w:rPr>
        <w:t xml:space="preserve"> </w:t>
      </w:r>
      <w:r w:rsidRPr="00D6049B">
        <w:rPr>
          <w:color w:val="000000"/>
          <w:lang w:val="hr-HR"/>
        </w:rPr>
        <w:t>Qinst.</w:t>
      </w:r>
      <w:r w:rsidRPr="00D6049B">
        <w:rPr>
          <w:color w:val="000000"/>
          <w:spacing w:val="-7"/>
          <w:lang w:val="hr-HR"/>
        </w:rPr>
        <w:t xml:space="preserve"> </w:t>
      </w:r>
      <w:r w:rsidRPr="00D6049B">
        <w:rPr>
          <w:color w:val="000000"/>
          <w:lang w:val="hr-HR"/>
        </w:rPr>
        <w:t>Prikazana</w:t>
      </w:r>
      <w:r w:rsidRPr="00D6049B">
        <w:rPr>
          <w:color w:val="000000"/>
          <w:spacing w:val="-7"/>
          <w:lang w:val="hr-HR"/>
        </w:rPr>
        <w:t xml:space="preserve"> </w:t>
      </w:r>
      <w:r w:rsidRPr="00D6049B">
        <w:rPr>
          <w:color w:val="000000"/>
          <w:lang w:val="hr-HR"/>
        </w:rPr>
        <w:t>linija</w:t>
      </w:r>
      <w:r w:rsidRPr="00D6049B">
        <w:rPr>
          <w:color w:val="000000"/>
          <w:spacing w:val="-8"/>
          <w:lang w:val="hr-HR"/>
        </w:rPr>
        <w:t xml:space="preserve"> </w:t>
      </w:r>
      <w:r w:rsidRPr="00D6049B">
        <w:rPr>
          <w:color w:val="000000"/>
          <w:lang w:val="hr-HR"/>
        </w:rPr>
        <w:t>trajanja</w:t>
      </w:r>
      <w:r w:rsidRPr="00D6049B">
        <w:rPr>
          <w:color w:val="000000"/>
          <w:spacing w:val="-7"/>
          <w:lang w:val="hr-HR"/>
        </w:rPr>
        <w:t xml:space="preserve"> </w:t>
      </w:r>
      <w:r w:rsidRPr="00D6049B">
        <w:rPr>
          <w:color w:val="000000"/>
          <w:lang w:val="hr-HR"/>
        </w:rPr>
        <w:t>je</w:t>
      </w:r>
      <w:r w:rsidRPr="00D6049B">
        <w:rPr>
          <w:color w:val="000000"/>
          <w:spacing w:val="-7"/>
          <w:lang w:val="hr-HR"/>
        </w:rPr>
        <w:t xml:space="preserve"> </w:t>
      </w:r>
      <w:r w:rsidRPr="00D6049B">
        <w:rPr>
          <w:color w:val="000000"/>
          <w:lang w:val="hr-HR"/>
        </w:rPr>
        <w:t>rezultanta</w:t>
      </w:r>
      <w:r w:rsidRPr="00D6049B">
        <w:rPr>
          <w:color w:val="000000"/>
          <w:spacing w:val="-7"/>
          <w:lang w:val="hr-HR"/>
        </w:rPr>
        <w:t xml:space="preserve"> </w:t>
      </w:r>
      <w:r w:rsidRPr="00D6049B">
        <w:rPr>
          <w:color w:val="000000"/>
          <w:lang w:val="hr-HR"/>
        </w:rPr>
        <w:t>navedenih</w:t>
      </w:r>
      <w:r w:rsidRPr="00D6049B">
        <w:rPr>
          <w:color w:val="000000"/>
          <w:spacing w:val="-5"/>
          <w:lang w:val="hr-HR"/>
        </w:rPr>
        <w:t xml:space="preserve"> </w:t>
      </w:r>
      <w:r w:rsidRPr="00D6049B">
        <w:rPr>
          <w:color w:val="000000"/>
          <w:lang w:val="hr-HR"/>
        </w:rPr>
        <w:t>vrijednosti</w:t>
      </w:r>
      <w:r w:rsidRPr="00D6049B">
        <w:rPr>
          <w:color w:val="000000"/>
          <w:spacing w:val="-4"/>
          <w:lang w:val="hr-HR"/>
        </w:rPr>
        <w:t xml:space="preserve"> </w:t>
      </w:r>
      <w:r w:rsidRPr="00D6049B">
        <w:rPr>
          <w:color w:val="000000"/>
          <w:lang w:val="hr-HR"/>
        </w:rPr>
        <w:t>i</w:t>
      </w:r>
      <w:r w:rsidRPr="00D6049B">
        <w:rPr>
          <w:color w:val="000000"/>
          <w:spacing w:val="-4"/>
          <w:lang w:val="hr-HR"/>
        </w:rPr>
        <w:t xml:space="preserve"> </w:t>
      </w:r>
      <w:r w:rsidRPr="00D6049B">
        <w:rPr>
          <w:color w:val="000000"/>
          <w:lang w:val="hr-HR"/>
        </w:rPr>
        <w:t>pokazuje</w:t>
      </w:r>
      <w:r w:rsidRPr="00D6049B">
        <w:rPr>
          <w:color w:val="000000"/>
          <w:spacing w:val="-5"/>
          <w:lang w:val="hr-HR"/>
        </w:rPr>
        <w:t xml:space="preserve"> </w:t>
      </w:r>
      <w:r w:rsidRPr="00D6049B">
        <w:rPr>
          <w:color w:val="000000"/>
          <w:lang w:val="hr-HR"/>
        </w:rPr>
        <w:t>da</w:t>
      </w:r>
      <w:r w:rsidRPr="00D6049B">
        <w:rPr>
          <w:color w:val="000000"/>
          <w:spacing w:val="-4"/>
          <w:lang w:val="hr-HR"/>
        </w:rPr>
        <w:t xml:space="preserve"> </w:t>
      </w:r>
      <w:r w:rsidRPr="00D6049B">
        <w:rPr>
          <w:color w:val="000000"/>
          <w:lang w:val="hr-HR"/>
        </w:rPr>
        <w:t>ova</w:t>
      </w:r>
      <w:r w:rsidRPr="00D6049B">
        <w:rPr>
          <w:color w:val="000000"/>
          <w:spacing w:val="-4"/>
          <w:lang w:val="hr-HR"/>
        </w:rPr>
        <w:t xml:space="preserve"> </w:t>
      </w:r>
      <w:r w:rsidRPr="00D6049B">
        <w:rPr>
          <w:color w:val="000000"/>
          <w:lang w:val="hr-HR"/>
        </w:rPr>
        <w:t>elektrana</w:t>
      </w:r>
      <w:r w:rsidRPr="00D6049B">
        <w:rPr>
          <w:color w:val="000000"/>
          <w:spacing w:val="-5"/>
          <w:lang w:val="hr-HR"/>
        </w:rPr>
        <w:t xml:space="preserve"> </w:t>
      </w:r>
      <w:r w:rsidRPr="00D6049B">
        <w:rPr>
          <w:color w:val="000000"/>
          <w:lang w:val="hr-HR"/>
        </w:rPr>
        <w:t>u</w:t>
      </w:r>
      <w:r w:rsidRPr="00D6049B">
        <w:rPr>
          <w:color w:val="000000"/>
          <w:spacing w:val="-4"/>
          <w:lang w:val="hr-HR"/>
        </w:rPr>
        <w:t xml:space="preserve"> </w:t>
      </w:r>
      <w:r w:rsidRPr="00D6049B">
        <w:rPr>
          <w:color w:val="000000"/>
          <w:lang w:val="hr-HR"/>
        </w:rPr>
        <w:t>periodu</w:t>
      </w:r>
      <w:r w:rsidRPr="00D6049B">
        <w:rPr>
          <w:color w:val="000000"/>
          <w:spacing w:val="-4"/>
          <w:lang w:val="hr-HR"/>
        </w:rPr>
        <w:t xml:space="preserve"> </w:t>
      </w:r>
      <w:r w:rsidRPr="00D6049B">
        <w:rPr>
          <w:color w:val="000000"/>
          <w:lang w:val="hr-HR"/>
        </w:rPr>
        <w:t>niskih</w:t>
      </w:r>
      <w:r w:rsidRPr="00D6049B">
        <w:rPr>
          <w:color w:val="000000"/>
          <w:spacing w:val="-5"/>
          <w:lang w:val="hr-HR"/>
        </w:rPr>
        <w:t xml:space="preserve"> </w:t>
      </w:r>
      <w:r w:rsidRPr="00D6049B">
        <w:rPr>
          <w:color w:val="000000"/>
          <w:lang w:val="hr-HR"/>
        </w:rPr>
        <w:t>vodostaja</w:t>
      </w:r>
      <w:r w:rsidRPr="00D6049B">
        <w:rPr>
          <w:color w:val="000000"/>
          <w:spacing w:val="-4"/>
          <w:lang w:val="hr-HR"/>
        </w:rPr>
        <w:t xml:space="preserve"> </w:t>
      </w:r>
      <w:r w:rsidRPr="00D6049B">
        <w:rPr>
          <w:color w:val="000000"/>
          <w:lang w:val="hr-HR"/>
        </w:rPr>
        <w:t>(&lt;30%</w:t>
      </w:r>
      <w:r w:rsidRPr="00D6049B">
        <w:rPr>
          <w:color w:val="000000"/>
          <w:spacing w:val="-4"/>
          <w:lang w:val="hr-HR"/>
        </w:rPr>
        <w:t xml:space="preserve"> </w:t>
      </w:r>
      <w:r w:rsidRPr="00D6049B">
        <w:rPr>
          <w:color w:val="000000"/>
          <w:lang w:val="hr-HR"/>
        </w:rPr>
        <w:t>Qinst)</w:t>
      </w:r>
      <w:r w:rsidRPr="00D6049B">
        <w:rPr>
          <w:color w:val="000000"/>
          <w:spacing w:val="-5"/>
          <w:lang w:val="hr-HR"/>
        </w:rPr>
        <w:t xml:space="preserve"> </w:t>
      </w:r>
      <w:r w:rsidRPr="00D6049B">
        <w:rPr>
          <w:color w:val="000000"/>
          <w:lang w:val="hr-HR"/>
        </w:rPr>
        <w:t>neće</w:t>
      </w:r>
      <w:r w:rsidRPr="00D6049B">
        <w:rPr>
          <w:color w:val="000000"/>
          <w:spacing w:val="-4"/>
          <w:lang w:val="hr-HR"/>
        </w:rPr>
        <w:t xml:space="preserve"> </w:t>
      </w:r>
      <w:r w:rsidRPr="00D6049B">
        <w:rPr>
          <w:color w:val="000000"/>
          <w:lang w:val="hr-HR"/>
        </w:rPr>
        <w:t>moći</w:t>
      </w:r>
      <w:r w:rsidRPr="00D6049B">
        <w:rPr>
          <w:color w:val="000000"/>
          <w:spacing w:val="-4"/>
          <w:lang w:val="hr-HR"/>
        </w:rPr>
        <w:t xml:space="preserve"> </w:t>
      </w:r>
      <w:r w:rsidRPr="00D6049B">
        <w:rPr>
          <w:color w:val="000000"/>
          <w:lang w:val="hr-HR"/>
        </w:rPr>
        <w:lastRenderedPageBreak/>
        <w:t>raditi.</w:t>
      </w:r>
    </w:p>
    <w:p w14:paraId="16332A3A" w14:textId="77777777" w:rsidR="00021BF1" w:rsidRPr="00D6049B" w:rsidRDefault="00021BF1" w:rsidP="00021BF1">
      <w:pPr>
        <w:pStyle w:val="BodyText"/>
        <w:spacing w:before="8"/>
        <w:rPr>
          <w:color w:val="000000"/>
          <w:sz w:val="20"/>
          <w:lang w:val="hr-HR"/>
        </w:rPr>
      </w:pPr>
      <w:r w:rsidRPr="00D6049B">
        <w:rPr>
          <w:noProof/>
          <w:lang w:val="bs-Latn-BA" w:eastAsia="bs-Latn-BA" w:bidi="ar-SA"/>
        </w:rPr>
        <w:drawing>
          <wp:anchor distT="0" distB="0" distL="0" distR="0" simplePos="0" relativeHeight="251656192" behindDoc="0" locked="0" layoutInCell="1" allowOverlap="1" wp14:anchorId="4E81DB69" wp14:editId="66CB35FD">
            <wp:simplePos x="0" y="0"/>
            <wp:positionH relativeFrom="page">
              <wp:posOffset>1691005</wp:posOffset>
            </wp:positionH>
            <wp:positionV relativeFrom="paragraph">
              <wp:posOffset>176530</wp:posOffset>
            </wp:positionV>
            <wp:extent cx="4154805" cy="29051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4805" cy="2905125"/>
                    </a:xfrm>
                    <a:prstGeom prst="rect">
                      <a:avLst/>
                    </a:prstGeom>
                    <a:noFill/>
                    <a:ln>
                      <a:noFill/>
                    </a:ln>
                  </pic:spPr>
                </pic:pic>
              </a:graphicData>
            </a:graphic>
          </wp:anchor>
        </w:drawing>
      </w:r>
    </w:p>
    <w:p w14:paraId="43E7B156" w14:textId="77777777" w:rsidR="00021BF1" w:rsidRPr="00D6049B" w:rsidRDefault="00021BF1" w:rsidP="00021BF1">
      <w:pPr>
        <w:pStyle w:val="Caption"/>
        <w:rPr>
          <w:color w:val="000000"/>
          <w:sz w:val="18"/>
          <w:lang w:val="hr-HR"/>
        </w:rPr>
      </w:pPr>
      <w:bookmarkStart w:id="42" w:name="_Toc22203210"/>
      <w:r w:rsidRPr="00D6049B">
        <w:rPr>
          <w:color w:val="000000"/>
          <w:lang w:val="hr-HR"/>
        </w:rPr>
        <w:t xml:space="preserve">Slika </w:t>
      </w:r>
      <w:r w:rsidR="00C612B2" w:rsidRPr="00D6049B">
        <w:rPr>
          <w:color w:val="000000"/>
          <w:lang w:val="hr-HR"/>
        </w:rPr>
        <w:fldChar w:fldCharType="begin"/>
      </w:r>
      <w:r w:rsidRPr="00D6049B">
        <w:rPr>
          <w:color w:val="000000"/>
          <w:lang w:val="hr-HR"/>
        </w:rPr>
        <w:instrText xml:space="preserve"> SEQ Slika \* ARABIC </w:instrText>
      </w:r>
      <w:r w:rsidR="00C612B2" w:rsidRPr="00D6049B">
        <w:rPr>
          <w:color w:val="000000"/>
          <w:lang w:val="hr-HR"/>
        </w:rPr>
        <w:fldChar w:fldCharType="separate"/>
      </w:r>
      <w:r w:rsidR="006E2601">
        <w:rPr>
          <w:noProof/>
          <w:color w:val="000000"/>
          <w:lang w:val="hr-HR"/>
        </w:rPr>
        <w:t>2</w:t>
      </w:r>
      <w:r w:rsidR="00C612B2" w:rsidRPr="00D6049B">
        <w:rPr>
          <w:color w:val="000000"/>
          <w:lang w:val="hr-HR"/>
        </w:rPr>
        <w:fldChar w:fldCharType="end"/>
      </w:r>
      <w:r w:rsidRPr="00D6049B">
        <w:rPr>
          <w:color w:val="000000"/>
          <w:lang w:val="hr-HR"/>
        </w:rPr>
        <w:t>. Linija trajanja , MHE  Donji Obalj</w:t>
      </w:r>
      <w:r w:rsidRPr="00D6049B">
        <w:rPr>
          <w:rStyle w:val="FootnoteReference"/>
          <w:color w:val="000000"/>
          <w:lang w:val="hr-HR"/>
        </w:rPr>
        <w:footnoteReference w:id="11"/>
      </w:r>
      <w:bookmarkEnd w:id="42"/>
    </w:p>
    <w:p w14:paraId="2A8B07E9" w14:textId="77777777" w:rsidR="00021BF1" w:rsidRPr="00D6049B" w:rsidRDefault="00021BF1" w:rsidP="00097605">
      <w:pPr>
        <w:pStyle w:val="BodyText"/>
        <w:ind w:left="459" w:right="454"/>
        <w:rPr>
          <w:color w:val="000000"/>
          <w:lang w:val="hr-HR"/>
        </w:rPr>
      </w:pPr>
      <w:r w:rsidRPr="00D6049B">
        <w:rPr>
          <w:color w:val="000000"/>
          <w:lang w:val="hr-HR"/>
        </w:rPr>
        <w:t>Linija trajanja protoka se može preuzeti iz projektne dokumentacije, ali se ova analiza, mora uraditi naknadno, od strane stručnjaka uključenog u ocjenu projekta.</w:t>
      </w:r>
    </w:p>
    <w:tbl>
      <w:tblPr>
        <w:tblW w:w="0" w:type="auto"/>
        <w:tblInd w:w="269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37"/>
        <w:gridCol w:w="3549"/>
      </w:tblGrid>
      <w:tr w:rsidR="00021BF1" w:rsidRPr="005E039C" w14:paraId="366EC022" w14:textId="77777777" w:rsidTr="002D5CB2">
        <w:trPr>
          <w:trHeight w:val="276"/>
        </w:trPr>
        <w:tc>
          <w:tcPr>
            <w:tcW w:w="1037" w:type="dxa"/>
            <w:tcBorders>
              <w:bottom w:val="single" w:sz="8" w:space="0" w:color="231F20"/>
            </w:tcBorders>
          </w:tcPr>
          <w:p w14:paraId="32BB3D0D" w14:textId="77777777" w:rsidR="00021BF1" w:rsidRPr="00D6049B" w:rsidRDefault="00021BF1" w:rsidP="002D5CB2">
            <w:pPr>
              <w:pStyle w:val="TableParagraph"/>
              <w:spacing w:before="34"/>
              <w:ind w:left="227" w:right="219"/>
              <w:jc w:val="center"/>
              <w:rPr>
                <w:b/>
                <w:color w:val="000000"/>
                <w:sz w:val="18"/>
                <w:lang w:val="hr-HR"/>
              </w:rPr>
            </w:pPr>
            <w:r w:rsidRPr="00D6049B">
              <w:rPr>
                <w:b/>
                <w:color w:val="000000"/>
                <w:sz w:val="18"/>
                <w:lang w:val="hr-HR"/>
              </w:rPr>
              <w:t>Bodovi</w:t>
            </w:r>
          </w:p>
        </w:tc>
        <w:tc>
          <w:tcPr>
            <w:tcW w:w="3549" w:type="dxa"/>
            <w:tcBorders>
              <w:bottom w:val="single" w:sz="8" w:space="0" w:color="231F20"/>
            </w:tcBorders>
          </w:tcPr>
          <w:p w14:paraId="5421F988" w14:textId="77777777" w:rsidR="00021BF1" w:rsidRPr="00D6049B" w:rsidRDefault="00021BF1" w:rsidP="002D5CB2">
            <w:pPr>
              <w:pStyle w:val="TableParagraph"/>
              <w:spacing w:before="34"/>
              <w:rPr>
                <w:b/>
                <w:color w:val="000000"/>
                <w:sz w:val="18"/>
                <w:lang w:val="hr-HR"/>
              </w:rPr>
            </w:pPr>
            <w:r w:rsidRPr="00D6049B">
              <w:rPr>
                <w:b/>
                <w:color w:val="000000"/>
                <w:sz w:val="18"/>
                <w:lang w:val="hr-HR"/>
              </w:rPr>
              <w:t>Trajanje prekoračenje Qins VT (dana/god)</w:t>
            </w:r>
          </w:p>
        </w:tc>
      </w:tr>
      <w:tr w:rsidR="00021BF1" w:rsidRPr="005E039C" w14:paraId="53274FD1" w14:textId="77777777" w:rsidTr="002D5CB2">
        <w:trPr>
          <w:trHeight w:val="279"/>
        </w:trPr>
        <w:tc>
          <w:tcPr>
            <w:tcW w:w="1037" w:type="dxa"/>
            <w:tcBorders>
              <w:top w:val="single" w:sz="8" w:space="0" w:color="231F20"/>
            </w:tcBorders>
          </w:tcPr>
          <w:p w14:paraId="51CD9724" w14:textId="77777777" w:rsidR="00021BF1" w:rsidRPr="00D6049B" w:rsidRDefault="00021BF1" w:rsidP="002D5CB2">
            <w:pPr>
              <w:pStyle w:val="TableParagraph"/>
              <w:spacing w:before="31"/>
              <w:ind w:left="9"/>
              <w:jc w:val="center"/>
              <w:rPr>
                <w:color w:val="000000"/>
                <w:sz w:val="18"/>
                <w:lang w:val="hr-HR"/>
              </w:rPr>
            </w:pPr>
            <w:r w:rsidRPr="00D6049B">
              <w:rPr>
                <w:color w:val="000000"/>
                <w:w w:val="98"/>
                <w:sz w:val="18"/>
                <w:lang w:val="hr-HR"/>
              </w:rPr>
              <w:t>0</w:t>
            </w:r>
          </w:p>
        </w:tc>
        <w:tc>
          <w:tcPr>
            <w:tcW w:w="3549" w:type="dxa"/>
            <w:tcBorders>
              <w:top w:val="single" w:sz="8" w:space="0" w:color="231F20"/>
            </w:tcBorders>
          </w:tcPr>
          <w:p w14:paraId="572C2228" w14:textId="77777777" w:rsidR="00021BF1" w:rsidRPr="00D6049B" w:rsidRDefault="00021BF1" w:rsidP="002D5CB2">
            <w:pPr>
              <w:pStyle w:val="TableParagraph"/>
              <w:spacing w:before="31"/>
              <w:jc w:val="center"/>
              <w:rPr>
                <w:color w:val="000000"/>
                <w:sz w:val="18"/>
                <w:lang w:val="hr-HR"/>
              </w:rPr>
            </w:pPr>
            <w:r w:rsidRPr="00D6049B">
              <w:rPr>
                <w:color w:val="000000"/>
                <w:sz w:val="18"/>
                <w:lang w:val="hr-HR"/>
              </w:rPr>
              <w:t>VT &lt; 30 ili 170 ≤ VT</w:t>
            </w:r>
          </w:p>
        </w:tc>
      </w:tr>
      <w:tr w:rsidR="00021BF1" w:rsidRPr="005E039C" w14:paraId="1DBF8F25" w14:textId="77777777" w:rsidTr="002D5CB2">
        <w:trPr>
          <w:trHeight w:val="284"/>
        </w:trPr>
        <w:tc>
          <w:tcPr>
            <w:tcW w:w="1037" w:type="dxa"/>
          </w:tcPr>
          <w:p w14:paraId="262DE55C"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1</w:t>
            </w:r>
          </w:p>
        </w:tc>
        <w:tc>
          <w:tcPr>
            <w:tcW w:w="3549" w:type="dxa"/>
          </w:tcPr>
          <w:p w14:paraId="49C4CB7E" w14:textId="77777777" w:rsidR="00021BF1" w:rsidRPr="00D6049B" w:rsidRDefault="00021BF1" w:rsidP="002D5CB2">
            <w:pPr>
              <w:pStyle w:val="TableParagraph"/>
              <w:jc w:val="center"/>
              <w:rPr>
                <w:color w:val="000000"/>
                <w:sz w:val="18"/>
                <w:lang w:val="hr-HR"/>
              </w:rPr>
            </w:pPr>
            <w:r w:rsidRPr="00D6049B">
              <w:rPr>
                <w:color w:val="000000"/>
                <w:sz w:val="18"/>
                <w:lang w:val="hr-HR"/>
              </w:rPr>
              <w:t>30 ≤ VT &lt; 40 ili 150 ≤ VT &lt; 170</w:t>
            </w:r>
          </w:p>
        </w:tc>
      </w:tr>
      <w:tr w:rsidR="00021BF1" w:rsidRPr="005E039C" w14:paraId="75CA2039" w14:textId="77777777" w:rsidTr="002D5CB2">
        <w:trPr>
          <w:trHeight w:val="284"/>
        </w:trPr>
        <w:tc>
          <w:tcPr>
            <w:tcW w:w="1037" w:type="dxa"/>
          </w:tcPr>
          <w:p w14:paraId="58E34745"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2</w:t>
            </w:r>
          </w:p>
        </w:tc>
        <w:tc>
          <w:tcPr>
            <w:tcW w:w="3549" w:type="dxa"/>
          </w:tcPr>
          <w:p w14:paraId="22321130" w14:textId="77777777" w:rsidR="00021BF1" w:rsidRPr="00D6049B" w:rsidRDefault="00021BF1" w:rsidP="002D5CB2">
            <w:pPr>
              <w:pStyle w:val="TableParagraph"/>
              <w:jc w:val="center"/>
              <w:rPr>
                <w:color w:val="000000"/>
                <w:sz w:val="18"/>
                <w:lang w:val="hr-HR"/>
              </w:rPr>
            </w:pPr>
            <w:r w:rsidRPr="00D6049B">
              <w:rPr>
                <w:color w:val="000000"/>
                <w:sz w:val="18"/>
                <w:lang w:val="hr-HR"/>
              </w:rPr>
              <w:t>40 ≤ VT &lt; 50 ili 130 ≤ VT &lt; 150</w:t>
            </w:r>
          </w:p>
        </w:tc>
      </w:tr>
      <w:tr w:rsidR="00021BF1" w:rsidRPr="005E039C" w14:paraId="32EF1BC5" w14:textId="77777777" w:rsidTr="002D5CB2">
        <w:trPr>
          <w:trHeight w:val="284"/>
        </w:trPr>
        <w:tc>
          <w:tcPr>
            <w:tcW w:w="1037" w:type="dxa"/>
          </w:tcPr>
          <w:p w14:paraId="664316FA"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3</w:t>
            </w:r>
          </w:p>
        </w:tc>
        <w:tc>
          <w:tcPr>
            <w:tcW w:w="3549" w:type="dxa"/>
          </w:tcPr>
          <w:p w14:paraId="36D560CB" w14:textId="77777777" w:rsidR="00021BF1" w:rsidRPr="00D6049B" w:rsidRDefault="00021BF1" w:rsidP="002D5CB2">
            <w:pPr>
              <w:pStyle w:val="TableParagraph"/>
              <w:jc w:val="center"/>
              <w:rPr>
                <w:color w:val="000000"/>
                <w:sz w:val="18"/>
                <w:lang w:val="hr-HR"/>
              </w:rPr>
            </w:pPr>
            <w:r w:rsidRPr="00D6049B">
              <w:rPr>
                <w:color w:val="000000"/>
                <w:sz w:val="18"/>
                <w:lang w:val="hr-HR"/>
              </w:rPr>
              <w:t>50 ≤ VT &lt; 60 ili 110 ≤ VT &lt; 130</w:t>
            </w:r>
          </w:p>
        </w:tc>
      </w:tr>
      <w:tr w:rsidR="00021BF1" w:rsidRPr="005E039C" w14:paraId="7CCB1CF7" w14:textId="77777777" w:rsidTr="002D5CB2">
        <w:trPr>
          <w:trHeight w:val="284"/>
        </w:trPr>
        <w:tc>
          <w:tcPr>
            <w:tcW w:w="1037" w:type="dxa"/>
          </w:tcPr>
          <w:p w14:paraId="1A092E1C"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4</w:t>
            </w:r>
          </w:p>
        </w:tc>
        <w:tc>
          <w:tcPr>
            <w:tcW w:w="3549" w:type="dxa"/>
          </w:tcPr>
          <w:p w14:paraId="6D3A9DF8" w14:textId="77777777" w:rsidR="00021BF1" w:rsidRPr="00D6049B" w:rsidRDefault="00021BF1" w:rsidP="002D5CB2">
            <w:pPr>
              <w:pStyle w:val="TableParagraph"/>
              <w:jc w:val="center"/>
              <w:rPr>
                <w:color w:val="000000"/>
                <w:sz w:val="18"/>
                <w:lang w:val="hr-HR"/>
              </w:rPr>
            </w:pPr>
            <w:r w:rsidRPr="00D6049B">
              <w:rPr>
                <w:color w:val="000000"/>
                <w:sz w:val="18"/>
                <w:lang w:val="hr-HR"/>
              </w:rPr>
              <w:t>60 ≤ VT &lt; 70 ili 90 ≤ VT &lt; 110</w:t>
            </w:r>
          </w:p>
        </w:tc>
      </w:tr>
      <w:tr w:rsidR="00021BF1" w:rsidRPr="005E039C" w14:paraId="7550896B" w14:textId="77777777" w:rsidTr="002D5CB2">
        <w:trPr>
          <w:trHeight w:val="284"/>
        </w:trPr>
        <w:tc>
          <w:tcPr>
            <w:tcW w:w="1037" w:type="dxa"/>
          </w:tcPr>
          <w:p w14:paraId="172322E6"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5</w:t>
            </w:r>
          </w:p>
        </w:tc>
        <w:tc>
          <w:tcPr>
            <w:tcW w:w="3549" w:type="dxa"/>
          </w:tcPr>
          <w:p w14:paraId="39FE8C13" w14:textId="77777777" w:rsidR="00021BF1" w:rsidRPr="00D6049B" w:rsidRDefault="00021BF1" w:rsidP="002D5CB2">
            <w:pPr>
              <w:pStyle w:val="TableParagraph"/>
              <w:jc w:val="center"/>
              <w:rPr>
                <w:color w:val="000000"/>
                <w:sz w:val="18"/>
                <w:lang w:val="hr-HR"/>
              </w:rPr>
            </w:pPr>
            <w:r w:rsidRPr="00D6049B">
              <w:rPr>
                <w:color w:val="000000"/>
                <w:sz w:val="18"/>
                <w:lang w:val="hr-HR"/>
              </w:rPr>
              <w:t>70 ≤ VT &lt; 90</w:t>
            </w:r>
          </w:p>
        </w:tc>
      </w:tr>
    </w:tbl>
    <w:p w14:paraId="2DB4C9E1" w14:textId="6B036B57" w:rsidR="00021BF1" w:rsidRDefault="00021BF1" w:rsidP="00021BF1">
      <w:pPr>
        <w:pStyle w:val="Caption"/>
        <w:rPr>
          <w:color w:val="000000"/>
          <w:lang w:val="hr-HR"/>
        </w:rPr>
      </w:pPr>
      <w:bookmarkStart w:id="43" w:name="_Toc22211773"/>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12</w:t>
      </w:r>
      <w:r w:rsidR="00C612B2" w:rsidRPr="00D6049B">
        <w:rPr>
          <w:color w:val="000000"/>
          <w:lang w:val="hr-HR"/>
        </w:rPr>
        <w:fldChar w:fldCharType="end"/>
      </w:r>
      <w:r w:rsidRPr="00D6049B">
        <w:rPr>
          <w:color w:val="000000"/>
          <w:lang w:val="hr-HR"/>
        </w:rPr>
        <w:t>. Bodovanje kritierija “Trajanje prekoračenja“</w:t>
      </w:r>
      <w:bookmarkEnd w:id="43"/>
      <w:r w:rsidRPr="00D6049B">
        <w:rPr>
          <w:color w:val="000000"/>
          <w:lang w:val="hr-HR"/>
        </w:rPr>
        <w:t xml:space="preserve"> </w:t>
      </w:r>
    </w:p>
    <w:p w14:paraId="562E108E" w14:textId="77777777" w:rsidR="00E07DD7" w:rsidRPr="00E07DD7" w:rsidRDefault="00E07DD7" w:rsidP="00E07DD7">
      <w:pPr>
        <w:rPr>
          <w:lang w:val="hr-HR"/>
        </w:rPr>
      </w:pPr>
    </w:p>
    <w:p w14:paraId="403E0535" w14:textId="77777777" w:rsidR="00021BF1" w:rsidRPr="00D6049B" w:rsidRDefault="00021BF1" w:rsidP="00021BF1">
      <w:pPr>
        <w:pStyle w:val="Heading3"/>
        <w:rPr>
          <w:color w:val="000000"/>
          <w:lang w:val="hr-HR"/>
        </w:rPr>
      </w:pPr>
      <w:bookmarkStart w:id="44" w:name="_Toc22211945"/>
      <w:r w:rsidRPr="00D6049B">
        <w:rPr>
          <w:color w:val="000000"/>
          <w:lang w:val="hr-HR"/>
        </w:rPr>
        <w:t>Odnos pada i dužine dovoda podgonske</w:t>
      </w:r>
      <w:r w:rsidRPr="00D6049B">
        <w:rPr>
          <w:color w:val="000000"/>
          <w:spacing w:val="-23"/>
          <w:lang w:val="hr-HR"/>
        </w:rPr>
        <w:t xml:space="preserve"> </w:t>
      </w:r>
      <w:r w:rsidRPr="00D6049B">
        <w:rPr>
          <w:color w:val="000000"/>
          <w:lang w:val="hr-HR"/>
        </w:rPr>
        <w:t>vode</w:t>
      </w:r>
      <w:bookmarkEnd w:id="44"/>
    </w:p>
    <w:p w14:paraId="265A9221" w14:textId="22CED4B1" w:rsidR="00021BF1" w:rsidRPr="00D6049B" w:rsidRDefault="00021BF1" w:rsidP="00097605">
      <w:pPr>
        <w:pStyle w:val="BodyText"/>
        <w:ind w:left="459" w:right="454"/>
        <w:rPr>
          <w:color w:val="000000"/>
          <w:lang w:val="hr-HR"/>
        </w:rPr>
      </w:pPr>
      <w:bookmarkStart w:id="45" w:name="_GoBack"/>
      <w:r w:rsidRPr="00097605">
        <w:rPr>
          <w:b/>
          <w:bCs/>
          <w:color w:val="000000"/>
          <w:lang w:val="hr-HR"/>
        </w:rPr>
        <w:t>Odnos pada i dužine</w:t>
      </w:r>
      <w:r w:rsidRPr="00D6049B">
        <w:rPr>
          <w:color w:val="000000"/>
          <w:lang w:val="hr-HR"/>
        </w:rPr>
        <w:t xml:space="preserve"> (Hb/L) pokazuje u kojoj mjeri je u određenom projektu iskorišten hidroenergetski brutopotencijal. U tom smislu pad ne bi smio biti manji od određenog dijela dužine dovoda pogonske vode kod derivacijskog postrojenja.</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8"/>
        <w:gridCol w:w="2049"/>
      </w:tblGrid>
      <w:tr w:rsidR="00021BF1" w:rsidRPr="005E039C" w14:paraId="71075D19" w14:textId="77777777" w:rsidTr="00097605">
        <w:trPr>
          <w:trHeight w:val="386"/>
          <w:tblHeader/>
          <w:jc w:val="center"/>
        </w:trPr>
        <w:tc>
          <w:tcPr>
            <w:tcW w:w="1628" w:type="dxa"/>
          </w:tcPr>
          <w:p w14:paraId="7BA4C796" w14:textId="63C8D516" w:rsidR="00021BF1" w:rsidRPr="00D6049B" w:rsidRDefault="00B07318" w:rsidP="002D5CB2">
            <w:pPr>
              <w:pStyle w:val="TableParagraph"/>
              <w:spacing w:before="86"/>
              <w:ind w:left="518" w:right="509"/>
              <w:jc w:val="center"/>
              <w:rPr>
                <w:b/>
                <w:color w:val="000000"/>
                <w:sz w:val="18"/>
                <w:lang w:val="hr-HR"/>
              </w:rPr>
            </w:pPr>
            <w:r>
              <w:rPr>
                <w:b/>
                <w:color w:val="000000"/>
                <w:sz w:val="18"/>
                <w:lang w:val="hr-HR"/>
              </w:rPr>
              <w:t>Bodovi</w:t>
            </w:r>
          </w:p>
        </w:tc>
        <w:tc>
          <w:tcPr>
            <w:tcW w:w="2049" w:type="dxa"/>
          </w:tcPr>
          <w:p w14:paraId="7B89D042" w14:textId="77777777" w:rsidR="00021BF1" w:rsidRPr="00D6049B" w:rsidRDefault="00021BF1" w:rsidP="00097605">
            <w:pPr>
              <w:pStyle w:val="TableParagraph"/>
              <w:spacing w:before="86"/>
              <w:jc w:val="center"/>
              <w:rPr>
                <w:b/>
                <w:color w:val="000000"/>
                <w:sz w:val="18"/>
                <w:lang w:val="hr-HR"/>
              </w:rPr>
            </w:pPr>
            <w:r w:rsidRPr="00D6049B">
              <w:rPr>
                <w:b/>
                <w:color w:val="000000"/>
                <w:sz w:val="18"/>
                <w:lang w:val="hr-HR"/>
              </w:rPr>
              <w:t>H/L [%]</w:t>
            </w:r>
          </w:p>
        </w:tc>
      </w:tr>
      <w:tr w:rsidR="00021BF1" w:rsidRPr="005E039C" w14:paraId="3E793BCF" w14:textId="77777777" w:rsidTr="002D5CB2">
        <w:trPr>
          <w:trHeight w:val="330"/>
          <w:jc w:val="center"/>
        </w:trPr>
        <w:tc>
          <w:tcPr>
            <w:tcW w:w="1628" w:type="dxa"/>
          </w:tcPr>
          <w:p w14:paraId="428B824A" w14:textId="77777777" w:rsidR="00021BF1" w:rsidRPr="00D6049B" w:rsidRDefault="00021BF1" w:rsidP="002D5CB2">
            <w:pPr>
              <w:pStyle w:val="TableParagraph"/>
              <w:spacing w:before="59"/>
              <w:ind w:left="9"/>
              <w:jc w:val="center"/>
              <w:rPr>
                <w:color w:val="000000"/>
                <w:sz w:val="18"/>
                <w:lang w:val="hr-HR"/>
              </w:rPr>
            </w:pPr>
            <w:r w:rsidRPr="00D6049B">
              <w:rPr>
                <w:color w:val="000000"/>
                <w:w w:val="98"/>
                <w:sz w:val="18"/>
                <w:lang w:val="hr-HR"/>
              </w:rPr>
              <w:t>0</w:t>
            </w:r>
          </w:p>
        </w:tc>
        <w:tc>
          <w:tcPr>
            <w:tcW w:w="2049" w:type="dxa"/>
          </w:tcPr>
          <w:p w14:paraId="7D12349C"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H/L ≤ 2</w:t>
            </w:r>
          </w:p>
        </w:tc>
      </w:tr>
      <w:tr w:rsidR="00021BF1" w:rsidRPr="005E039C" w14:paraId="5E757F38" w14:textId="77777777" w:rsidTr="002D5CB2">
        <w:trPr>
          <w:trHeight w:val="330"/>
          <w:jc w:val="center"/>
        </w:trPr>
        <w:tc>
          <w:tcPr>
            <w:tcW w:w="1628" w:type="dxa"/>
          </w:tcPr>
          <w:p w14:paraId="4BF846D8" w14:textId="77777777" w:rsidR="00021BF1" w:rsidRPr="00D6049B" w:rsidRDefault="00021BF1" w:rsidP="002D5CB2">
            <w:pPr>
              <w:pStyle w:val="TableParagraph"/>
              <w:spacing w:before="59"/>
              <w:ind w:left="9"/>
              <w:jc w:val="center"/>
              <w:rPr>
                <w:color w:val="000000"/>
                <w:sz w:val="18"/>
                <w:lang w:val="hr-HR"/>
              </w:rPr>
            </w:pPr>
            <w:r w:rsidRPr="00D6049B">
              <w:rPr>
                <w:color w:val="000000"/>
                <w:w w:val="98"/>
                <w:sz w:val="18"/>
                <w:lang w:val="hr-HR"/>
              </w:rPr>
              <w:t>1</w:t>
            </w:r>
          </w:p>
        </w:tc>
        <w:tc>
          <w:tcPr>
            <w:tcW w:w="2049" w:type="dxa"/>
          </w:tcPr>
          <w:p w14:paraId="0EC2B3B9"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2 &lt; H/L ≤ 5</w:t>
            </w:r>
          </w:p>
        </w:tc>
      </w:tr>
      <w:tr w:rsidR="00021BF1" w:rsidRPr="005E039C" w14:paraId="79FE753E" w14:textId="77777777" w:rsidTr="002D5CB2">
        <w:trPr>
          <w:trHeight w:val="330"/>
          <w:jc w:val="center"/>
        </w:trPr>
        <w:tc>
          <w:tcPr>
            <w:tcW w:w="1628" w:type="dxa"/>
          </w:tcPr>
          <w:p w14:paraId="5C9E7E54"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2</w:t>
            </w:r>
          </w:p>
        </w:tc>
        <w:tc>
          <w:tcPr>
            <w:tcW w:w="2049" w:type="dxa"/>
          </w:tcPr>
          <w:p w14:paraId="47614770"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5 &lt; H/L ≤ 7.5</w:t>
            </w:r>
          </w:p>
        </w:tc>
      </w:tr>
      <w:tr w:rsidR="00021BF1" w:rsidRPr="005E039C" w14:paraId="6BB2FBFD" w14:textId="77777777" w:rsidTr="002D5CB2">
        <w:trPr>
          <w:trHeight w:val="330"/>
          <w:jc w:val="center"/>
        </w:trPr>
        <w:tc>
          <w:tcPr>
            <w:tcW w:w="1628" w:type="dxa"/>
          </w:tcPr>
          <w:p w14:paraId="31E4B865"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3</w:t>
            </w:r>
          </w:p>
        </w:tc>
        <w:tc>
          <w:tcPr>
            <w:tcW w:w="2049" w:type="dxa"/>
          </w:tcPr>
          <w:p w14:paraId="2E82D1AF"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7.5 &lt; H/L ≤ 10</w:t>
            </w:r>
          </w:p>
        </w:tc>
      </w:tr>
      <w:tr w:rsidR="00021BF1" w:rsidRPr="005E039C" w14:paraId="55C97194" w14:textId="77777777" w:rsidTr="002D5CB2">
        <w:trPr>
          <w:trHeight w:val="330"/>
          <w:jc w:val="center"/>
        </w:trPr>
        <w:tc>
          <w:tcPr>
            <w:tcW w:w="1628" w:type="dxa"/>
          </w:tcPr>
          <w:p w14:paraId="4C7A1BCF"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t>4</w:t>
            </w:r>
          </w:p>
        </w:tc>
        <w:tc>
          <w:tcPr>
            <w:tcW w:w="2049" w:type="dxa"/>
          </w:tcPr>
          <w:p w14:paraId="0389BAA1"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10 &lt; H/L ≤15</w:t>
            </w:r>
          </w:p>
        </w:tc>
      </w:tr>
      <w:tr w:rsidR="00021BF1" w:rsidRPr="005E039C" w14:paraId="788EC0DA" w14:textId="77777777" w:rsidTr="002D5CB2">
        <w:trPr>
          <w:trHeight w:val="330"/>
          <w:jc w:val="center"/>
        </w:trPr>
        <w:tc>
          <w:tcPr>
            <w:tcW w:w="1628" w:type="dxa"/>
          </w:tcPr>
          <w:p w14:paraId="2C17125C" w14:textId="77777777" w:rsidR="00021BF1" w:rsidRPr="00D6049B" w:rsidRDefault="00021BF1" w:rsidP="002D5CB2">
            <w:pPr>
              <w:pStyle w:val="TableParagraph"/>
              <w:spacing w:before="59"/>
              <w:ind w:left="10"/>
              <w:jc w:val="center"/>
              <w:rPr>
                <w:color w:val="000000"/>
                <w:sz w:val="18"/>
                <w:lang w:val="hr-HR"/>
              </w:rPr>
            </w:pPr>
            <w:r w:rsidRPr="00D6049B">
              <w:rPr>
                <w:color w:val="000000"/>
                <w:w w:val="98"/>
                <w:sz w:val="18"/>
                <w:lang w:val="hr-HR"/>
              </w:rPr>
              <w:lastRenderedPageBreak/>
              <w:t>5</w:t>
            </w:r>
          </w:p>
        </w:tc>
        <w:tc>
          <w:tcPr>
            <w:tcW w:w="2049" w:type="dxa"/>
          </w:tcPr>
          <w:p w14:paraId="0C2813DD" w14:textId="77777777" w:rsidR="00021BF1" w:rsidRPr="00D6049B" w:rsidRDefault="00021BF1" w:rsidP="002D5CB2">
            <w:pPr>
              <w:pStyle w:val="TableParagraph"/>
              <w:spacing w:before="59"/>
              <w:jc w:val="center"/>
              <w:rPr>
                <w:color w:val="000000"/>
                <w:sz w:val="18"/>
                <w:lang w:val="hr-HR"/>
              </w:rPr>
            </w:pPr>
            <w:r w:rsidRPr="00D6049B">
              <w:rPr>
                <w:color w:val="000000"/>
                <w:sz w:val="18"/>
                <w:lang w:val="hr-HR"/>
              </w:rPr>
              <w:t>15 &lt; H/L</w:t>
            </w:r>
          </w:p>
        </w:tc>
      </w:tr>
    </w:tbl>
    <w:p w14:paraId="1789548C" w14:textId="6217F274" w:rsidR="00021BF1" w:rsidRPr="00D6049B" w:rsidRDefault="00021BF1" w:rsidP="00021BF1">
      <w:pPr>
        <w:pStyle w:val="Caption"/>
        <w:rPr>
          <w:i w:val="0"/>
          <w:color w:val="000000"/>
          <w:sz w:val="20"/>
          <w:lang w:val="hr-HR"/>
        </w:rPr>
      </w:pPr>
      <w:bookmarkStart w:id="46" w:name="_Toc22211774"/>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13</w:t>
      </w:r>
      <w:r w:rsidR="00C612B2" w:rsidRPr="00D6049B">
        <w:rPr>
          <w:color w:val="000000"/>
          <w:lang w:val="hr-HR"/>
        </w:rPr>
        <w:fldChar w:fldCharType="end"/>
      </w:r>
      <w:r w:rsidRPr="00D6049B">
        <w:rPr>
          <w:color w:val="000000"/>
          <w:lang w:val="hr-HR"/>
        </w:rPr>
        <w:t>. Bodovanje kritierija “Odnos pada i dužine</w:t>
      </w:r>
      <w:r w:rsidR="000E420C">
        <w:rPr>
          <w:color w:val="000000"/>
          <w:lang w:val="hr-HR"/>
        </w:rPr>
        <w:t xml:space="preserve"> dov</w:t>
      </w:r>
      <w:r w:rsidR="00134A0E">
        <w:rPr>
          <w:color w:val="000000"/>
          <w:lang w:val="hr-HR"/>
        </w:rPr>
        <w:t>o</w:t>
      </w:r>
      <w:r w:rsidR="000E420C">
        <w:rPr>
          <w:color w:val="000000"/>
          <w:lang w:val="hr-HR"/>
        </w:rPr>
        <w:t>da pogonske vode</w:t>
      </w:r>
      <w:r w:rsidRPr="00D6049B">
        <w:rPr>
          <w:color w:val="000000"/>
          <w:lang w:val="hr-HR"/>
        </w:rPr>
        <w:t>“</w:t>
      </w:r>
      <w:bookmarkEnd w:id="46"/>
      <w:r w:rsidRPr="00D6049B">
        <w:rPr>
          <w:color w:val="000000"/>
          <w:lang w:val="hr-HR"/>
        </w:rPr>
        <w:t xml:space="preserve"> </w:t>
      </w:r>
    </w:p>
    <w:p w14:paraId="63774A87" w14:textId="77777777" w:rsidR="00021BF1" w:rsidRPr="00D6049B" w:rsidRDefault="00021BF1" w:rsidP="00021BF1">
      <w:pPr>
        <w:pStyle w:val="Heading2"/>
        <w:rPr>
          <w:color w:val="000000"/>
          <w:lang w:val="hr-HR"/>
        </w:rPr>
      </w:pPr>
      <w:bookmarkStart w:id="47" w:name="_Toc22211946"/>
      <w:bookmarkEnd w:id="45"/>
      <w:r w:rsidRPr="00D6049B">
        <w:rPr>
          <w:color w:val="000000"/>
          <w:lang w:val="hr-HR"/>
        </w:rPr>
        <w:lastRenderedPageBreak/>
        <w:t>Efikasnost iskorištenja vode</w:t>
      </w:r>
      <w:bookmarkEnd w:id="47"/>
    </w:p>
    <w:p w14:paraId="433359B6" w14:textId="54A42B89" w:rsidR="00021BF1" w:rsidRPr="00D6049B" w:rsidRDefault="00D17277" w:rsidP="00D17277">
      <w:pPr>
        <w:rPr>
          <w:color w:val="000000"/>
          <w:lang w:val="hr-HR"/>
        </w:rPr>
      </w:pPr>
      <w:r>
        <w:rPr>
          <w:color w:val="000000"/>
          <w:lang w:val="hr-HR"/>
        </w:rPr>
        <w:t>K</w:t>
      </w:r>
      <w:r w:rsidR="00021BF1" w:rsidRPr="00D6049B">
        <w:rPr>
          <w:color w:val="000000"/>
          <w:lang w:val="hr-HR"/>
        </w:rPr>
        <w:t>riterij</w:t>
      </w:r>
      <w:r w:rsidR="00021BF1" w:rsidRPr="00D6049B">
        <w:rPr>
          <w:color w:val="000000"/>
          <w:spacing w:val="-5"/>
          <w:lang w:val="hr-HR"/>
        </w:rPr>
        <w:t xml:space="preserve"> </w:t>
      </w:r>
      <w:r w:rsidRPr="00097605">
        <w:rPr>
          <w:b/>
          <w:bCs/>
          <w:color w:val="000000"/>
          <w:spacing w:val="-5"/>
          <w:lang w:val="hr-HR"/>
        </w:rPr>
        <w:t>efikasnost iskorištenja vode</w:t>
      </w:r>
      <w:r>
        <w:rPr>
          <w:color w:val="000000"/>
          <w:spacing w:val="-5"/>
          <w:lang w:val="hr-HR"/>
        </w:rPr>
        <w:t xml:space="preserve"> </w:t>
      </w:r>
      <w:r w:rsidR="00021BF1" w:rsidRPr="00D6049B">
        <w:rPr>
          <w:color w:val="000000"/>
          <w:lang w:val="hr-HR"/>
        </w:rPr>
        <w:t>daje</w:t>
      </w:r>
      <w:r w:rsidR="00021BF1" w:rsidRPr="00D6049B">
        <w:rPr>
          <w:color w:val="000000"/>
          <w:spacing w:val="-5"/>
          <w:lang w:val="hr-HR"/>
        </w:rPr>
        <w:t xml:space="preserve"> </w:t>
      </w:r>
      <w:r w:rsidR="00021BF1" w:rsidRPr="00D6049B">
        <w:rPr>
          <w:color w:val="000000"/>
          <w:lang w:val="hr-HR"/>
        </w:rPr>
        <w:t>sliku</w:t>
      </w:r>
      <w:r w:rsidR="00021BF1" w:rsidRPr="00D6049B">
        <w:rPr>
          <w:color w:val="000000"/>
          <w:spacing w:val="-5"/>
          <w:lang w:val="hr-HR"/>
        </w:rPr>
        <w:t xml:space="preserve"> </w:t>
      </w:r>
      <w:r w:rsidR="00021BF1" w:rsidRPr="00D6049B">
        <w:rPr>
          <w:color w:val="000000"/>
          <w:lang w:val="hr-HR"/>
        </w:rPr>
        <w:t>iskorištenosti</w:t>
      </w:r>
      <w:r w:rsidR="00021BF1" w:rsidRPr="00D6049B">
        <w:rPr>
          <w:color w:val="000000"/>
          <w:spacing w:val="-5"/>
          <w:lang w:val="hr-HR"/>
        </w:rPr>
        <w:t xml:space="preserve"> </w:t>
      </w:r>
      <w:r w:rsidR="00021BF1" w:rsidRPr="00D6049B">
        <w:rPr>
          <w:color w:val="000000"/>
          <w:lang w:val="hr-HR"/>
        </w:rPr>
        <w:t>dionice</w:t>
      </w:r>
      <w:r w:rsidR="00021BF1" w:rsidRPr="00D6049B">
        <w:rPr>
          <w:color w:val="000000"/>
          <w:spacing w:val="-5"/>
          <w:lang w:val="hr-HR"/>
        </w:rPr>
        <w:t xml:space="preserve"> </w:t>
      </w:r>
      <w:r w:rsidR="00021BF1" w:rsidRPr="00D6049B">
        <w:rPr>
          <w:color w:val="000000"/>
          <w:lang w:val="hr-HR"/>
        </w:rPr>
        <w:t>vodnog</w:t>
      </w:r>
      <w:r w:rsidR="00021BF1" w:rsidRPr="00D6049B">
        <w:rPr>
          <w:color w:val="000000"/>
          <w:spacing w:val="-4"/>
          <w:lang w:val="hr-HR"/>
        </w:rPr>
        <w:t xml:space="preserve"> </w:t>
      </w:r>
      <w:r w:rsidR="00021BF1" w:rsidRPr="00D6049B">
        <w:rPr>
          <w:color w:val="000000"/>
          <w:lang w:val="hr-HR"/>
        </w:rPr>
        <w:t>tijela</w:t>
      </w:r>
      <w:r w:rsidR="00021BF1" w:rsidRPr="00D6049B">
        <w:rPr>
          <w:color w:val="000000"/>
          <w:spacing w:val="-5"/>
          <w:lang w:val="hr-HR"/>
        </w:rPr>
        <w:t xml:space="preserve"> </w:t>
      </w:r>
      <w:r w:rsidR="00021BF1" w:rsidRPr="00D6049B">
        <w:rPr>
          <w:color w:val="000000"/>
          <w:lang w:val="hr-HR"/>
        </w:rPr>
        <w:t>u</w:t>
      </w:r>
      <w:r w:rsidR="00021BF1" w:rsidRPr="00D6049B">
        <w:rPr>
          <w:color w:val="000000"/>
          <w:spacing w:val="-5"/>
          <w:lang w:val="hr-HR"/>
        </w:rPr>
        <w:t xml:space="preserve"> </w:t>
      </w:r>
      <w:r w:rsidR="00021BF1" w:rsidRPr="00D6049B">
        <w:rPr>
          <w:color w:val="000000"/>
          <w:lang w:val="hr-HR"/>
        </w:rPr>
        <w:t>odnosu</w:t>
      </w:r>
      <w:r w:rsidR="00021BF1" w:rsidRPr="00D6049B">
        <w:rPr>
          <w:color w:val="000000"/>
          <w:spacing w:val="-5"/>
          <w:lang w:val="hr-HR"/>
        </w:rPr>
        <w:t xml:space="preserve"> </w:t>
      </w:r>
      <w:r w:rsidR="00021BF1" w:rsidRPr="00D6049B">
        <w:rPr>
          <w:color w:val="000000"/>
          <w:lang w:val="hr-HR"/>
        </w:rPr>
        <w:t>na</w:t>
      </w:r>
      <w:r w:rsidR="00021BF1" w:rsidRPr="00D6049B">
        <w:rPr>
          <w:color w:val="000000"/>
          <w:spacing w:val="-5"/>
          <w:lang w:val="hr-HR"/>
        </w:rPr>
        <w:t xml:space="preserve"> </w:t>
      </w:r>
      <w:r w:rsidR="00021BF1" w:rsidRPr="00D6049B">
        <w:rPr>
          <w:color w:val="000000"/>
          <w:lang w:val="hr-HR"/>
        </w:rPr>
        <w:t>količinu</w:t>
      </w:r>
      <w:r w:rsidR="00021BF1" w:rsidRPr="00D6049B">
        <w:rPr>
          <w:color w:val="000000"/>
          <w:spacing w:val="-5"/>
          <w:lang w:val="hr-HR"/>
        </w:rPr>
        <w:t xml:space="preserve"> </w:t>
      </w:r>
      <w:r w:rsidR="00021BF1" w:rsidRPr="00D6049B">
        <w:rPr>
          <w:color w:val="000000"/>
          <w:lang w:val="hr-HR"/>
        </w:rPr>
        <w:t>proizvedene</w:t>
      </w:r>
      <w:r w:rsidR="00021BF1" w:rsidRPr="00D6049B">
        <w:rPr>
          <w:color w:val="000000"/>
          <w:spacing w:val="-4"/>
          <w:lang w:val="hr-HR"/>
        </w:rPr>
        <w:t xml:space="preserve"> </w:t>
      </w:r>
      <w:r w:rsidR="00021BF1" w:rsidRPr="00D6049B">
        <w:rPr>
          <w:color w:val="000000"/>
          <w:lang w:val="hr-HR"/>
        </w:rPr>
        <w:t>energije</w:t>
      </w:r>
      <w:r w:rsidR="00021BF1" w:rsidRPr="00D6049B">
        <w:rPr>
          <w:color w:val="000000"/>
          <w:spacing w:val="-5"/>
          <w:lang w:val="hr-HR"/>
        </w:rPr>
        <w:t xml:space="preserve"> </w:t>
      </w:r>
      <w:r w:rsidR="00021BF1" w:rsidRPr="00D6049B">
        <w:rPr>
          <w:color w:val="000000"/>
          <w:lang w:val="hr-HR"/>
        </w:rPr>
        <w:t>iz razmatranog postrojenja. Efikasnost iskorištenja vode pokazuje količinu proizvedene energije u odnosu na dužinu iskorištenog vodnog tijela. Dužina dionice koja će se koristiti kod derivacionih elektrana odgovara dužini od vodozahvata</w:t>
      </w:r>
      <w:r w:rsidR="00021BF1" w:rsidRPr="00D6049B">
        <w:rPr>
          <w:color w:val="000000"/>
          <w:spacing w:val="-6"/>
          <w:lang w:val="hr-HR"/>
        </w:rPr>
        <w:t xml:space="preserve"> </w:t>
      </w:r>
      <w:r w:rsidR="00021BF1" w:rsidRPr="00D6049B">
        <w:rPr>
          <w:color w:val="000000"/>
          <w:lang w:val="hr-HR"/>
        </w:rPr>
        <w:t>do</w:t>
      </w:r>
      <w:r w:rsidR="00021BF1" w:rsidRPr="00D6049B">
        <w:rPr>
          <w:color w:val="000000"/>
          <w:spacing w:val="-4"/>
          <w:lang w:val="hr-HR"/>
        </w:rPr>
        <w:t xml:space="preserve"> </w:t>
      </w:r>
      <w:r w:rsidR="00021BF1" w:rsidRPr="00D6049B">
        <w:rPr>
          <w:color w:val="000000"/>
          <w:lang w:val="hr-HR"/>
        </w:rPr>
        <w:t>mjesta</w:t>
      </w:r>
      <w:r w:rsidR="00021BF1" w:rsidRPr="00D6049B">
        <w:rPr>
          <w:color w:val="000000"/>
          <w:spacing w:val="-5"/>
          <w:lang w:val="hr-HR"/>
        </w:rPr>
        <w:t xml:space="preserve"> </w:t>
      </w:r>
      <w:r w:rsidR="00021BF1" w:rsidRPr="00D6049B">
        <w:rPr>
          <w:color w:val="000000"/>
          <w:lang w:val="hr-HR"/>
        </w:rPr>
        <w:t>ispuštanja</w:t>
      </w:r>
      <w:r w:rsidR="00021BF1" w:rsidRPr="00D6049B">
        <w:rPr>
          <w:color w:val="000000"/>
          <w:spacing w:val="-5"/>
          <w:lang w:val="hr-HR"/>
        </w:rPr>
        <w:t xml:space="preserve"> </w:t>
      </w:r>
      <w:r w:rsidR="00021BF1" w:rsidRPr="00D6049B">
        <w:rPr>
          <w:color w:val="000000"/>
          <w:lang w:val="hr-HR"/>
        </w:rPr>
        <w:t>vode</w:t>
      </w:r>
      <w:r w:rsidR="00021BF1" w:rsidRPr="00D6049B">
        <w:rPr>
          <w:color w:val="000000"/>
          <w:spacing w:val="-4"/>
          <w:lang w:val="hr-HR"/>
        </w:rPr>
        <w:t xml:space="preserve"> </w:t>
      </w:r>
      <w:r w:rsidR="00021BF1" w:rsidRPr="00D6049B">
        <w:rPr>
          <w:color w:val="000000"/>
          <w:lang w:val="hr-HR"/>
        </w:rPr>
        <w:t>iz</w:t>
      </w:r>
      <w:r w:rsidR="00021BF1" w:rsidRPr="00D6049B">
        <w:rPr>
          <w:color w:val="000000"/>
          <w:spacing w:val="-4"/>
          <w:lang w:val="hr-HR"/>
        </w:rPr>
        <w:t xml:space="preserve"> </w:t>
      </w:r>
      <w:r w:rsidR="00021BF1" w:rsidRPr="00D6049B">
        <w:rPr>
          <w:color w:val="000000"/>
          <w:lang w:val="hr-HR"/>
        </w:rPr>
        <w:t>strojarnice</w:t>
      </w:r>
      <w:r w:rsidR="00021BF1" w:rsidRPr="00D6049B">
        <w:rPr>
          <w:color w:val="000000"/>
          <w:spacing w:val="-5"/>
          <w:lang w:val="hr-HR"/>
        </w:rPr>
        <w:t xml:space="preserve"> </w:t>
      </w:r>
      <w:r w:rsidR="00021BF1" w:rsidRPr="00D6049B">
        <w:rPr>
          <w:color w:val="000000"/>
          <w:lang w:val="hr-HR"/>
        </w:rPr>
        <w:t>gdje</w:t>
      </w:r>
      <w:r w:rsidR="00021BF1" w:rsidRPr="00D6049B">
        <w:rPr>
          <w:color w:val="000000"/>
          <w:spacing w:val="-6"/>
          <w:lang w:val="hr-HR"/>
        </w:rPr>
        <w:t xml:space="preserve"> </w:t>
      </w:r>
      <w:r w:rsidR="00021BF1" w:rsidRPr="00D6049B">
        <w:rPr>
          <w:color w:val="000000"/>
          <w:lang w:val="hr-HR"/>
        </w:rPr>
        <w:t>je</w:t>
      </w:r>
      <w:r w:rsidR="00021BF1" w:rsidRPr="00D6049B">
        <w:rPr>
          <w:color w:val="000000"/>
          <w:spacing w:val="-4"/>
          <w:lang w:val="hr-HR"/>
        </w:rPr>
        <w:t xml:space="preserve"> </w:t>
      </w:r>
      <w:r w:rsidR="00021BF1" w:rsidRPr="00D6049B">
        <w:rPr>
          <w:color w:val="000000"/>
          <w:lang w:val="hr-HR"/>
        </w:rPr>
        <w:t>protok</w:t>
      </w:r>
      <w:r w:rsidR="00021BF1" w:rsidRPr="00D6049B">
        <w:rPr>
          <w:color w:val="000000"/>
          <w:spacing w:val="-4"/>
          <w:lang w:val="hr-HR"/>
        </w:rPr>
        <w:t xml:space="preserve"> </w:t>
      </w:r>
      <w:r w:rsidR="00021BF1" w:rsidRPr="00D6049B">
        <w:rPr>
          <w:color w:val="000000"/>
          <w:lang w:val="hr-HR"/>
        </w:rPr>
        <w:t>veći</w:t>
      </w:r>
      <w:r w:rsidR="00021BF1" w:rsidRPr="00D6049B">
        <w:rPr>
          <w:color w:val="000000"/>
          <w:spacing w:val="-5"/>
          <w:lang w:val="hr-HR"/>
        </w:rPr>
        <w:t xml:space="preserve"> </w:t>
      </w:r>
      <w:r w:rsidR="00021BF1" w:rsidRPr="00D6049B">
        <w:rPr>
          <w:color w:val="000000"/>
          <w:lang w:val="hr-HR"/>
        </w:rPr>
        <w:t>od</w:t>
      </w:r>
      <w:r w:rsidR="00021BF1" w:rsidRPr="00D6049B">
        <w:rPr>
          <w:color w:val="000000"/>
          <w:spacing w:val="-5"/>
          <w:lang w:val="hr-HR"/>
        </w:rPr>
        <w:t xml:space="preserve"> </w:t>
      </w:r>
      <w:r w:rsidR="00021BF1" w:rsidRPr="00D6049B">
        <w:rPr>
          <w:color w:val="000000"/>
          <w:lang w:val="hr-HR"/>
        </w:rPr>
        <w:t>80%</w:t>
      </w:r>
      <w:r w:rsidR="00021BF1" w:rsidRPr="00D6049B">
        <w:rPr>
          <w:color w:val="000000"/>
          <w:spacing w:val="-4"/>
          <w:lang w:val="hr-HR"/>
        </w:rPr>
        <w:t xml:space="preserve"> </w:t>
      </w:r>
      <w:r w:rsidR="00021BF1" w:rsidRPr="00D6049B">
        <w:rPr>
          <w:color w:val="000000"/>
          <w:lang w:val="hr-HR"/>
        </w:rPr>
        <w:t>srednjeg</w:t>
      </w:r>
      <w:r w:rsidR="00021BF1" w:rsidRPr="00D6049B">
        <w:rPr>
          <w:color w:val="000000"/>
          <w:spacing w:val="-5"/>
          <w:lang w:val="hr-HR"/>
        </w:rPr>
        <w:t xml:space="preserve"> </w:t>
      </w:r>
      <w:r w:rsidR="00021BF1" w:rsidRPr="00D6049B">
        <w:rPr>
          <w:color w:val="000000"/>
          <w:lang w:val="hr-HR"/>
        </w:rPr>
        <w:t>godišnjeg</w:t>
      </w:r>
      <w:r w:rsidR="00021BF1" w:rsidRPr="00D6049B">
        <w:rPr>
          <w:color w:val="000000"/>
          <w:spacing w:val="-6"/>
          <w:lang w:val="hr-HR"/>
        </w:rPr>
        <w:t xml:space="preserve"> </w:t>
      </w:r>
      <w:r w:rsidR="00021BF1" w:rsidRPr="00D6049B">
        <w:rPr>
          <w:color w:val="000000"/>
          <w:lang w:val="hr-HR"/>
        </w:rPr>
        <w:t>protoka.</w:t>
      </w:r>
    </w:p>
    <w:p w14:paraId="2405745C" w14:textId="77777777" w:rsidR="00021BF1" w:rsidRPr="00D6049B" w:rsidRDefault="00021BF1" w:rsidP="00D57842">
      <w:pPr>
        <w:rPr>
          <w:color w:val="000000"/>
          <w:lang w:val="hr-HR"/>
        </w:rPr>
      </w:pPr>
      <w:r w:rsidRPr="00D6049B">
        <w:rPr>
          <w:color w:val="000000"/>
          <w:lang w:val="hr-HR"/>
        </w:rPr>
        <w:t>Efikasnost vezana za rad je pokazatelj odnosa dužine dionice vodnog tijela koje je pod utjecajem postrojenja</w:t>
      </w:r>
      <w:r w:rsidR="00257556" w:rsidRPr="00D6049B">
        <w:rPr>
          <w:color w:val="000000"/>
          <w:lang w:val="hr-HR"/>
        </w:rPr>
        <w:t xml:space="preserve"> </w:t>
      </w:r>
      <w:r w:rsidRPr="00D6049B">
        <w:rPr>
          <w:color w:val="000000"/>
          <w:lang w:val="hr-HR"/>
        </w:rPr>
        <w:t xml:space="preserve">(m) i godišnje proizvodnje (GWh/god.). Primjenjuje se za protočne MHE. Ovo pokazuje do koje mjere </w:t>
      </w:r>
      <w:r w:rsidR="000708AA">
        <w:rPr>
          <w:color w:val="000000"/>
          <w:lang w:val="hr-HR"/>
        </w:rPr>
        <w:t>MHE</w:t>
      </w:r>
      <w:r w:rsidRPr="00D6049B">
        <w:rPr>
          <w:color w:val="000000"/>
          <w:lang w:val="hr-HR"/>
        </w:rPr>
        <w:t xml:space="preserve"> koristi vodotok u odnosu</w:t>
      </w:r>
      <w:r w:rsidRPr="00D6049B">
        <w:rPr>
          <w:color w:val="000000"/>
          <w:spacing w:val="-4"/>
          <w:lang w:val="hr-HR"/>
        </w:rPr>
        <w:t xml:space="preserve"> </w:t>
      </w:r>
      <w:r w:rsidRPr="00D6049B">
        <w:rPr>
          <w:color w:val="000000"/>
          <w:lang w:val="hr-HR"/>
        </w:rPr>
        <w:t>na</w:t>
      </w:r>
      <w:r w:rsidRPr="00D6049B">
        <w:rPr>
          <w:color w:val="000000"/>
          <w:spacing w:val="-3"/>
          <w:lang w:val="hr-HR"/>
        </w:rPr>
        <w:t xml:space="preserve"> </w:t>
      </w:r>
      <w:r w:rsidRPr="00D6049B">
        <w:rPr>
          <w:color w:val="000000"/>
          <w:lang w:val="hr-HR"/>
        </w:rPr>
        <w:t>proizvodnju.</w:t>
      </w:r>
      <w:r w:rsidRPr="00D6049B">
        <w:rPr>
          <w:color w:val="000000"/>
          <w:spacing w:val="-5"/>
          <w:lang w:val="hr-HR"/>
        </w:rPr>
        <w:t xml:space="preserve"> </w:t>
      </w:r>
      <w:r w:rsidRPr="00D6049B">
        <w:rPr>
          <w:color w:val="000000"/>
          <w:lang w:val="hr-HR"/>
        </w:rPr>
        <w:t>Dužina</w:t>
      </w:r>
      <w:r w:rsidRPr="00D6049B">
        <w:rPr>
          <w:color w:val="000000"/>
          <w:spacing w:val="-4"/>
          <w:lang w:val="hr-HR"/>
        </w:rPr>
        <w:t xml:space="preserve"> </w:t>
      </w:r>
      <w:r w:rsidRPr="00D6049B">
        <w:rPr>
          <w:color w:val="000000"/>
          <w:lang w:val="hr-HR"/>
        </w:rPr>
        <w:t>vodnog</w:t>
      </w:r>
      <w:r w:rsidRPr="00D6049B">
        <w:rPr>
          <w:color w:val="000000"/>
          <w:spacing w:val="-3"/>
          <w:lang w:val="hr-HR"/>
        </w:rPr>
        <w:t xml:space="preserve"> </w:t>
      </w:r>
      <w:r w:rsidRPr="00D6049B">
        <w:rPr>
          <w:color w:val="000000"/>
          <w:lang w:val="hr-HR"/>
        </w:rPr>
        <w:t>tijela</w:t>
      </w:r>
      <w:r w:rsidRPr="00D6049B">
        <w:rPr>
          <w:color w:val="000000"/>
          <w:spacing w:val="-5"/>
          <w:lang w:val="hr-HR"/>
        </w:rPr>
        <w:t xml:space="preserve"> </w:t>
      </w:r>
      <w:r w:rsidRPr="00D6049B">
        <w:rPr>
          <w:color w:val="000000"/>
          <w:lang w:val="hr-HR"/>
        </w:rPr>
        <w:t>pod</w:t>
      </w:r>
      <w:r w:rsidRPr="00D6049B">
        <w:rPr>
          <w:color w:val="000000"/>
          <w:spacing w:val="-3"/>
          <w:lang w:val="hr-HR"/>
        </w:rPr>
        <w:t xml:space="preserve"> </w:t>
      </w:r>
      <w:r w:rsidRPr="00D6049B">
        <w:rPr>
          <w:color w:val="000000"/>
          <w:lang w:val="hr-HR"/>
        </w:rPr>
        <w:t>utjecajem</w:t>
      </w:r>
      <w:r w:rsidRPr="00D6049B">
        <w:rPr>
          <w:color w:val="000000"/>
          <w:spacing w:val="-4"/>
          <w:lang w:val="hr-HR"/>
        </w:rPr>
        <w:t xml:space="preserve"> </w:t>
      </w:r>
      <w:r w:rsidRPr="00D6049B">
        <w:rPr>
          <w:color w:val="000000"/>
          <w:lang w:val="hr-HR"/>
        </w:rPr>
        <w:t>elektrane</w:t>
      </w:r>
      <w:r w:rsidRPr="00D6049B">
        <w:rPr>
          <w:color w:val="000000"/>
          <w:spacing w:val="-5"/>
          <w:lang w:val="hr-HR"/>
        </w:rPr>
        <w:t xml:space="preserve"> </w:t>
      </w:r>
      <w:r w:rsidRPr="00D6049B">
        <w:rPr>
          <w:color w:val="000000"/>
          <w:lang w:val="hr-HR"/>
        </w:rPr>
        <w:t>treba</w:t>
      </w:r>
      <w:r w:rsidRPr="00D6049B">
        <w:rPr>
          <w:color w:val="000000"/>
          <w:spacing w:val="-3"/>
          <w:lang w:val="hr-HR"/>
        </w:rPr>
        <w:t xml:space="preserve"> </w:t>
      </w:r>
      <w:r w:rsidRPr="00D6049B">
        <w:rPr>
          <w:color w:val="000000"/>
          <w:lang w:val="hr-HR"/>
        </w:rPr>
        <w:t>biti</w:t>
      </w:r>
      <w:r w:rsidRPr="00D6049B">
        <w:rPr>
          <w:color w:val="000000"/>
          <w:spacing w:val="-5"/>
          <w:lang w:val="hr-HR"/>
        </w:rPr>
        <w:t xml:space="preserve"> </w:t>
      </w:r>
      <w:r w:rsidRPr="00D6049B">
        <w:rPr>
          <w:color w:val="000000"/>
          <w:lang w:val="hr-HR"/>
        </w:rPr>
        <w:t>minimizirana,</w:t>
      </w:r>
      <w:r w:rsidRPr="00D6049B">
        <w:rPr>
          <w:color w:val="000000"/>
          <w:spacing w:val="-4"/>
          <w:lang w:val="hr-HR"/>
        </w:rPr>
        <w:t xml:space="preserve"> </w:t>
      </w:r>
      <w:r w:rsidRPr="00D6049B">
        <w:rPr>
          <w:color w:val="000000"/>
          <w:lang w:val="hr-HR"/>
        </w:rPr>
        <w:t>a</w:t>
      </w:r>
      <w:r w:rsidRPr="00D6049B">
        <w:rPr>
          <w:color w:val="000000"/>
          <w:spacing w:val="-3"/>
          <w:lang w:val="hr-HR"/>
        </w:rPr>
        <w:t xml:space="preserve"> </w:t>
      </w:r>
      <w:r w:rsidRPr="00D6049B">
        <w:rPr>
          <w:color w:val="000000"/>
          <w:lang w:val="hr-HR"/>
        </w:rPr>
        <w:t>godišnja proizvodnja maksimizirana.</w:t>
      </w:r>
    </w:p>
    <w:p w14:paraId="004DADB7" w14:textId="77777777" w:rsidR="00021BF1" w:rsidRPr="00D6049B" w:rsidRDefault="00021BF1" w:rsidP="00097605">
      <w:pPr>
        <w:pStyle w:val="BodyText"/>
        <w:rPr>
          <w:color w:val="000000"/>
          <w:sz w:val="13"/>
          <w:lang w:val="hr-HR"/>
        </w:rPr>
      </w:pPr>
    </w:p>
    <w:tbl>
      <w:tblPr>
        <w:tblW w:w="0" w:type="auto"/>
        <w:tblInd w:w="20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73"/>
        <w:gridCol w:w="4768"/>
      </w:tblGrid>
      <w:tr w:rsidR="00021BF1" w:rsidRPr="005E039C" w14:paraId="16F0B128" w14:textId="77777777" w:rsidTr="002D5CB2">
        <w:trPr>
          <w:trHeight w:val="381"/>
        </w:trPr>
        <w:tc>
          <w:tcPr>
            <w:tcW w:w="1173" w:type="dxa"/>
            <w:tcBorders>
              <w:bottom w:val="single" w:sz="8" w:space="0" w:color="231F20"/>
            </w:tcBorders>
          </w:tcPr>
          <w:p w14:paraId="3F0DF31D" w14:textId="77777777" w:rsidR="00021BF1" w:rsidRPr="00D6049B" w:rsidRDefault="00021BF1" w:rsidP="002D5CB2">
            <w:pPr>
              <w:pStyle w:val="TableParagraph"/>
              <w:spacing w:before="86"/>
              <w:ind w:left="295" w:right="286"/>
              <w:jc w:val="center"/>
              <w:rPr>
                <w:b/>
                <w:color w:val="000000"/>
                <w:sz w:val="18"/>
                <w:lang w:val="hr-HR"/>
              </w:rPr>
            </w:pPr>
            <w:r w:rsidRPr="00D6049B">
              <w:rPr>
                <w:b/>
                <w:color w:val="000000"/>
                <w:sz w:val="18"/>
                <w:lang w:val="hr-HR"/>
              </w:rPr>
              <w:t>Bodovi</w:t>
            </w:r>
          </w:p>
        </w:tc>
        <w:tc>
          <w:tcPr>
            <w:tcW w:w="4768" w:type="dxa"/>
            <w:tcBorders>
              <w:bottom w:val="single" w:sz="8" w:space="0" w:color="231F20"/>
            </w:tcBorders>
          </w:tcPr>
          <w:p w14:paraId="15346AC4"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Dužina dionice vodotoka/godišnja proizvodnja (m/GWh)</w:t>
            </w:r>
          </w:p>
        </w:tc>
      </w:tr>
      <w:tr w:rsidR="00021BF1" w:rsidRPr="005E039C" w14:paraId="55B9200C" w14:textId="77777777" w:rsidTr="002D5CB2">
        <w:trPr>
          <w:trHeight w:val="279"/>
        </w:trPr>
        <w:tc>
          <w:tcPr>
            <w:tcW w:w="1173" w:type="dxa"/>
            <w:tcBorders>
              <w:top w:val="single" w:sz="8" w:space="0" w:color="231F20"/>
            </w:tcBorders>
          </w:tcPr>
          <w:p w14:paraId="2AC8F7BE" w14:textId="77777777" w:rsidR="00021BF1" w:rsidRPr="00D6049B" w:rsidRDefault="00021BF1" w:rsidP="002D5CB2">
            <w:pPr>
              <w:pStyle w:val="TableParagraph"/>
              <w:spacing w:before="32"/>
              <w:ind w:left="10"/>
              <w:jc w:val="center"/>
              <w:rPr>
                <w:color w:val="000000"/>
                <w:sz w:val="18"/>
                <w:lang w:val="hr-HR"/>
              </w:rPr>
            </w:pPr>
            <w:r w:rsidRPr="00D6049B">
              <w:rPr>
                <w:color w:val="000000"/>
                <w:w w:val="98"/>
                <w:sz w:val="18"/>
                <w:lang w:val="hr-HR"/>
              </w:rPr>
              <w:t>0</w:t>
            </w:r>
          </w:p>
        </w:tc>
        <w:tc>
          <w:tcPr>
            <w:tcW w:w="4768" w:type="dxa"/>
            <w:tcBorders>
              <w:top w:val="single" w:sz="8" w:space="0" w:color="231F20"/>
            </w:tcBorders>
          </w:tcPr>
          <w:p w14:paraId="7AD4EDF1" w14:textId="77777777" w:rsidR="00021BF1" w:rsidRPr="00D6049B" w:rsidRDefault="00021BF1" w:rsidP="002D5CB2">
            <w:pPr>
              <w:pStyle w:val="TableParagraph"/>
              <w:spacing w:before="32"/>
              <w:jc w:val="center"/>
              <w:rPr>
                <w:color w:val="000000"/>
                <w:sz w:val="18"/>
                <w:lang w:val="hr-HR"/>
              </w:rPr>
            </w:pPr>
            <w:r w:rsidRPr="00D6049B">
              <w:rPr>
                <w:color w:val="000000"/>
                <w:sz w:val="18"/>
                <w:lang w:val="hr-HR"/>
              </w:rPr>
              <w:t>800 &lt; EE</w:t>
            </w:r>
          </w:p>
        </w:tc>
      </w:tr>
      <w:tr w:rsidR="00021BF1" w:rsidRPr="005E039C" w14:paraId="7B5227EE" w14:textId="77777777" w:rsidTr="002D5CB2">
        <w:trPr>
          <w:trHeight w:val="284"/>
        </w:trPr>
        <w:tc>
          <w:tcPr>
            <w:tcW w:w="1173" w:type="dxa"/>
          </w:tcPr>
          <w:p w14:paraId="3A0F62F9" w14:textId="77777777" w:rsidR="00021BF1" w:rsidRPr="00D6049B" w:rsidRDefault="00021BF1" w:rsidP="002D5CB2">
            <w:pPr>
              <w:pStyle w:val="TableParagraph"/>
              <w:spacing w:before="37"/>
              <w:ind w:left="10"/>
              <w:jc w:val="center"/>
              <w:rPr>
                <w:color w:val="000000"/>
                <w:sz w:val="18"/>
                <w:lang w:val="hr-HR"/>
              </w:rPr>
            </w:pPr>
            <w:r w:rsidRPr="00D6049B">
              <w:rPr>
                <w:color w:val="000000"/>
                <w:w w:val="98"/>
                <w:sz w:val="18"/>
                <w:lang w:val="hr-HR"/>
              </w:rPr>
              <w:t>1</w:t>
            </w:r>
          </w:p>
        </w:tc>
        <w:tc>
          <w:tcPr>
            <w:tcW w:w="4768" w:type="dxa"/>
          </w:tcPr>
          <w:p w14:paraId="7B54B289" w14:textId="77777777" w:rsidR="00021BF1" w:rsidRPr="00D6049B" w:rsidRDefault="00021BF1" w:rsidP="002D5CB2">
            <w:pPr>
              <w:pStyle w:val="TableParagraph"/>
              <w:spacing w:before="37"/>
              <w:jc w:val="center"/>
              <w:rPr>
                <w:color w:val="000000"/>
                <w:sz w:val="18"/>
                <w:lang w:val="hr-HR"/>
              </w:rPr>
            </w:pPr>
            <w:r w:rsidRPr="00D6049B">
              <w:rPr>
                <w:color w:val="000000"/>
                <w:sz w:val="18"/>
                <w:lang w:val="hr-HR"/>
              </w:rPr>
              <w:t>500 &lt; EE ≤ 800</w:t>
            </w:r>
          </w:p>
        </w:tc>
      </w:tr>
      <w:tr w:rsidR="00021BF1" w:rsidRPr="005E039C" w14:paraId="06650C0F" w14:textId="77777777" w:rsidTr="002D5CB2">
        <w:trPr>
          <w:trHeight w:val="284"/>
        </w:trPr>
        <w:tc>
          <w:tcPr>
            <w:tcW w:w="1173" w:type="dxa"/>
          </w:tcPr>
          <w:p w14:paraId="19D2C089"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2</w:t>
            </w:r>
          </w:p>
        </w:tc>
        <w:tc>
          <w:tcPr>
            <w:tcW w:w="4768" w:type="dxa"/>
          </w:tcPr>
          <w:p w14:paraId="453110F9" w14:textId="77777777" w:rsidR="00021BF1" w:rsidRPr="00D6049B" w:rsidRDefault="00021BF1" w:rsidP="002D5CB2">
            <w:pPr>
              <w:pStyle w:val="TableParagraph"/>
              <w:jc w:val="center"/>
              <w:rPr>
                <w:color w:val="000000"/>
                <w:sz w:val="18"/>
                <w:lang w:val="hr-HR"/>
              </w:rPr>
            </w:pPr>
            <w:r w:rsidRPr="00D6049B">
              <w:rPr>
                <w:color w:val="000000"/>
                <w:sz w:val="18"/>
                <w:lang w:val="hr-HR"/>
              </w:rPr>
              <w:t>250 &lt; EE ≤ 500</w:t>
            </w:r>
          </w:p>
        </w:tc>
      </w:tr>
      <w:tr w:rsidR="00021BF1" w:rsidRPr="005E039C" w14:paraId="43FBBF4A" w14:textId="77777777" w:rsidTr="002D5CB2">
        <w:trPr>
          <w:trHeight w:val="284"/>
        </w:trPr>
        <w:tc>
          <w:tcPr>
            <w:tcW w:w="1173" w:type="dxa"/>
          </w:tcPr>
          <w:p w14:paraId="6D8C48A1"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3</w:t>
            </w:r>
          </w:p>
        </w:tc>
        <w:tc>
          <w:tcPr>
            <w:tcW w:w="4768" w:type="dxa"/>
          </w:tcPr>
          <w:p w14:paraId="39CB36A2" w14:textId="77777777" w:rsidR="00021BF1" w:rsidRPr="00D6049B" w:rsidRDefault="00021BF1" w:rsidP="002D5CB2">
            <w:pPr>
              <w:pStyle w:val="TableParagraph"/>
              <w:jc w:val="center"/>
              <w:rPr>
                <w:color w:val="000000"/>
                <w:sz w:val="18"/>
                <w:lang w:val="hr-HR"/>
              </w:rPr>
            </w:pPr>
            <w:r w:rsidRPr="00D6049B">
              <w:rPr>
                <w:color w:val="000000"/>
                <w:sz w:val="18"/>
                <w:lang w:val="hr-HR"/>
              </w:rPr>
              <w:t>125 &lt; EE≤ 250</w:t>
            </w:r>
          </w:p>
        </w:tc>
      </w:tr>
      <w:tr w:rsidR="00021BF1" w:rsidRPr="005E039C" w14:paraId="6957BEAD" w14:textId="77777777" w:rsidTr="002D5CB2">
        <w:trPr>
          <w:trHeight w:val="284"/>
        </w:trPr>
        <w:tc>
          <w:tcPr>
            <w:tcW w:w="1173" w:type="dxa"/>
          </w:tcPr>
          <w:p w14:paraId="2BE65CF1"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4</w:t>
            </w:r>
          </w:p>
        </w:tc>
        <w:tc>
          <w:tcPr>
            <w:tcW w:w="4768" w:type="dxa"/>
          </w:tcPr>
          <w:p w14:paraId="3F8841F9" w14:textId="77777777" w:rsidR="00021BF1" w:rsidRPr="00D6049B" w:rsidRDefault="00021BF1" w:rsidP="002D5CB2">
            <w:pPr>
              <w:pStyle w:val="TableParagraph"/>
              <w:jc w:val="center"/>
              <w:rPr>
                <w:color w:val="000000"/>
                <w:sz w:val="18"/>
                <w:lang w:val="hr-HR"/>
              </w:rPr>
            </w:pPr>
            <w:r w:rsidRPr="00D6049B">
              <w:rPr>
                <w:color w:val="000000"/>
                <w:sz w:val="18"/>
                <w:lang w:val="hr-HR"/>
              </w:rPr>
              <w:t>80 &lt; EE ≤ 125</w:t>
            </w:r>
          </w:p>
        </w:tc>
      </w:tr>
      <w:tr w:rsidR="00021BF1" w:rsidRPr="005E039C" w14:paraId="50F378C4" w14:textId="77777777" w:rsidTr="002D5CB2">
        <w:trPr>
          <w:trHeight w:val="284"/>
        </w:trPr>
        <w:tc>
          <w:tcPr>
            <w:tcW w:w="1173" w:type="dxa"/>
          </w:tcPr>
          <w:p w14:paraId="663AEF27"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5</w:t>
            </w:r>
          </w:p>
        </w:tc>
        <w:tc>
          <w:tcPr>
            <w:tcW w:w="4768" w:type="dxa"/>
          </w:tcPr>
          <w:p w14:paraId="7DF5921E" w14:textId="77777777" w:rsidR="00021BF1" w:rsidRPr="00D6049B" w:rsidRDefault="00021BF1" w:rsidP="002D5CB2">
            <w:pPr>
              <w:pStyle w:val="TableParagraph"/>
              <w:jc w:val="center"/>
              <w:rPr>
                <w:color w:val="000000"/>
                <w:sz w:val="18"/>
                <w:lang w:val="hr-HR"/>
              </w:rPr>
            </w:pPr>
            <w:r w:rsidRPr="00D6049B">
              <w:rPr>
                <w:color w:val="000000"/>
                <w:sz w:val="18"/>
                <w:lang w:val="hr-HR"/>
              </w:rPr>
              <w:t>EE ≤ 80</w:t>
            </w:r>
          </w:p>
        </w:tc>
      </w:tr>
    </w:tbl>
    <w:p w14:paraId="276CD863" w14:textId="77777777" w:rsidR="00021BF1" w:rsidRDefault="00021BF1" w:rsidP="00021BF1">
      <w:pPr>
        <w:pStyle w:val="Caption"/>
        <w:rPr>
          <w:color w:val="000000"/>
          <w:lang w:val="hr-HR"/>
        </w:rPr>
      </w:pPr>
      <w:bookmarkStart w:id="48" w:name="_Toc22211775"/>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14</w:t>
      </w:r>
      <w:r w:rsidR="00C612B2" w:rsidRPr="00D6049B">
        <w:rPr>
          <w:color w:val="000000"/>
          <w:lang w:val="hr-HR"/>
        </w:rPr>
        <w:fldChar w:fldCharType="end"/>
      </w:r>
      <w:r w:rsidRPr="00D6049B">
        <w:rPr>
          <w:color w:val="000000"/>
          <w:lang w:val="hr-HR"/>
        </w:rPr>
        <w:t xml:space="preserve">. Bodovanje kriterija “Efikasnosti </w:t>
      </w:r>
      <w:r w:rsidR="000E420C">
        <w:rPr>
          <w:color w:val="000000"/>
          <w:lang w:val="hr-HR"/>
        </w:rPr>
        <w:t>iskorištenja vode</w:t>
      </w:r>
      <w:r w:rsidRPr="00D6049B">
        <w:rPr>
          <w:color w:val="000000"/>
          <w:lang w:val="hr-HR"/>
        </w:rPr>
        <w:t>”</w:t>
      </w:r>
      <w:bookmarkEnd w:id="48"/>
      <w:r w:rsidRPr="00D6049B">
        <w:rPr>
          <w:color w:val="000000"/>
          <w:lang w:val="hr-HR"/>
        </w:rPr>
        <w:t xml:space="preserve"> </w:t>
      </w:r>
    </w:p>
    <w:p w14:paraId="40793737" w14:textId="77777777" w:rsidR="00021BF1" w:rsidRPr="00D6049B" w:rsidRDefault="00021BF1" w:rsidP="00021BF1">
      <w:pPr>
        <w:pStyle w:val="Heading2"/>
        <w:rPr>
          <w:color w:val="000000"/>
          <w:lang w:val="hr-HR"/>
        </w:rPr>
      </w:pPr>
      <w:bookmarkStart w:id="49" w:name="_Toc22211947"/>
      <w:r w:rsidRPr="00D6049B">
        <w:rPr>
          <w:color w:val="000000"/>
          <w:lang w:val="hr-HR"/>
        </w:rPr>
        <w:lastRenderedPageBreak/>
        <w:t>Promjena potencijala rizika</w:t>
      </w:r>
      <w:bookmarkEnd w:id="49"/>
    </w:p>
    <w:p w14:paraId="35F33766" w14:textId="580F042A" w:rsidR="00021BF1" w:rsidRPr="00D6049B" w:rsidRDefault="00021BF1" w:rsidP="00D17277">
      <w:pPr>
        <w:rPr>
          <w:color w:val="000000"/>
          <w:lang w:val="hr-HR"/>
        </w:rPr>
      </w:pPr>
      <w:r w:rsidRPr="00D6049B">
        <w:rPr>
          <w:color w:val="000000"/>
          <w:lang w:val="hr-HR"/>
        </w:rPr>
        <w:t xml:space="preserve">Kroz kriterij </w:t>
      </w:r>
      <w:r w:rsidR="00D17277" w:rsidRPr="00097605">
        <w:rPr>
          <w:b/>
          <w:bCs/>
          <w:color w:val="000000"/>
          <w:lang w:val="hr-HR"/>
        </w:rPr>
        <w:t>p</w:t>
      </w:r>
      <w:r w:rsidRPr="00097605">
        <w:rPr>
          <w:b/>
          <w:bCs/>
          <w:color w:val="000000"/>
          <w:lang w:val="hr-HR"/>
        </w:rPr>
        <w:t>romjena potencijala rizika</w:t>
      </w:r>
      <w:r w:rsidRPr="00D6049B">
        <w:rPr>
          <w:color w:val="000000"/>
          <w:lang w:val="hr-HR"/>
        </w:rPr>
        <w:t xml:space="preserve"> ocjenjuje se mogućnost nastanka određenog rizika</w:t>
      </w:r>
      <w:r w:rsidRPr="00D6049B">
        <w:rPr>
          <w:color w:val="000000"/>
          <w:spacing w:val="-24"/>
          <w:lang w:val="hr-HR"/>
        </w:rPr>
        <w:t xml:space="preserve"> </w:t>
      </w:r>
      <w:r w:rsidRPr="00D6049B">
        <w:rPr>
          <w:color w:val="000000"/>
          <w:lang w:val="hr-HR"/>
        </w:rPr>
        <w:t>izgradnjom</w:t>
      </w:r>
      <w:r w:rsidRPr="00D6049B">
        <w:rPr>
          <w:color w:val="000000"/>
          <w:spacing w:val="-24"/>
          <w:lang w:val="hr-HR"/>
        </w:rPr>
        <w:t xml:space="preserve"> </w:t>
      </w:r>
      <w:r w:rsidRPr="00D6049B">
        <w:rPr>
          <w:color w:val="000000"/>
          <w:lang w:val="hr-HR"/>
        </w:rPr>
        <w:t>hidroelektrane.</w:t>
      </w:r>
      <w:r w:rsidRPr="00D6049B">
        <w:rPr>
          <w:color w:val="000000"/>
          <w:spacing w:val="-23"/>
          <w:lang w:val="hr-HR"/>
        </w:rPr>
        <w:t xml:space="preserve"> </w:t>
      </w:r>
      <w:r w:rsidRPr="00D6049B">
        <w:rPr>
          <w:color w:val="000000"/>
          <w:lang w:val="hr-HR"/>
        </w:rPr>
        <w:t>Rizici</w:t>
      </w:r>
      <w:r w:rsidRPr="00D6049B">
        <w:rPr>
          <w:color w:val="000000"/>
          <w:spacing w:val="-24"/>
          <w:lang w:val="hr-HR"/>
        </w:rPr>
        <w:t xml:space="preserve"> </w:t>
      </w:r>
      <w:r w:rsidRPr="00D6049B">
        <w:rPr>
          <w:color w:val="000000"/>
          <w:lang w:val="hr-HR"/>
        </w:rPr>
        <w:t>mogu</w:t>
      </w:r>
      <w:r w:rsidRPr="00D6049B">
        <w:rPr>
          <w:color w:val="000000"/>
          <w:spacing w:val="-23"/>
          <w:lang w:val="hr-HR"/>
        </w:rPr>
        <w:t xml:space="preserve"> </w:t>
      </w:r>
      <w:r w:rsidRPr="00D6049B">
        <w:rPr>
          <w:color w:val="000000"/>
          <w:lang w:val="hr-HR"/>
        </w:rPr>
        <w:t>biti</w:t>
      </w:r>
      <w:r w:rsidRPr="00D6049B">
        <w:rPr>
          <w:color w:val="000000"/>
          <w:spacing w:val="-24"/>
          <w:lang w:val="hr-HR"/>
        </w:rPr>
        <w:t xml:space="preserve"> </w:t>
      </w:r>
      <w:r w:rsidRPr="00D6049B">
        <w:rPr>
          <w:color w:val="000000"/>
          <w:lang w:val="hr-HR"/>
        </w:rPr>
        <w:t>lomovi</w:t>
      </w:r>
      <w:r w:rsidRPr="00D6049B">
        <w:rPr>
          <w:color w:val="000000"/>
          <w:spacing w:val="-23"/>
          <w:lang w:val="hr-HR"/>
        </w:rPr>
        <w:t xml:space="preserve"> </w:t>
      </w:r>
      <w:r w:rsidRPr="00D6049B">
        <w:rPr>
          <w:color w:val="000000"/>
          <w:lang w:val="hr-HR"/>
        </w:rPr>
        <w:t>i</w:t>
      </w:r>
      <w:r w:rsidRPr="00D6049B">
        <w:rPr>
          <w:color w:val="000000"/>
          <w:spacing w:val="-24"/>
          <w:lang w:val="hr-HR"/>
        </w:rPr>
        <w:t xml:space="preserve"> </w:t>
      </w:r>
      <w:r w:rsidRPr="00D6049B">
        <w:rPr>
          <w:color w:val="000000"/>
          <w:lang w:val="hr-HR"/>
        </w:rPr>
        <w:t>otkazivanja</w:t>
      </w:r>
      <w:r w:rsidRPr="00D6049B">
        <w:rPr>
          <w:color w:val="000000"/>
          <w:spacing w:val="-24"/>
          <w:lang w:val="hr-HR"/>
        </w:rPr>
        <w:t xml:space="preserve"> </w:t>
      </w:r>
      <w:r w:rsidRPr="00D6049B">
        <w:rPr>
          <w:color w:val="000000"/>
          <w:lang w:val="hr-HR"/>
        </w:rPr>
        <w:t>određenih</w:t>
      </w:r>
      <w:r w:rsidRPr="00D6049B">
        <w:rPr>
          <w:color w:val="000000"/>
          <w:spacing w:val="-23"/>
          <w:lang w:val="hr-HR"/>
        </w:rPr>
        <w:t xml:space="preserve"> </w:t>
      </w:r>
      <w:r w:rsidRPr="00D6049B">
        <w:rPr>
          <w:color w:val="000000"/>
          <w:lang w:val="hr-HR"/>
        </w:rPr>
        <w:t>dijelova</w:t>
      </w:r>
      <w:r w:rsidRPr="00D6049B">
        <w:rPr>
          <w:color w:val="000000"/>
          <w:spacing w:val="-24"/>
          <w:lang w:val="hr-HR"/>
        </w:rPr>
        <w:t xml:space="preserve"> </w:t>
      </w:r>
      <w:r w:rsidRPr="00D6049B">
        <w:rPr>
          <w:color w:val="000000"/>
          <w:lang w:val="hr-HR"/>
        </w:rPr>
        <w:t>hidroelektrane kao npr:</w:t>
      </w:r>
    </w:p>
    <w:p w14:paraId="4EA107B7" w14:textId="77777777" w:rsidR="00021BF1" w:rsidRPr="00D6049B" w:rsidRDefault="00021BF1" w:rsidP="00097605">
      <w:pPr>
        <w:pStyle w:val="ListParagraph"/>
        <w:numPr>
          <w:ilvl w:val="2"/>
          <w:numId w:val="18"/>
        </w:numPr>
        <w:tabs>
          <w:tab w:val="left" w:pos="1023"/>
          <w:tab w:val="left" w:pos="1025"/>
        </w:tabs>
        <w:spacing w:before="120"/>
        <w:rPr>
          <w:color w:val="000000"/>
          <w:lang w:val="hr-HR"/>
        </w:rPr>
      </w:pPr>
      <w:r w:rsidRPr="00D6049B">
        <w:rPr>
          <w:color w:val="000000"/>
          <w:lang w:val="hr-HR"/>
        </w:rPr>
        <w:t>Otkazivanje akumulacijskog</w:t>
      </w:r>
      <w:r w:rsidRPr="00D6049B">
        <w:rPr>
          <w:color w:val="000000"/>
          <w:spacing w:val="-2"/>
          <w:lang w:val="hr-HR"/>
        </w:rPr>
        <w:t xml:space="preserve"> </w:t>
      </w:r>
      <w:r w:rsidRPr="00D6049B">
        <w:rPr>
          <w:color w:val="000000"/>
          <w:lang w:val="hr-HR"/>
        </w:rPr>
        <w:t>postrojenja</w:t>
      </w:r>
      <w:r w:rsidR="00257556" w:rsidRPr="00D6049B">
        <w:rPr>
          <w:color w:val="000000"/>
          <w:lang w:val="hr-HR"/>
        </w:rPr>
        <w:t>,</w:t>
      </w:r>
    </w:p>
    <w:p w14:paraId="12B1D226" w14:textId="77777777" w:rsidR="00021BF1" w:rsidRPr="00D6049B" w:rsidRDefault="00021BF1" w:rsidP="00097605">
      <w:pPr>
        <w:pStyle w:val="ListParagraph"/>
        <w:numPr>
          <w:ilvl w:val="2"/>
          <w:numId w:val="18"/>
        </w:numPr>
        <w:tabs>
          <w:tab w:val="left" w:pos="1023"/>
          <w:tab w:val="left" w:pos="1025"/>
        </w:tabs>
        <w:spacing w:before="120"/>
        <w:rPr>
          <w:color w:val="000000"/>
          <w:lang w:val="hr-HR"/>
        </w:rPr>
      </w:pPr>
      <w:r w:rsidRPr="00D6049B">
        <w:rPr>
          <w:color w:val="000000"/>
          <w:lang w:val="hr-HR"/>
        </w:rPr>
        <w:t>Pucanje cijevi pod pritiskom,</w:t>
      </w:r>
      <w:r w:rsidRPr="00D6049B">
        <w:rPr>
          <w:color w:val="000000"/>
          <w:spacing w:val="-2"/>
          <w:lang w:val="hr-HR"/>
        </w:rPr>
        <w:t xml:space="preserve"> </w:t>
      </w:r>
      <w:r w:rsidRPr="00D6049B">
        <w:rPr>
          <w:color w:val="000000"/>
          <w:lang w:val="hr-HR"/>
        </w:rPr>
        <w:t>tuneli/okna</w:t>
      </w:r>
      <w:r w:rsidR="00257556" w:rsidRPr="00D6049B">
        <w:rPr>
          <w:color w:val="000000"/>
          <w:lang w:val="hr-HR"/>
        </w:rPr>
        <w:t>,</w:t>
      </w:r>
    </w:p>
    <w:p w14:paraId="4AD7A70A" w14:textId="77777777" w:rsidR="00021BF1" w:rsidRPr="00D6049B" w:rsidRDefault="00021BF1" w:rsidP="00097605">
      <w:pPr>
        <w:pStyle w:val="ListParagraph"/>
        <w:numPr>
          <w:ilvl w:val="2"/>
          <w:numId w:val="18"/>
        </w:numPr>
        <w:tabs>
          <w:tab w:val="left" w:pos="1023"/>
          <w:tab w:val="left" w:pos="1025"/>
        </w:tabs>
        <w:spacing w:before="120"/>
        <w:rPr>
          <w:color w:val="000000"/>
          <w:lang w:val="hr-HR"/>
        </w:rPr>
      </w:pPr>
      <w:r w:rsidRPr="00D6049B">
        <w:rPr>
          <w:color w:val="000000"/>
          <w:lang w:val="hr-HR"/>
        </w:rPr>
        <w:t>Štete u strojarnici, na</w:t>
      </w:r>
      <w:r w:rsidRPr="00D6049B">
        <w:rPr>
          <w:color w:val="000000"/>
          <w:spacing w:val="-3"/>
          <w:lang w:val="hr-HR"/>
        </w:rPr>
        <w:t xml:space="preserve"> </w:t>
      </w:r>
      <w:r w:rsidRPr="00D6049B">
        <w:rPr>
          <w:color w:val="000000"/>
          <w:lang w:val="hr-HR"/>
        </w:rPr>
        <w:t>transformatorima</w:t>
      </w:r>
      <w:r w:rsidR="00257556" w:rsidRPr="00D6049B">
        <w:rPr>
          <w:color w:val="000000"/>
          <w:lang w:val="hr-HR"/>
        </w:rPr>
        <w:t>,</w:t>
      </w:r>
    </w:p>
    <w:p w14:paraId="4E2FFD0E" w14:textId="77777777" w:rsidR="00021BF1" w:rsidRPr="00D6049B" w:rsidRDefault="00021BF1" w:rsidP="00D17277">
      <w:pPr>
        <w:rPr>
          <w:color w:val="000000"/>
          <w:lang w:val="hr-HR"/>
        </w:rPr>
      </w:pPr>
      <w:r w:rsidRPr="00D6049B">
        <w:rPr>
          <w:color w:val="000000"/>
          <w:lang w:val="hr-HR"/>
        </w:rPr>
        <w:t>ili</w:t>
      </w:r>
      <w:r w:rsidRPr="00D6049B">
        <w:rPr>
          <w:color w:val="000000"/>
          <w:spacing w:val="-8"/>
          <w:lang w:val="hr-HR"/>
        </w:rPr>
        <w:t xml:space="preserve"> </w:t>
      </w:r>
      <w:r w:rsidRPr="00D6049B">
        <w:rPr>
          <w:color w:val="000000"/>
          <w:lang w:val="hr-HR"/>
        </w:rPr>
        <w:t>ipak</w:t>
      </w:r>
      <w:r w:rsidRPr="00D6049B">
        <w:rPr>
          <w:color w:val="000000"/>
          <w:spacing w:val="-7"/>
          <w:lang w:val="hr-HR"/>
        </w:rPr>
        <w:t xml:space="preserve"> </w:t>
      </w:r>
      <w:r w:rsidRPr="00D6049B">
        <w:rPr>
          <w:color w:val="000000"/>
          <w:lang w:val="hr-HR"/>
        </w:rPr>
        <w:t>izazivanje</w:t>
      </w:r>
      <w:r w:rsidRPr="00D6049B">
        <w:rPr>
          <w:color w:val="000000"/>
          <w:spacing w:val="-8"/>
          <w:lang w:val="hr-HR"/>
        </w:rPr>
        <w:t xml:space="preserve"> </w:t>
      </w:r>
      <w:r w:rsidRPr="00D6049B">
        <w:rPr>
          <w:color w:val="000000"/>
          <w:lang w:val="hr-HR"/>
        </w:rPr>
        <w:t>poplava,</w:t>
      </w:r>
      <w:r w:rsidRPr="00D6049B">
        <w:rPr>
          <w:color w:val="000000"/>
          <w:spacing w:val="-8"/>
          <w:lang w:val="hr-HR"/>
        </w:rPr>
        <w:t xml:space="preserve"> </w:t>
      </w:r>
      <w:r w:rsidRPr="00D6049B">
        <w:rPr>
          <w:color w:val="000000"/>
          <w:lang w:val="hr-HR"/>
        </w:rPr>
        <w:t>pokretanje</w:t>
      </w:r>
      <w:r w:rsidRPr="00D6049B">
        <w:rPr>
          <w:color w:val="000000"/>
          <w:spacing w:val="-9"/>
          <w:lang w:val="hr-HR"/>
        </w:rPr>
        <w:t xml:space="preserve"> </w:t>
      </w:r>
      <w:r w:rsidRPr="00D6049B">
        <w:rPr>
          <w:color w:val="000000"/>
          <w:lang w:val="hr-HR"/>
        </w:rPr>
        <w:t>klizišta,</w:t>
      </w:r>
      <w:r w:rsidRPr="00D6049B">
        <w:rPr>
          <w:color w:val="000000"/>
          <w:spacing w:val="-8"/>
          <w:lang w:val="hr-HR"/>
        </w:rPr>
        <w:t xml:space="preserve"> </w:t>
      </w:r>
      <w:r w:rsidRPr="00D6049B">
        <w:rPr>
          <w:color w:val="000000"/>
          <w:lang w:val="hr-HR"/>
        </w:rPr>
        <w:t>bujica</w:t>
      </w:r>
      <w:r w:rsidRPr="00D6049B">
        <w:rPr>
          <w:color w:val="000000"/>
          <w:spacing w:val="-8"/>
          <w:lang w:val="hr-HR"/>
        </w:rPr>
        <w:t xml:space="preserve"> </w:t>
      </w:r>
      <w:r w:rsidRPr="00D6049B">
        <w:rPr>
          <w:color w:val="000000"/>
          <w:lang w:val="hr-HR"/>
        </w:rPr>
        <w:t>i</w:t>
      </w:r>
      <w:r w:rsidRPr="00D6049B">
        <w:rPr>
          <w:color w:val="000000"/>
          <w:spacing w:val="-7"/>
          <w:lang w:val="hr-HR"/>
        </w:rPr>
        <w:t xml:space="preserve"> </w:t>
      </w:r>
      <w:r w:rsidRPr="00D6049B">
        <w:rPr>
          <w:color w:val="000000"/>
          <w:lang w:val="hr-HR"/>
        </w:rPr>
        <w:t>sl.</w:t>
      </w:r>
      <w:r w:rsidRPr="00D6049B">
        <w:rPr>
          <w:color w:val="000000"/>
          <w:spacing w:val="-8"/>
          <w:lang w:val="hr-HR"/>
        </w:rPr>
        <w:t xml:space="preserve"> </w:t>
      </w:r>
      <w:r w:rsidRPr="00D6049B">
        <w:rPr>
          <w:color w:val="000000"/>
          <w:lang w:val="hr-HR"/>
        </w:rPr>
        <w:t>Da</w:t>
      </w:r>
      <w:r w:rsidRPr="00D6049B">
        <w:rPr>
          <w:color w:val="000000"/>
          <w:spacing w:val="-7"/>
          <w:lang w:val="hr-HR"/>
        </w:rPr>
        <w:t xml:space="preserve"> </w:t>
      </w:r>
      <w:r w:rsidRPr="00D6049B">
        <w:rPr>
          <w:color w:val="000000"/>
          <w:lang w:val="hr-HR"/>
        </w:rPr>
        <w:t>bi</w:t>
      </w:r>
      <w:r w:rsidRPr="00D6049B">
        <w:rPr>
          <w:color w:val="000000"/>
          <w:spacing w:val="-7"/>
          <w:lang w:val="hr-HR"/>
        </w:rPr>
        <w:t xml:space="preserve"> </w:t>
      </w:r>
      <w:r w:rsidRPr="00D6049B">
        <w:rPr>
          <w:color w:val="000000"/>
          <w:lang w:val="hr-HR"/>
        </w:rPr>
        <w:t>se</w:t>
      </w:r>
      <w:r w:rsidRPr="00D6049B">
        <w:rPr>
          <w:color w:val="000000"/>
          <w:spacing w:val="-7"/>
          <w:lang w:val="hr-HR"/>
        </w:rPr>
        <w:t xml:space="preserve"> </w:t>
      </w:r>
      <w:r w:rsidRPr="00D6049B">
        <w:rPr>
          <w:color w:val="000000"/>
          <w:lang w:val="hr-HR"/>
        </w:rPr>
        <w:t>ovaj</w:t>
      </w:r>
      <w:r w:rsidRPr="00D6049B">
        <w:rPr>
          <w:color w:val="000000"/>
          <w:spacing w:val="-8"/>
          <w:lang w:val="hr-HR"/>
        </w:rPr>
        <w:t xml:space="preserve"> </w:t>
      </w:r>
      <w:r w:rsidRPr="00D6049B">
        <w:rPr>
          <w:color w:val="000000"/>
          <w:lang w:val="hr-HR"/>
        </w:rPr>
        <w:t>kriterij</w:t>
      </w:r>
      <w:r w:rsidRPr="00D6049B">
        <w:rPr>
          <w:color w:val="000000"/>
          <w:spacing w:val="-8"/>
          <w:lang w:val="hr-HR"/>
        </w:rPr>
        <w:t xml:space="preserve"> </w:t>
      </w:r>
      <w:r w:rsidRPr="00D6049B">
        <w:rPr>
          <w:color w:val="000000"/>
          <w:lang w:val="hr-HR"/>
        </w:rPr>
        <w:t>mogao</w:t>
      </w:r>
      <w:r w:rsidRPr="00D6049B">
        <w:rPr>
          <w:color w:val="000000"/>
          <w:spacing w:val="-7"/>
          <w:lang w:val="hr-HR"/>
        </w:rPr>
        <w:t xml:space="preserve"> </w:t>
      </w:r>
      <w:r w:rsidRPr="00D6049B">
        <w:rPr>
          <w:color w:val="000000"/>
          <w:lang w:val="hr-HR"/>
        </w:rPr>
        <w:t>ocjeniti</w:t>
      </w:r>
      <w:r w:rsidRPr="00D6049B">
        <w:rPr>
          <w:color w:val="000000"/>
          <w:spacing w:val="-8"/>
          <w:lang w:val="hr-HR"/>
        </w:rPr>
        <w:t xml:space="preserve"> </w:t>
      </w:r>
      <w:r w:rsidRPr="00D6049B">
        <w:rPr>
          <w:color w:val="000000"/>
          <w:lang w:val="hr-HR"/>
        </w:rPr>
        <w:t>potrebno je poznavati topografiju i geologiju mikrolokacije hidroelektrane, kao i izloženost lokacije rizicima.</w:t>
      </w:r>
    </w:p>
    <w:p w14:paraId="220BD46F" w14:textId="77777777" w:rsidR="00021BF1" w:rsidRPr="00D6049B" w:rsidRDefault="00021BF1" w:rsidP="00D57842">
      <w:pPr>
        <w:rPr>
          <w:color w:val="000000"/>
          <w:lang w:val="hr-HR"/>
        </w:rPr>
      </w:pPr>
      <w:r w:rsidRPr="00D6049B">
        <w:rPr>
          <w:color w:val="000000"/>
          <w:lang w:val="hr-HR"/>
        </w:rPr>
        <w:t xml:space="preserve">Bodovanje kriterija se </w:t>
      </w:r>
      <w:r w:rsidR="00257556" w:rsidRPr="00D6049B">
        <w:rPr>
          <w:color w:val="000000"/>
          <w:lang w:val="hr-HR"/>
        </w:rPr>
        <w:t>kao</w:t>
      </w:r>
      <w:r w:rsidRPr="00D6049B">
        <w:rPr>
          <w:color w:val="000000"/>
          <w:lang w:val="hr-HR"/>
        </w:rPr>
        <w:t xml:space="preserve"> procjen</w:t>
      </w:r>
      <w:r w:rsidR="00257556" w:rsidRPr="00D6049B">
        <w:rPr>
          <w:color w:val="000000"/>
          <w:lang w:val="hr-HR"/>
        </w:rPr>
        <w:t>a</w:t>
      </w:r>
      <w:r w:rsidRPr="00D6049B">
        <w:rPr>
          <w:color w:val="000000"/>
          <w:lang w:val="hr-HR"/>
        </w:rPr>
        <w:t xml:space="preserve"> opasnosti u smislu postojanja opasnosti na ljudske i materijalne resurse. Polazi se od pretpostavke da se nivo opasnosti može sa povezati sa prisutnošću drugih materijalnih, prirodnih ili ljudskih resursa na lokaciji hidroelektrane koji mogu stradati od posljedica havarije. U svim slučajevima se smatra da potencijal opasnosti postoji, a skala bodovanja se mijenja u odnosu na položaj elektrane u odnosu na materijalne, prirodne i ljudske resurse.</w:t>
      </w:r>
    </w:p>
    <w:p w14:paraId="3AE171B4" w14:textId="77777777" w:rsidR="00021BF1" w:rsidRPr="00D6049B" w:rsidRDefault="00021BF1">
      <w:pPr>
        <w:rPr>
          <w:color w:val="000000"/>
          <w:sz w:val="13"/>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70"/>
        <w:gridCol w:w="7691"/>
      </w:tblGrid>
      <w:tr w:rsidR="00021BF1" w:rsidRPr="005E039C" w14:paraId="46CB1549" w14:textId="77777777" w:rsidTr="002D5CB2">
        <w:trPr>
          <w:trHeight w:val="381"/>
        </w:trPr>
        <w:tc>
          <w:tcPr>
            <w:tcW w:w="1370" w:type="dxa"/>
            <w:tcBorders>
              <w:bottom w:val="single" w:sz="8" w:space="0" w:color="231F20"/>
            </w:tcBorders>
          </w:tcPr>
          <w:p w14:paraId="75D3D5E3" w14:textId="341574F6" w:rsidR="00021BF1" w:rsidRPr="00D6049B" w:rsidRDefault="00B07318" w:rsidP="002D5CB2">
            <w:pPr>
              <w:pStyle w:val="TableParagraph"/>
              <w:spacing w:before="86"/>
              <w:ind w:left="357" w:right="348"/>
              <w:jc w:val="center"/>
              <w:rPr>
                <w:b/>
                <w:color w:val="000000"/>
                <w:sz w:val="18"/>
                <w:lang w:val="hr-HR"/>
              </w:rPr>
            </w:pPr>
            <w:r>
              <w:rPr>
                <w:b/>
                <w:color w:val="000000"/>
                <w:sz w:val="18"/>
                <w:lang w:val="hr-HR"/>
              </w:rPr>
              <w:t>Bodovi</w:t>
            </w:r>
          </w:p>
        </w:tc>
        <w:tc>
          <w:tcPr>
            <w:tcW w:w="7691" w:type="dxa"/>
            <w:tcBorders>
              <w:bottom w:val="single" w:sz="8" w:space="0" w:color="231F20"/>
            </w:tcBorders>
          </w:tcPr>
          <w:p w14:paraId="5AC15AF3"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Promjena potencijala rizika</w:t>
            </w:r>
          </w:p>
        </w:tc>
      </w:tr>
      <w:tr w:rsidR="00021BF1" w:rsidRPr="005E039C" w14:paraId="6727CE9C" w14:textId="77777777" w:rsidTr="002D5CB2">
        <w:trPr>
          <w:trHeight w:val="665"/>
        </w:trPr>
        <w:tc>
          <w:tcPr>
            <w:tcW w:w="1370" w:type="dxa"/>
            <w:tcBorders>
              <w:top w:val="single" w:sz="8" w:space="0" w:color="231F20"/>
            </w:tcBorders>
            <w:vAlign w:val="center"/>
          </w:tcPr>
          <w:p w14:paraId="77FC78C5"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0</w:t>
            </w:r>
          </w:p>
        </w:tc>
        <w:tc>
          <w:tcPr>
            <w:tcW w:w="7691" w:type="dxa"/>
            <w:tcBorders>
              <w:top w:val="single" w:sz="8" w:space="0" w:color="231F20"/>
            </w:tcBorders>
          </w:tcPr>
          <w:p w14:paraId="2BB202F2" w14:textId="77777777" w:rsidR="00021BF1" w:rsidRPr="00D6049B" w:rsidRDefault="000708AA" w:rsidP="002D5CB2">
            <w:pPr>
              <w:pStyle w:val="TableParagraph"/>
              <w:spacing w:before="114" w:line="254" w:lineRule="auto"/>
              <w:ind w:right="320"/>
              <w:rPr>
                <w:color w:val="000000"/>
                <w:sz w:val="18"/>
                <w:lang w:val="hr-HR"/>
              </w:rPr>
            </w:pPr>
            <w:r>
              <w:rPr>
                <w:color w:val="000000"/>
                <w:sz w:val="18"/>
                <w:lang w:val="hr-HR"/>
              </w:rPr>
              <w:t>MHE</w:t>
            </w:r>
            <w:r w:rsidR="00021BF1" w:rsidRPr="00D6049B">
              <w:rPr>
                <w:color w:val="000000"/>
                <w:spacing w:val="-21"/>
                <w:sz w:val="18"/>
                <w:lang w:val="hr-HR"/>
              </w:rPr>
              <w:t xml:space="preserve"> </w:t>
            </w:r>
            <w:r w:rsidR="00021BF1" w:rsidRPr="00D6049B">
              <w:rPr>
                <w:color w:val="000000"/>
                <w:sz w:val="18"/>
                <w:lang w:val="hr-HR"/>
              </w:rPr>
              <w:t>se</w:t>
            </w:r>
            <w:r w:rsidR="00021BF1" w:rsidRPr="00D6049B">
              <w:rPr>
                <w:color w:val="000000"/>
                <w:spacing w:val="-21"/>
                <w:sz w:val="18"/>
                <w:lang w:val="hr-HR"/>
              </w:rPr>
              <w:t xml:space="preserve"> </w:t>
            </w:r>
            <w:r w:rsidR="00021BF1" w:rsidRPr="00D6049B">
              <w:rPr>
                <w:color w:val="000000"/>
                <w:sz w:val="18"/>
                <w:lang w:val="hr-HR"/>
              </w:rPr>
              <w:t>nalazi</w:t>
            </w:r>
            <w:r w:rsidR="00021BF1" w:rsidRPr="00D6049B">
              <w:rPr>
                <w:color w:val="000000"/>
                <w:spacing w:val="-21"/>
                <w:sz w:val="18"/>
                <w:lang w:val="hr-HR"/>
              </w:rPr>
              <w:t xml:space="preserve"> </w:t>
            </w:r>
            <w:r w:rsidR="00021BF1" w:rsidRPr="00D6049B">
              <w:rPr>
                <w:color w:val="000000"/>
                <w:sz w:val="18"/>
                <w:lang w:val="hr-HR"/>
              </w:rPr>
              <w:t>u</w:t>
            </w:r>
            <w:r w:rsidR="00021BF1" w:rsidRPr="00D6049B">
              <w:rPr>
                <w:color w:val="000000"/>
                <w:spacing w:val="-21"/>
                <w:sz w:val="18"/>
                <w:lang w:val="hr-HR"/>
              </w:rPr>
              <w:t xml:space="preserve"> </w:t>
            </w:r>
            <w:r w:rsidR="00021BF1" w:rsidRPr="00D6049B">
              <w:rPr>
                <w:color w:val="000000"/>
                <w:sz w:val="18"/>
                <w:lang w:val="hr-HR"/>
              </w:rPr>
              <w:t>gusto</w:t>
            </w:r>
            <w:r w:rsidR="00021BF1" w:rsidRPr="00D6049B">
              <w:rPr>
                <w:color w:val="000000"/>
                <w:spacing w:val="-21"/>
                <w:sz w:val="18"/>
                <w:lang w:val="hr-HR"/>
              </w:rPr>
              <w:t xml:space="preserve"> </w:t>
            </w:r>
            <w:r w:rsidR="00021BF1" w:rsidRPr="00D6049B">
              <w:rPr>
                <w:color w:val="000000"/>
                <w:sz w:val="18"/>
                <w:lang w:val="hr-HR"/>
              </w:rPr>
              <w:t>naseljenom</w:t>
            </w:r>
            <w:r w:rsidR="00021BF1" w:rsidRPr="00D6049B">
              <w:rPr>
                <w:color w:val="000000"/>
                <w:spacing w:val="-21"/>
                <w:sz w:val="18"/>
                <w:lang w:val="hr-HR"/>
              </w:rPr>
              <w:t xml:space="preserve"> </w:t>
            </w:r>
            <w:r w:rsidR="00021BF1" w:rsidRPr="00D6049B">
              <w:rPr>
                <w:color w:val="000000"/>
                <w:sz w:val="18"/>
                <w:lang w:val="hr-HR"/>
              </w:rPr>
              <w:t>području,</w:t>
            </w:r>
            <w:r w:rsidR="00021BF1" w:rsidRPr="00D6049B">
              <w:rPr>
                <w:color w:val="000000"/>
                <w:spacing w:val="-20"/>
                <w:sz w:val="18"/>
                <w:lang w:val="hr-HR"/>
              </w:rPr>
              <w:t xml:space="preserve"> </w:t>
            </w:r>
            <w:r w:rsidR="00021BF1" w:rsidRPr="00D6049B">
              <w:rPr>
                <w:color w:val="000000"/>
                <w:sz w:val="18"/>
                <w:lang w:val="hr-HR"/>
              </w:rPr>
              <w:t>vodno</w:t>
            </w:r>
            <w:r w:rsidR="00021BF1" w:rsidRPr="00D6049B">
              <w:rPr>
                <w:color w:val="000000"/>
                <w:spacing w:val="-21"/>
                <w:sz w:val="18"/>
                <w:lang w:val="hr-HR"/>
              </w:rPr>
              <w:t xml:space="preserve"> </w:t>
            </w:r>
            <w:r w:rsidR="00021BF1" w:rsidRPr="00D6049B">
              <w:rPr>
                <w:color w:val="000000"/>
                <w:sz w:val="18"/>
                <w:lang w:val="hr-HR"/>
              </w:rPr>
              <w:t>tijelo</w:t>
            </w:r>
            <w:r w:rsidR="00021BF1" w:rsidRPr="00D6049B">
              <w:rPr>
                <w:color w:val="000000"/>
                <w:spacing w:val="-21"/>
                <w:sz w:val="18"/>
                <w:lang w:val="hr-HR"/>
              </w:rPr>
              <w:t xml:space="preserve"> </w:t>
            </w:r>
            <w:r w:rsidR="00021BF1" w:rsidRPr="00D6049B">
              <w:rPr>
                <w:color w:val="000000"/>
                <w:sz w:val="18"/>
                <w:lang w:val="hr-HR"/>
              </w:rPr>
              <w:t>koriste</w:t>
            </w:r>
            <w:r w:rsidR="00021BF1" w:rsidRPr="00D6049B">
              <w:rPr>
                <w:color w:val="000000"/>
                <w:spacing w:val="-21"/>
                <w:sz w:val="18"/>
                <w:lang w:val="hr-HR"/>
              </w:rPr>
              <w:t xml:space="preserve"> </w:t>
            </w:r>
            <w:r w:rsidR="00021BF1" w:rsidRPr="00D6049B">
              <w:rPr>
                <w:color w:val="000000"/>
                <w:sz w:val="18"/>
                <w:lang w:val="hr-HR"/>
              </w:rPr>
              <w:t>drugi</w:t>
            </w:r>
            <w:r w:rsidR="00021BF1" w:rsidRPr="00D6049B">
              <w:rPr>
                <w:color w:val="000000"/>
                <w:spacing w:val="-21"/>
                <w:sz w:val="18"/>
                <w:lang w:val="hr-HR"/>
              </w:rPr>
              <w:t xml:space="preserve"> </w:t>
            </w:r>
            <w:r w:rsidR="00021BF1" w:rsidRPr="00D6049B">
              <w:rPr>
                <w:color w:val="000000"/>
                <w:sz w:val="18"/>
                <w:lang w:val="hr-HR"/>
              </w:rPr>
              <w:t>korisnici</w:t>
            </w:r>
            <w:r w:rsidR="00021BF1" w:rsidRPr="00D6049B">
              <w:rPr>
                <w:color w:val="000000"/>
                <w:spacing w:val="-21"/>
                <w:sz w:val="18"/>
                <w:lang w:val="hr-HR"/>
              </w:rPr>
              <w:t xml:space="preserve"> </w:t>
            </w:r>
            <w:r w:rsidR="00021BF1" w:rsidRPr="00D6049B">
              <w:rPr>
                <w:color w:val="000000"/>
                <w:sz w:val="18"/>
                <w:lang w:val="hr-HR"/>
              </w:rPr>
              <w:t>(ribogojilišta, poljoprivrednici,</w:t>
            </w:r>
            <w:r w:rsidR="00021BF1" w:rsidRPr="00D6049B">
              <w:rPr>
                <w:color w:val="000000"/>
                <w:spacing w:val="-5"/>
                <w:sz w:val="18"/>
                <w:lang w:val="hr-HR"/>
              </w:rPr>
              <w:t xml:space="preserve"> </w:t>
            </w:r>
            <w:r w:rsidR="00021BF1" w:rsidRPr="00D6049B">
              <w:rPr>
                <w:color w:val="000000"/>
                <w:sz w:val="18"/>
                <w:lang w:val="hr-HR"/>
              </w:rPr>
              <w:t>i</w:t>
            </w:r>
            <w:r w:rsidR="00021BF1" w:rsidRPr="00D6049B">
              <w:rPr>
                <w:color w:val="000000"/>
                <w:spacing w:val="-5"/>
                <w:sz w:val="18"/>
                <w:lang w:val="hr-HR"/>
              </w:rPr>
              <w:t xml:space="preserve"> </w:t>
            </w:r>
            <w:r w:rsidR="00021BF1" w:rsidRPr="00D6049B">
              <w:rPr>
                <w:color w:val="000000"/>
                <w:sz w:val="18"/>
                <w:lang w:val="hr-HR"/>
              </w:rPr>
              <w:t>sl.),</w:t>
            </w:r>
            <w:r w:rsidR="00021BF1" w:rsidRPr="00D6049B">
              <w:rPr>
                <w:color w:val="000000"/>
                <w:spacing w:val="-4"/>
                <w:sz w:val="18"/>
                <w:lang w:val="hr-HR"/>
              </w:rPr>
              <w:t xml:space="preserve"> </w:t>
            </w:r>
            <w:r w:rsidR="00021BF1" w:rsidRPr="00D6049B">
              <w:rPr>
                <w:color w:val="000000"/>
                <w:sz w:val="18"/>
                <w:lang w:val="hr-HR"/>
              </w:rPr>
              <w:t>u</w:t>
            </w:r>
            <w:r w:rsidR="00021BF1" w:rsidRPr="00D6049B">
              <w:rPr>
                <w:color w:val="000000"/>
                <w:spacing w:val="-5"/>
                <w:sz w:val="18"/>
                <w:lang w:val="hr-HR"/>
              </w:rPr>
              <w:t xml:space="preserve"> </w:t>
            </w:r>
            <w:r w:rsidR="00021BF1" w:rsidRPr="00D6049B">
              <w:rPr>
                <w:color w:val="000000"/>
                <w:sz w:val="18"/>
                <w:lang w:val="hr-HR"/>
              </w:rPr>
              <w:t>zoni</w:t>
            </w:r>
            <w:r w:rsidR="00021BF1" w:rsidRPr="00D6049B">
              <w:rPr>
                <w:color w:val="000000"/>
                <w:spacing w:val="-5"/>
                <w:sz w:val="18"/>
                <w:lang w:val="hr-HR"/>
              </w:rPr>
              <w:t xml:space="preserve"> </w:t>
            </w:r>
            <w:r w:rsidR="00021BF1" w:rsidRPr="00D6049B">
              <w:rPr>
                <w:color w:val="000000"/>
                <w:sz w:val="18"/>
                <w:lang w:val="hr-HR"/>
              </w:rPr>
              <w:t>rizika</w:t>
            </w:r>
            <w:r w:rsidR="00021BF1" w:rsidRPr="00D6049B">
              <w:rPr>
                <w:color w:val="000000"/>
                <w:spacing w:val="-5"/>
                <w:sz w:val="18"/>
                <w:lang w:val="hr-HR"/>
              </w:rPr>
              <w:t xml:space="preserve"> </w:t>
            </w:r>
            <w:r w:rsidR="00021BF1" w:rsidRPr="00D6049B">
              <w:rPr>
                <w:color w:val="000000"/>
                <w:sz w:val="18"/>
                <w:lang w:val="hr-HR"/>
              </w:rPr>
              <w:t>nalaze</w:t>
            </w:r>
            <w:r w:rsidR="00021BF1" w:rsidRPr="00D6049B">
              <w:rPr>
                <w:color w:val="000000"/>
                <w:spacing w:val="-4"/>
                <w:sz w:val="18"/>
                <w:lang w:val="hr-HR"/>
              </w:rPr>
              <w:t xml:space="preserve"> </w:t>
            </w:r>
            <w:r w:rsidR="00021BF1" w:rsidRPr="00D6049B">
              <w:rPr>
                <w:color w:val="000000"/>
                <w:sz w:val="18"/>
                <w:lang w:val="hr-HR"/>
              </w:rPr>
              <w:t>se</w:t>
            </w:r>
            <w:r w:rsidR="00021BF1" w:rsidRPr="00D6049B">
              <w:rPr>
                <w:color w:val="000000"/>
                <w:spacing w:val="-5"/>
                <w:sz w:val="18"/>
                <w:lang w:val="hr-HR"/>
              </w:rPr>
              <w:t xml:space="preserve"> </w:t>
            </w:r>
            <w:r w:rsidR="00021BF1" w:rsidRPr="00D6049B">
              <w:rPr>
                <w:color w:val="000000"/>
                <w:sz w:val="18"/>
                <w:lang w:val="hr-HR"/>
              </w:rPr>
              <w:t>i</w:t>
            </w:r>
            <w:r w:rsidR="00021BF1" w:rsidRPr="00D6049B">
              <w:rPr>
                <w:color w:val="000000"/>
                <w:spacing w:val="-5"/>
                <w:sz w:val="18"/>
                <w:lang w:val="hr-HR"/>
              </w:rPr>
              <w:t xml:space="preserve"> </w:t>
            </w:r>
            <w:r w:rsidR="00021BF1" w:rsidRPr="00D6049B">
              <w:rPr>
                <w:color w:val="000000"/>
                <w:sz w:val="18"/>
                <w:lang w:val="hr-HR"/>
              </w:rPr>
              <w:t>druge</w:t>
            </w:r>
            <w:r w:rsidR="00021BF1" w:rsidRPr="00D6049B">
              <w:rPr>
                <w:color w:val="000000"/>
                <w:spacing w:val="-4"/>
                <w:sz w:val="18"/>
                <w:lang w:val="hr-HR"/>
              </w:rPr>
              <w:t xml:space="preserve"> </w:t>
            </w:r>
            <w:r w:rsidR="00021BF1" w:rsidRPr="00D6049B">
              <w:rPr>
                <w:color w:val="000000"/>
                <w:sz w:val="18"/>
                <w:lang w:val="hr-HR"/>
              </w:rPr>
              <w:t>građevine</w:t>
            </w:r>
          </w:p>
        </w:tc>
      </w:tr>
      <w:tr w:rsidR="00021BF1" w:rsidRPr="005E039C" w14:paraId="483801B5" w14:textId="77777777" w:rsidTr="002D5CB2">
        <w:trPr>
          <w:trHeight w:val="670"/>
        </w:trPr>
        <w:tc>
          <w:tcPr>
            <w:tcW w:w="1370" w:type="dxa"/>
            <w:vAlign w:val="center"/>
          </w:tcPr>
          <w:p w14:paraId="7D2E288F" w14:textId="77777777" w:rsidR="00021BF1" w:rsidRPr="00D6049B" w:rsidRDefault="00021BF1" w:rsidP="002D5CB2">
            <w:pPr>
              <w:pStyle w:val="TableParagraph"/>
              <w:spacing w:before="1"/>
              <w:ind w:left="0"/>
              <w:jc w:val="center"/>
              <w:rPr>
                <w:color w:val="000000"/>
                <w:sz w:val="18"/>
                <w:lang w:val="hr-HR"/>
              </w:rPr>
            </w:pPr>
            <w:r w:rsidRPr="00D6049B">
              <w:rPr>
                <w:color w:val="000000"/>
                <w:w w:val="98"/>
                <w:sz w:val="18"/>
                <w:lang w:val="hr-HR"/>
              </w:rPr>
              <w:t>1</w:t>
            </w:r>
          </w:p>
        </w:tc>
        <w:tc>
          <w:tcPr>
            <w:tcW w:w="7691" w:type="dxa"/>
          </w:tcPr>
          <w:p w14:paraId="6ED6F9BF" w14:textId="77777777" w:rsidR="00021BF1" w:rsidRPr="00D6049B" w:rsidRDefault="000708AA" w:rsidP="002D5CB2">
            <w:pPr>
              <w:pStyle w:val="TableParagraph"/>
              <w:spacing w:before="119" w:line="254" w:lineRule="auto"/>
              <w:ind w:right="1018"/>
              <w:rPr>
                <w:color w:val="000000"/>
                <w:sz w:val="18"/>
                <w:lang w:val="hr-HR"/>
              </w:rPr>
            </w:pPr>
            <w:r>
              <w:rPr>
                <w:color w:val="000000"/>
                <w:sz w:val="18"/>
                <w:lang w:val="hr-HR"/>
              </w:rPr>
              <w:t>MHE</w:t>
            </w:r>
            <w:r w:rsidR="00021BF1" w:rsidRPr="00D6049B">
              <w:rPr>
                <w:color w:val="000000"/>
                <w:spacing w:val="-21"/>
                <w:sz w:val="18"/>
                <w:lang w:val="hr-HR"/>
              </w:rPr>
              <w:t xml:space="preserve"> </w:t>
            </w:r>
            <w:r w:rsidR="00021BF1" w:rsidRPr="00D6049B">
              <w:rPr>
                <w:color w:val="000000"/>
                <w:sz w:val="18"/>
                <w:lang w:val="hr-HR"/>
              </w:rPr>
              <w:t>se</w:t>
            </w:r>
            <w:r w:rsidR="00021BF1" w:rsidRPr="00D6049B">
              <w:rPr>
                <w:color w:val="000000"/>
                <w:spacing w:val="-20"/>
                <w:sz w:val="18"/>
                <w:lang w:val="hr-HR"/>
              </w:rPr>
              <w:t xml:space="preserve"> </w:t>
            </w:r>
            <w:r w:rsidR="00021BF1" w:rsidRPr="00D6049B">
              <w:rPr>
                <w:color w:val="000000"/>
                <w:sz w:val="18"/>
                <w:lang w:val="hr-HR"/>
              </w:rPr>
              <w:t>nalazi</w:t>
            </w:r>
            <w:r w:rsidR="00021BF1" w:rsidRPr="00D6049B">
              <w:rPr>
                <w:color w:val="000000"/>
                <w:spacing w:val="-20"/>
                <w:sz w:val="18"/>
                <w:lang w:val="hr-HR"/>
              </w:rPr>
              <w:t xml:space="preserve"> </w:t>
            </w:r>
            <w:r w:rsidR="00021BF1" w:rsidRPr="00D6049B">
              <w:rPr>
                <w:color w:val="000000"/>
                <w:sz w:val="18"/>
                <w:lang w:val="hr-HR"/>
              </w:rPr>
              <w:t>u</w:t>
            </w:r>
            <w:r w:rsidR="00021BF1" w:rsidRPr="00D6049B">
              <w:rPr>
                <w:color w:val="000000"/>
                <w:spacing w:val="-21"/>
                <w:sz w:val="18"/>
                <w:lang w:val="hr-HR"/>
              </w:rPr>
              <w:t xml:space="preserve"> </w:t>
            </w:r>
            <w:r w:rsidR="00021BF1" w:rsidRPr="00D6049B">
              <w:rPr>
                <w:color w:val="000000"/>
                <w:sz w:val="18"/>
                <w:lang w:val="hr-HR"/>
              </w:rPr>
              <w:t>naseljenom</w:t>
            </w:r>
            <w:r w:rsidR="00021BF1" w:rsidRPr="00D6049B">
              <w:rPr>
                <w:color w:val="000000"/>
                <w:spacing w:val="-20"/>
                <w:sz w:val="18"/>
                <w:lang w:val="hr-HR"/>
              </w:rPr>
              <w:t xml:space="preserve"> </w:t>
            </w:r>
            <w:r w:rsidR="00021BF1" w:rsidRPr="00D6049B">
              <w:rPr>
                <w:color w:val="000000"/>
                <w:sz w:val="18"/>
                <w:lang w:val="hr-HR"/>
              </w:rPr>
              <w:t>području</w:t>
            </w:r>
            <w:r w:rsidR="00021BF1" w:rsidRPr="00D6049B">
              <w:rPr>
                <w:color w:val="000000"/>
                <w:spacing w:val="-20"/>
                <w:sz w:val="18"/>
                <w:lang w:val="hr-HR"/>
              </w:rPr>
              <w:t xml:space="preserve"> </w:t>
            </w:r>
            <w:r w:rsidR="00021BF1" w:rsidRPr="00D6049B">
              <w:rPr>
                <w:color w:val="000000"/>
                <w:sz w:val="18"/>
                <w:lang w:val="hr-HR"/>
              </w:rPr>
              <w:t>bez</w:t>
            </w:r>
            <w:r w:rsidR="00021BF1" w:rsidRPr="00D6049B">
              <w:rPr>
                <w:color w:val="000000"/>
                <w:spacing w:val="-21"/>
                <w:sz w:val="18"/>
                <w:lang w:val="hr-HR"/>
              </w:rPr>
              <w:t xml:space="preserve"> </w:t>
            </w:r>
            <w:r w:rsidR="00021BF1" w:rsidRPr="00D6049B">
              <w:rPr>
                <w:color w:val="000000"/>
                <w:sz w:val="18"/>
                <w:lang w:val="hr-HR"/>
              </w:rPr>
              <w:t>prisutnosti</w:t>
            </w:r>
            <w:r w:rsidR="00021BF1" w:rsidRPr="00D6049B">
              <w:rPr>
                <w:color w:val="000000"/>
                <w:spacing w:val="-20"/>
                <w:sz w:val="18"/>
                <w:lang w:val="hr-HR"/>
              </w:rPr>
              <w:t xml:space="preserve"> </w:t>
            </w:r>
            <w:r w:rsidR="00021BF1" w:rsidRPr="00D6049B">
              <w:rPr>
                <w:color w:val="000000"/>
                <w:sz w:val="18"/>
                <w:lang w:val="hr-HR"/>
              </w:rPr>
              <w:t>drugih</w:t>
            </w:r>
            <w:r w:rsidR="00021BF1" w:rsidRPr="00D6049B">
              <w:rPr>
                <w:color w:val="000000"/>
                <w:spacing w:val="-20"/>
                <w:sz w:val="18"/>
                <w:lang w:val="hr-HR"/>
              </w:rPr>
              <w:t xml:space="preserve"> </w:t>
            </w:r>
            <w:r w:rsidR="00021BF1" w:rsidRPr="00D6049B">
              <w:rPr>
                <w:color w:val="000000"/>
                <w:sz w:val="18"/>
                <w:lang w:val="hr-HR"/>
              </w:rPr>
              <w:t>korisnika</w:t>
            </w:r>
            <w:r w:rsidR="00021BF1" w:rsidRPr="00D6049B">
              <w:rPr>
                <w:color w:val="000000"/>
                <w:spacing w:val="-21"/>
                <w:sz w:val="18"/>
                <w:lang w:val="hr-HR"/>
              </w:rPr>
              <w:t xml:space="preserve"> </w:t>
            </w:r>
            <w:r w:rsidR="00021BF1" w:rsidRPr="00D6049B">
              <w:rPr>
                <w:color w:val="000000"/>
                <w:sz w:val="18"/>
                <w:lang w:val="hr-HR"/>
              </w:rPr>
              <w:t>vodnog</w:t>
            </w:r>
            <w:r w:rsidR="00021BF1" w:rsidRPr="00D6049B">
              <w:rPr>
                <w:color w:val="000000"/>
                <w:spacing w:val="-20"/>
                <w:sz w:val="18"/>
                <w:lang w:val="hr-HR"/>
              </w:rPr>
              <w:t xml:space="preserve"> </w:t>
            </w:r>
            <w:r w:rsidR="00021BF1" w:rsidRPr="00D6049B">
              <w:rPr>
                <w:color w:val="000000"/>
                <w:sz w:val="18"/>
                <w:lang w:val="hr-HR"/>
              </w:rPr>
              <w:t>tijela (ribogojilišta,</w:t>
            </w:r>
            <w:r w:rsidR="00021BF1" w:rsidRPr="00D6049B">
              <w:rPr>
                <w:color w:val="000000"/>
                <w:spacing w:val="-8"/>
                <w:sz w:val="18"/>
                <w:lang w:val="hr-HR"/>
              </w:rPr>
              <w:t xml:space="preserve"> </w:t>
            </w:r>
            <w:r w:rsidR="00021BF1" w:rsidRPr="00D6049B">
              <w:rPr>
                <w:color w:val="000000"/>
                <w:sz w:val="18"/>
                <w:lang w:val="hr-HR"/>
              </w:rPr>
              <w:t>poljoprivrednici,</w:t>
            </w:r>
            <w:r w:rsidR="00021BF1" w:rsidRPr="00D6049B">
              <w:rPr>
                <w:color w:val="000000"/>
                <w:spacing w:val="-7"/>
                <w:sz w:val="18"/>
                <w:lang w:val="hr-HR"/>
              </w:rPr>
              <w:t xml:space="preserve"> </w:t>
            </w:r>
            <w:r w:rsidR="00021BF1" w:rsidRPr="00D6049B">
              <w:rPr>
                <w:color w:val="000000"/>
                <w:sz w:val="18"/>
                <w:lang w:val="hr-HR"/>
              </w:rPr>
              <w:t>i</w:t>
            </w:r>
            <w:r w:rsidR="00021BF1" w:rsidRPr="00D6049B">
              <w:rPr>
                <w:color w:val="000000"/>
                <w:spacing w:val="-7"/>
                <w:sz w:val="18"/>
                <w:lang w:val="hr-HR"/>
              </w:rPr>
              <w:t xml:space="preserve"> </w:t>
            </w:r>
            <w:r w:rsidR="00021BF1" w:rsidRPr="00D6049B">
              <w:rPr>
                <w:color w:val="000000"/>
                <w:sz w:val="18"/>
                <w:lang w:val="hr-HR"/>
              </w:rPr>
              <w:t>sl.),</w:t>
            </w:r>
            <w:r w:rsidR="00021BF1" w:rsidRPr="00D6049B">
              <w:rPr>
                <w:color w:val="000000"/>
                <w:spacing w:val="-7"/>
                <w:sz w:val="18"/>
                <w:lang w:val="hr-HR"/>
              </w:rPr>
              <w:t xml:space="preserve"> </w:t>
            </w:r>
            <w:r w:rsidR="00021BF1" w:rsidRPr="00D6049B">
              <w:rPr>
                <w:color w:val="000000"/>
                <w:sz w:val="18"/>
                <w:lang w:val="hr-HR"/>
              </w:rPr>
              <w:t>u</w:t>
            </w:r>
            <w:r w:rsidR="00021BF1" w:rsidRPr="00D6049B">
              <w:rPr>
                <w:color w:val="000000"/>
                <w:spacing w:val="-8"/>
                <w:sz w:val="18"/>
                <w:lang w:val="hr-HR"/>
              </w:rPr>
              <w:t xml:space="preserve"> </w:t>
            </w:r>
            <w:r w:rsidR="00021BF1" w:rsidRPr="00D6049B">
              <w:rPr>
                <w:color w:val="000000"/>
                <w:sz w:val="18"/>
                <w:lang w:val="hr-HR"/>
              </w:rPr>
              <w:t>zoni</w:t>
            </w:r>
            <w:r w:rsidR="00021BF1" w:rsidRPr="00D6049B">
              <w:rPr>
                <w:color w:val="000000"/>
                <w:spacing w:val="-7"/>
                <w:sz w:val="18"/>
                <w:lang w:val="hr-HR"/>
              </w:rPr>
              <w:t xml:space="preserve"> </w:t>
            </w:r>
            <w:r w:rsidR="00021BF1" w:rsidRPr="00D6049B">
              <w:rPr>
                <w:color w:val="000000"/>
                <w:sz w:val="18"/>
                <w:lang w:val="hr-HR"/>
              </w:rPr>
              <w:t>rizika</w:t>
            </w:r>
            <w:r w:rsidR="00021BF1" w:rsidRPr="00D6049B">
              <w:rPr>
                <w:color w:val="000000"/>
                <w:spacing w:val="-7"/>
                <w:sz w:val="18"/>
                <w:lang w:val="hr-HR"/>
              </w:rPr>
              <w:t xml:space="preserve"> </w:t>
            </w:r>
            <w:r w:rsidR="00021BF1" w:rsidRPr="00D6049B">
              <w:rPr>
                <w:color w:val="000000"/>
                <w:sz w:val="18"/>
                <w:lang w:val="hr-HR"/>
              </w:rPr>
              <w:t>nalaze</w:t>
            </w:r>
            <w:r w:rsidR="00021BF1" w:rsidRPr="00D6049B">
              <w:rPr>
                <w:color w:val="000000"/>
                <w:spacing w:val="-7"/>
                <w:sz w:val="18"/>
                <w:lang w:val="hr-HR"/>
              </w:rPr>
              <w:t xml:space="preserve"> </w:t>
            </w:r>
            <w:r w:rsidR="00021BF1" w:rsidRPr="00D6049B">
              <w:rPr>
                <w:color w:val="000000"/>
                <w:sz w:val="18"/>
                <w:lang w:val="hr-HR"/>
              </w:rPr>
              <w:t>se</w:t>
            </w:r>
            <w:r w:rsidR="00021BF1" w:rsidRPr="00D6049B">
              <w:rPr>
                <w:color w:val="000000"/>
                <w:spacing w:val="-8"/>
                <w:sz w:val="18"/>
                <w:lang w:val="hr-HR"/>
              </w:rPr>
              <w:t xml:space="preserve"> </w:t>
            </w:r>
            <w:r w:rsidR="00021BF1" w:rsidRPr="00D6049B">
              <w:rPr>
                <w:color w:val="000000"/>
                <w:sz w:val="18"/>
                <w:lang w:val="hr-HR"/>
              </w:rPr>
              <w:t>i</w:t>
            </w:r>
            <w:r w:rsidR="00021BF1" w:rsidRPr="00D6049B">
              <w:rPr>
                <w:color w:val="000000"/>
                <w:spacing w:val="-7"/>
                <w:sz w:val="18"/>
                <w:lang w:val="hr-HR"/>
              </w:rPr>
              <w:t xml:space="preserve"> </w:t>
            </w:r>
            <w:r w:rsidR="00021BF1" w:rsidRPr="00D6049B">
              <w:rPr>
                <w:color w:val="000000"/>
                <w:sz w:val="18"/>
                <w:lang w:val="hr-HR"/>
              </w:rPr>
              <w:t>druge</w:t>
            </w:r>
            <w:r w:rsidR="00021BF1" w:rsidRPr="00D6049B">
              <w:rPr>
                <w:color w:val="000000"/>
                <w:spacing w:val="-7"/>
                <w:sz w:val="18"/>
                <w:lang w:val="hr-HR"/>
              </w:rPr>
              <w:t xml:space="preserve"> </w:t>
            </w:r>
            <w:r w:rsidR="00021BF1" w:rsidRPr="00D6049B">
              <w:rPr>
                <w:color w:val="000000"/>
                <w:sz w:val="18"/>
                <w:lang w:val="hr-HR"/>
              </w:rPr>
              <w:t>građevine</w:t>
            </w:r>
          </w:p>
        </w:tc>
      </w:tr>
      <w:tr w:rsidR="00021BF1" w:rsidRPr="005E039C" w14:paraId="4AF81158" w14:textId="77777777" w:rsidTr="002D5CB2">
        <w:trPr>
          <w:trHeight w:val="670"/>
        </w:trPr>
        <w:tc>
          <w:tcPr>
            <w:tcW w:w="1370" w:type="dxa"/>
            <w:vAlign w:val="center"/>
          </w:tcPr>
          <w:p w14:paraId="27A65732" w14:textId="77777777" w:rsidR="00021BF1" w:rsidRPr="00D6049B" w:rsidRDefault="00021BF1" w:rsidP="002D5CB2">
            <w:pPr>
              <w:pStyle w:val="TableParagraph"/>
              <w:spacing w:before="1"/>
              <w:ind w:left="0"/>
              <w:jc w:val="center"/>
              <w:rPr>
                <w:color w:val="000000"/>
                <w:sz w:val="18"/>
                <w:lang w:val="hr-HR"/>
              </w:rPr>
            </w:pPr>
            <w:r w:rsidRPr="00D6049B">
              <w:rPr>
                <w:color w:val="000000"/>
                <w:w w:val="98"/>
                <w:sz w:val="18"/>
                <w:lang w:val="hr-HR"/>
              </w:rPr>
              <w:t>2</w:t>
            </w:r>
          </w:p>
        </w:tc>
        <w:tc>
          <w:tcPr>
            <w:tcW w:w="7691" w:type="dxa"/>
          </w:tcPr>
          <w:p w14:paraId="336BD5DB" w14:textId="77777777" w:rsidR="00021BF1" w:rsidRPr="00D6049B" w:rsidRDefault="000708AA" w:rsidP="002D5CB2">
            <w:pPr>
              <w:pStyle w:val="TableParagraph"/>
              <w:spacing w:before="119" w:line="254" w:lineRule="auto"/>
              <w:ind w:right="238"/>
              <w:rPr>
                <w:color w:val="000000"/>
                <w:sz w:val="18"/>
                <w:lang w:val="hr-HR"/>
              </w:rPr>
            </w:pPr>
            <w:r>
              <w:rPr>
                <w:color w:val="000000"/>
                <w:sz w:val="18"/>
                <w:lang w:val="hr-HR"/>
              </w:rPr>
              <w:t>MHE</w:t>
            </w:r>
            <w:r w:rsidR="00021BF1" w:rsidRPr="00D6049B">
              <w:rPr>
                <w:color w:val="000000"/>
                <w:spacing w:val="-19"/>
                <w:sz w:val="18"/>
                <w:lang w:val="hr-HR"/>
              </w:rPr>
              <w:t xml:space="preserve"> </w:t>
            </w:r>
            <w:r w:rsidR="00021BF1" w:rsidRPr="00D6049B">
              <w:rPr>
                <w:color w:val="000000"/>
                <w:sz w:val="18"/>
                <w:lang w:val="hr-HR"/>
              </w:rPr>
              <w:t>se</w:t>
            </w:r>
            <w:r w:rsidR="00021BF1" w:rsidRPr="00D6049B">
              <w:rPr>
                <w:color w:val="000000"/>
                <w:spacing w:val="-18"/>
                <w:sz w:val="18"/>
                <w:lang w:val="hr-HR"/>
              </w:rPr>
              <w:t xml:space="preserve"> </w:t>
            </w:r>
            <w:r w:rsidR="00021BF1" w:rsidRPr="00D6049B">
              <w:rPr>
                <w:color w:val="000000"/>
                <w:sz w:val="18"/>
                <w:lang w:val="hr-HR"/>
              </w:rPr>
              <w:t>nalazi</w:t>
            </w:r>
            <w:r w:rsidR="00021BF1" w:rsidRPr="00D6049B">
              <w:rPr>
                <w:color w:val="000000"/>
                <w:spacing w:val="-18"/>
                <w:sz w:val="18"/>
                <w:lang w:val="hr-HR"/>
              </w:rPr>
              <w:t xml:space="preserve"> </w:t>
            </w:r>
            <w:r w:rsidR="00021BF1" w:rsidRPr="00D6049B">
              <w:rPr>
                <w:color w:val="000000"/>
                <w:sz w:val="18"/>
                <w:lang w:val="hr-HR"/>
              </w:rPr>
              <w:t>u</w:t>
            </w:r>
            <w:r w:rsidR="00021BF1" w:rsidRPr="00D6049B">
              <w:rPr>
                <w:color w:val="000000"/>
                <w:spacing w:val="-18"/>
                <w:sz w:val="18"/>
                <w:lang w:val="hr-HR"/>
              </w:rPr>
              <w:t xml:space="preserve"> </w:t>
            </w:r>
            <w:r w:rsidR="00021BF1" w:rsidRPr="00D6049B">
              <w:rPr>
                <w:color w:val="000000"/>
                <w:sz w:val="18"/>
                <w:lang w:val="hr-HR"/>
              </w:rPr>
              <w:t>naseljenom</w:t>
            </w:r>
            <w:r w:rsidR="00021BF1" w:rsidRPr="00D6049B">
              <w:rPr>
                <w:color w:val="000000"/>
                <w:spacing w:val="-18"/>
                <w:sz w:val="18"/>
                <w:lang w:val="hr-HR"/>
              </w:rPr>
              <w:t xml:space="preserve"> </w:t>
            </w:r>
            <w:r w:rsidR="00021BF1" w:rsidRPr="00D6049B">
              <w:rPr>
                <w:color w:val="000000"/>
                <w:sz w:val="18"/>
                <w:lang w:val="hr-HR"/>
              </w:rPr>
              <w:t>bez</w:t>
            </w:r>
            <w:r w:rsidR="00021BF1" w:rsidRPr="00D6049B">
              <w:rPr>
                <w:color w:val="000000"/>
                <w:spacing w:val="-18"/>
                <w:sz w:val="18"/>
                <w:lang w:val="hr-HR"/>
              </w:rPr>
              <w:t xml:space="preserve"> </w:t>
            </w:r>
            <w:r w:rsidR="00021BF1" w:rsidRPr="00D6049B">
              <w:rPr>
                <w:color w:val="000000"/>
                <w:sz w:val="18"/>
                <w:lang w:val="hr-HR"/>
              </w:rPr>
              <w:t>prisutnosti</w:t>
            </w:r>
            <w:r w:rsidR="00021BF1" w:rsidRPr="00D6049B">
              <w:rPr>
                <w:color w:val="000000"/>
                <w:spacing w:val="-18"/>
                <w:sz w:val="18"/>
                <w:lang w:val="hr-HR"/>
              </w:rPr>
              <w:t xml:space="preserve"> </w:t>
            </w:r>
            <w:r w:rsidR="00021BF1" w:rsidRPr="00D6049B">
              <w:rPr>
                <w:color w:val="000000"/>
                <w:sz w:val="18"/>
                <w:lang w:val="hr-HR"/>
              </w:rPr>
              <w:t>drugih</w:t>
            </w:r>
            <w:r w:rsidR="00021BF1" w:rsidRPr="00D6049B">
              <w:rPr>
                <w:color w:val="000000"/>
                <w:spacing w:val="-18"/>
                <w:sz w:val="18"/>
                <w:lang w:val="hr-HR"/>
              </w:rPr>
              <w:t xml:space="preserve"> </w:t>
            </w:r>
            <w:r w:rsidR="00021BF1" w:rsidRPr="00D6049B">
              <w:rPr>
                <w:color w:val="000000"/>
                <w:sz w:val="18"/>
                <w:lang w:val="hr-HR"/>
              </w:rPr>
              <w:t>korisnika</w:t>
            </w:r>
            <w:r w:rsidR="00021BF1" w:rsidRPr="00D6049B">
              <w:rPr>
                <w:color w:val="000000"/>
                <w:spacing w:val="-18"/>
                <w:sz w:val="18"/>
                <w:lang w:val="hr-HR"/>
              </w:rPr>
              <w:t xml:space="preserve"> </w:t>
            </w:r>
            <w:r w:rsidR="00021BF1" w:rsidRPr="00D6049B">
              <w:rPr>
                <w:color w:val="000000"/>
                <w:sz w:val="18"/>
                <w:lang w:val="hr-HR"/>
              </w:rPr>
              <w:t>vodnog</w:t>
            </w:r>
            <w:r w:rsidR="00021BF1" w:rsidRPr="00D6049B">
              <w:rPr>
                <w:color w:val="000000"/>
                <w:spacing w:val="-18"/>
                <w:sz w:val="18"/>
                <w:lang w:val="hr-HR"/>
              </w:rPr>
              <w:t xml:space="preserve"> </w:t>
            </w:r>
            <w:r w:rsidR="00021BF1" w:rsidRPr="00D6049B">
              <w:rPr>
                <w:color w:val="000000"/>
                <w:sz w:val="18"/>
                <w:lang w:val="hr-HR"/>
              </w:rPr>
              <w:t>tijela,</w:t>
            </w:r>
            <w:r w:rsidR="00021BF1" w:rsidRPr="00D6049B">
              <w:rPr>
                <w:color w:val="000000"/>
                <w:spacing w:val="-18"/>
                <w:sz w:val="18"/>
                <w:lang w:val="hr-HR"/>
              </w:rPr>
              <w:t xml:space="preserve"> </w:t>
            </w:r>
            <w:r w:rsidR="00021BF1" w:rsidRPr="00D6049B">
              <w:rPr>
                <w:color w:val="000000"/>
                <w:sz w:val="18"/>
                <w:lang w:val="hr-HR"/>
              </w:rPr>
              <w:t>u</w:t>
            </w:r>
            <w:r w:rsidR="00021BF1" w:rsidRPr="00D6049B">
              <w:rPr>
                <w:color w:val="000000"/>
                <w:spacing w:val="-18"/>
                <w:sz w:val="18"/>
                <w:lang w:val="hr-HR"/>
              </w:rPr>
              <w:t xml:space="preserve"> </w:t>
            </w:r>
            <w:r w:rsidR="00021BF1" w:rsidRPr="00D6049B">
              <w:rPr>
                <w:color w:val="000000"/>
                <w:sz w:val="18"/>
                <w:lang w:val="hr-HR"/>
              </w:rPr>
              <w:t>zoni</w:t>
            </w:r>
            <w:r w:rsidR="00021BF1" w:rsidRPr="00D6049B">
              <w:rPr>
                <w:color w:val="000000"/>
                <w:spacing w:val="-18"/>
                <w:sz w:val="18"/>
                <w:lang w:val="hr-HR"/>
              </w:rPr>
              <w:t xml:space="preserve"> </w:t>
            </w:r>
            <w:r w:rsidR="00021BF1" w:rsidRPr="00D6049B">
              <w:rPr>
                <w:color w:val="000000"/>
                <w:sz w:val="18"/>
                <w:lang w:val="hr-HR"/>
              </w:rPr>
              <w:t>rizika</w:t>
            </w:r>
            <w:r w:rsidR="00021BF1" w:rsidRPr="00D6049B">
              <w:rPr>
                <w:color w:val="000000"/>
                <w:spacing w:val="-18"/>
                <w:sz w:val="18"/>
                <w:lang w:val="hr-HR"/>
              </w:rPr>
              <w:t xml:space="preserve"> </w:t>
            </w:r>
            <w:r w:rsidR="00021BF1" w:rsidRPr="00D6049B">
              <w:rPr>
                <w:color w:val="000000"/>
                <w:sz w:val="18"/>
                <w:lang w:val="hr-HR"/>
              </w:rPr>
              <w:t>nalaze se i druge</w:t>
            </w:r>
            <w:r w:rsidR="00021BF1" w:rsidRPr="00D6049B">
              <w:rPr>
                <w:color w:val="000000"/>
                <w:spacing w:val="-10"/>
                <w:sz w:val="18"/>
                <w:lang w:val="hr-HR"/>
              </w:rPr>
              <w:t xml:space="preserve"> </w:t>
            </w:r>
            <w:r w:rsidR="00021BF1" w:rsidRPr="00D6049B">
              <w:rPr>
                <w:color w:val="000000"/>
                <w:sz w:val="18"/>
                <w:lang w:val="hr-HR"/>
              </w:rPr>
              <w:t>građevine</w:t>
            </w:r>
          </w:p>
        </w:tc>
      </w:tr>
      <w:tr w:rsidR="00021BF1" w:rsidRPr="005E039C" w14:paraId="7073D6F9" w14:textId="77777777" w:rsidTr="002D5CB2">
        <w:trPr>
          <w:trHeight w:val="670"/>
        </w:trPr>
        <w:tc>
          <w:tcPr>
            <w:tcW w:w="1370" w:type="dxa"/>
            <w:vAlign w:val="center"/>
          </w:tcPr>
          <w:p w14:paraId="29BE2E31"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3</w:t>
            </w:r>
          </w:p>
        </w:tc>
        <w:tc>
          <w:tcPr>
            <w:tcW w:w="7691" w:type="dxa"/>
          </w:tcPr>
          <w:p w14:paraId="7FFEE3BD" w14:textId="7C294AD7" w:rsidR="00021BF1" w:rsidRPr="004A4B64" w:rsidRDefault="000708AA" w:rsidP="004A4B64">
            <w:pPr>
              <w:pStyle w:val="TableParagraph"/>
              <w:spacing w:before="119" w:line="254" w:lineRule="auto"/>
              <w:ind w:right="337"/>
              <w:rPr>
                <w:color w:val="000000"/>
                <w:spacing w:val="-13"/>
                <w:sz w:val="18"/>
                <w:lang w:val="hr-HR"/>
              </w:rPr>
            </w:pPr>
            <w:r>
              <w:rPr>
                <w:color w:val="000000"/>
                <w:sz w:val="18"/>
                <w:lang w:val="hr-HR"/>
              </w:rPr>
              <w:t>MHE</w:t>
            </w:r>
            <w:r w:rsidR="00021BF1" w:rsidRPr="00D6049B">
              <w:rPr>
                <w:color w:val="000000"/>
                <w:spacing w:val="-20"/>
                <w:sz w:val="18"/>
                <w:lang w:val="hr-HR"/>
              </w:rPr>
              <w:t xml:space="preserve"> </w:t>
            </w:r>
            <w:r w:rsidR="00021BF1" w:rsidRPr="00D6049B">
              <w:rPr>
                <w:color w:val="000000"/>
                <w:sz w:val="18"/>
                <w:lang w:val="hr-HR"/>
              </w:rPr>
              <w:t>se</w:t>
            </w:r>
            <w:r w:rsidR="00021BF1" w:rsidRPr="00D6049B">
              <w:rPr>
                <w:color w:val="000000"/>
                <w:spacing w:val="-19"/>
                <w:sz w:val="18"/>
                <w:lang w:val="hr-HR"/>
              </w:rPr>
              <w:t xml:space="preserve"> </w:t>
            </w:r>
            <w:r w:rsidR="00021BF1" w:rsidRPr="00D6049B">
              <w:rPr>
                <w:color w:val="000000"/>
                <w:sz w:val="18"/>
                <w:lang w:val="hr-HR"/>
              </w:rPr>
              <w:t>nalazi</w:t>
            </w:r>
            <w:r w:rsidR="00021BF1" w:rsidRPr="00D6049B">
              <w:rPr>
                <w:color w:val="000000"/>
                <w:spacing w:val="-19"/>
                <w:sz w:val="18"/>
                <w:lang w:val="hr-HR"/>
              </w:rPr>
              <w:t xml:space="preserve"> </w:t>
            </w:r>
            <w:r w:rsidR="00021BF1" w:rsidRPr="00D6049B">
              <w:rPr>
                <w:color w:val="000000"/>
                <w:sz w:val="18"/>
                <w:lang w:val="hr-HR"/>
              </w:rPr>
              <w:t>u</w:t>
            </w:r>
            <w:r w:rsidR="00021BF1" w:rsidRPr="00D6049B">
              <w:rPr>
                <w:color w:val="000000"/>
                <w:spacing w:val="-19"/>
                <w:sz w:val="18"/>
                <w:lang w:val="hr-HR"/>
              </w:rPr>
              <w:t xml:space="preserve"> </w:t>
            </w:r>
            <w:r w:rsidR="00021BF1" w:rsidRPr="00D6049B">
              <w:rPr>
                <w:color w:val="000000"/>
                <w:sz w:val="18"/>
                <w:lang w:val="hr-HR"/>
              </w:rPr>
              <w:t>nenaseljenom</w:t>
            </w:r>
            <w:r w:rsidR="00021BF1" w:rsidRPr="00D6049B">
              <w:rPr>
                <w:color w:val="000000"/>
                <w:spacing w:val="-19"/>
                <w:sz w:val="18"/>
                <w:lang w:val="hr-HR"/>
              </w:rPr>
              <w:t xml:space="preserve"> </w:t>
            </w:r>
            <w:r w:rsidR="00021BF1" w:rsidRPr="00D6049B">
              <w:rPr>
                <w:color w:val="000000"/>
                <w:sz w:val="18"/>
                <w:lang w:val="hr-HR"/>
              </w:rPr>
              <w:t>području</w:t>
            </w:r>
            <w:r w:rsidR="00021BF1" w:rsidRPr="00D6049B">
              <w:rPr>
                <w:color w:val="000000"/>
                <w:spacing w:val="-19"/>
                <w:sz w:val="18"/>
                <w:lang w:val="hr-HR"/>
              </w:rPr>
              <w:t xml:space="preserve"> </w:t>
            </w:r>
            <w:r w:rsidR="00021BF1" w:rsidRPr="00D6049B">
              <w:rPr>
                <w:color w:val="000000"/>
                <w:sz w:val="18"/>
                <w:lang w:val="hr-HR"/>
              </w:rPr>
              <w:t>bez</w:t>
            </w:r>
            <w:r w:rsidR="00021BF1" w:rsidRPr="00D6049B">
              <w:rPr>
                <w:color w:val="000000"/>
                <w:spacing w:val="-19"/>
                <w:sz w:val="18"/>
                <w:lang w:val="hr-HR"/>
              </w:rPr>
              <w:t xml:space="preserve"> </w:t>
            </w:r>
            <w:r w:rsidR="00021BF1" w:rsidRPr="00D6049B">
              <w:rPr>
                <w:color w:val="000000"/>
                <w:sz w:val="18"/>
                <w:lang w:val="hr-HR"/>
              </w:rPr>
              <w:t>prisutnosti</w:t>
            </w:r>
            <w:r w:rsidR="00021BF1" w:rsidRPr="00D6049B">
              <w:rPr>
                <w:color w:val="000000"/>
                <w:spacing w:val="-19"/>
                <w:sz w:val="18"/>
                <w:lang w:val="hr-HR"/>
              </w:rPr>
              <w:t xml:space="preserve"> </w:t>
            </w:r>
            <w:r w:rsidR="00021BF1" w:rsidRPr="00D6049B">
              <w:rPr>
                <w:color w:val="000000"/>
                <w:sz w:val="18"/>
                <w:lang w:val="hr-HR"/>
              </w:rPr>
              <w:t>drugih</w:t>
            </w:r>
            <w:r w:rsidR="00021BF1" w:rsidRPr="00D6049B">
              <w:rPr>
                <w:color w:val="000000"/>
                <w:spacing w:val="-19"/>
                <w:sz w:val="18"/>
                <w:lang w:val="hr-HR"/>
              </w:rPr>
              <w:t xml:space="preserve"> </w:t>
            </w:r>
            <w:r w:rsidR="00021BF1" w:rsidRPr="00D6049B">
              <w:rPr>
                <w:color w:val="000000"/>
                <w:sz w:val="18"/>
                <w:lang w:val="hr-HR"/>
              </w:rPr>
              <w:t>korisnika</w:t>
            </w:r>
            <w:r w:rsidR="00021BF1" w:rsidRPr="00D6049B">
              <w:rPr>
                <w:color w:val="000000"/>
                <w:spacing w:val="-19"/>
                <w:sz w:val="18"/>
                <w:lang w:val="hr-HR"/>
              </w:rPr>
              <w:t xml:space="preserve"> </w:t>
            </w:r>
            <w:r w:rsidR="00021BF1" w:rsidRPr="00D6049B">
              <w:rPr>
                <w:color w:val="000000"/>
                <w:sz w:val="18"/>
                <w:lang w:val="hr-HR"/>
              </w:rPr>
              <w:t>vodnog</w:t>
            </w:r>
            <w:r w:rsidR="00021BF1" w:rsidRPr="00D6049B">
              <w:rPr>
                <w:color w:val="000000"/>
                <w:spacing w:val="-19"/>
                <w:sz w:val="18"/>
                <w:lang w:val="hr-HR"/>
              </w:rPr>
              <w:t xml:space="preserve"> </w:t>
            </w:r>
            <w:r w:rsidR="00021BF1" w:rsidRPr="00D6049B">
              <w:rPr>
                <w:color w:val="000000"/>
                <w:sz w:val="18"/>
                <w:lang w:val="hr-HR"/>
              </w:rPr>
              <w:t>tijela,</w:t>
            </w:r>
            <w:r w:rsidR="00021BF1" w:rsidRPr="00D6049B">
              <w:rPr>
                <w:color w:val="000000"/>
                <w:spacing w:val="-19"/>
                <w:sz w:val="18"/>
                <w:lang w:val="hr-HR"/>
              </w:rPr>
              <w:t xml:space="preserve"> </w:t>
            </w:r>
            <w:r w:rsidR="00021BF1" w:rsidRPr="00D6049B">
              <w:rPr>
                <w:color w:val="000000"/>
                <w:sz w:val="18"/>
                <w:lang w:val="hr-HR"/>
              </w:rPr>
              <w:t>u</w:t>
            </w:r>
            <w:r w:rsidR="00021BF1" w:rsidRPr="00D6049B">
              <w:rPr>
                <w:color w:val="000000"/>
                <w:spacing w:val="-19"/>
                <w:sz w:val="18"/>
                <w:lang w:val="hr-HR"/>
              </w:rPr>
              <w:t xml:space="preserve"> </w:t>
            </w:r>
            <w:r w:rsidR="00021BF1" w:rsidRPr="00D6049B">
              <w:rPr>
                <w:color w:val="000000"/>
                <w:sz w:val="18"/>
                <w:lang w:val="hr-HR"/>
              </w:rPr>
              <w:t>zoni rizika</w:t>
            </w:r>
            <w:r w:rsidR="00021BF1" w:rsidRPr="00D6049B">
              <w:rPr>
                <w:color w:val="000000"/>
                <w:spacing w:val="-13"/>
                <w:sz w:val="18"/>
                <w:lang w:val="hr-HR"/>
              </w:rPr>
              <w:t xml:space="preserve"> </w:t>
            </w:r>
            <w:r w:rsidR="00021BF1" w:rsidRPr="00D6049B">
              <w:rPr>
                <w:color w:val="000000"/>
                <w:sz w:val="18"/>
                <w:lang w:val="hr-HR"/>
              </w:rPr>
              <w:t>nalaze</w:t>
            </w:r>
            <w:r w:rsidR="00021BF1" w:rsidRPr="00D6049B">
              <w:rPr>
                <w:color w:val="000000"/>
                <w:spacing w:val="-13"/>
                <w:sz w:val="18"/>
                <w:lang w:val="hr-HR"/>
              </w:rPr>
              <w:t xml:space="preserve"> </w:t>
            </w:r>
            <w:r w:rsidR="00021BF1" w:rsidRPr="00D6049B">
              <w:rPr>
                <w:color w:val="000000"/>
                <w:sz w:val="18"/>
                <w:lang w:val="hr-HR"/>
              </w:rPr>
              <w:t>se</w:t>
            </w:r>
            <w:r w:rsidR="00021BF1" w:rsidRPr="00D6049B">
              <w:rPr>
                <w:color w:val="000000"/>
                <w:spacing w:val="-13"/>
                <w:sz w:val="18"/>
                <w:lang w:val="hr-HR"/>
              </w:rPr>
              <w:t xml:space="preserve"> </w:t>
            </w:r>
            <w:r w:rsidR="00021BF1" w:rsidRPr="00D6049B">
              <w:rPr>
                <w:color w:val="000000"/>
                <w:sz w:val="18"/>
                <w:lang w:val="hr-HR"/>
              </w:rPr>
              <w:t>i</w:t>
            </w:r>
            <w:r w:rsidR="00021BF1" w:rsidRPr="00D6049B">
              <w:rPr>
                <w:color w:val="000000"/>
                <w:spacing w:val="-12"/>
                <w:sz w:val="18"/>
                <w:lang w:val="hr-HR"/>
              </w:rPr>
              <w:t xml:space="preserve"> </w:t>
            </w:r>
            <w:r w:rsidR="00021BF1" w:rsidRPr="00D6049B">
              <w:rPr>
                <w:color w:val="000000"/>
                <w:sz w:val="18"/>
                <w:lang w:val="hr-HR"/>
              </w:rPr>
              <w:t>druge</w:t>
            </w:r>
            <w:r w:rsidR="00021BF1" w:rsidRPr="00D6049B">
              <w:rPr>
                <w:color w:val="000000"/>
                <w:spacing w:val="-13"/>
                <w:sz w:val="18"/>
                <w:lang w:val="hr-HR"/>
              </w:rPr>
              <w:t xml:space="preserve"> </w:t>
            </w:r>
            <w:r w:rsidR="00021BF1" w:rsidRPr="00D6049B">
              <w:rPr>
                <w:color w:val="000000"/>
                <w:sz w:val="18"/>
                <w:lang w:val="hr-HR"/>
              </w:rPr>
              <w:t>građevine.</w:t>
            </w:r>
            <w:r w:rsidR="00021BF1" w:rsidRPr="00D6049B">
              <w:rPr>
                <w:color w:val="000000"/>
                <w:spacing w:val="-13"/>
                <w:sz w:val="18"/>
                <w:lang w:val="hr-HR"/>
              </w:rPr>
              <w:t xml:space="preserve"> </w:t>
            </w:r>
            <w:r w:rsidR="004A4B64">
              <w:rPr>
                <w:color w:val="000000"/>
                <w:sz w:val="18"/>
                <w:lang w:val="hr-HR"/>
              </w:rPr>
              <w:t>Zemljište</w:t>
            </w:r>
            <w:r w:rsidR="00021BF1" w:rsidRPr="00D6049B">
              <w:rPr>
                <w:color w:val="000000"/>
                <w:spacing w:val="-12"/>
                <w:sz w:val="18"/>
                <w:lang w:val="hr-HR"/>
              </w:rPr>
              <w:t xml:space="preserve"> </w:t>
            </w:r>
            <w:r w:rsidR="00021BF1" w:rsidRPr="00D6049B">
              <w:rPr>
                <w:color w:val="000000"/>
                <w:sz w:val="18"/>
                <w:lang w:val="hr-HR"/>
              </w:rPr>
              <w:t>je</w:t>
            </w:r>
            <w:r w:rsidR="00021BF1" w:rsidRPr="00D6049B">
              <w:rPr>
                <w:color w:val="000000"/>
                <w:spacing w:val="-13"/>
                <w:sz w:val="18"/>
                <w:lang w:val="hr-HR"/>
              </w:rPr>
              <w:t xml:space="preserve"> </w:t>
            </w:r>
            <w:r w:rsidR="00021BF1" w:rsidRPr="00D6049B">
              <w:rPr>
                <w:color w:val="000000"/>
                <w:sz w:val="18"/>
                <w:lang w:val="hr-HR"/>
              </w:rPr>
              <w:t>označeno</w:t>
            </w:r>
            <w:r w:rsidR="00021BF1" w:rsidRPr="00D6049B">
              <w:rPr>
                <w:color w:val="000000"/>
                <w:spacing w:val="-13"/>
                <w:sz w:val="18"/>
                <w:lang w:val="hr-HR"/>
              </w:rPr>
              <w:t xml:space="preserve"> </w:t>
            </w:r>
            <w:r w:rsidR="00021BF1" w:rsidRPr="00D6049B">
              <w:rPr>
                <w:color w:val="000000"/>
                <w:sz w:val="18"/>
                <w:lang w:val="hr-HR"/>
              </w:rPr>
              <w:t>kao</w:t>
            </w:r>
            <w:r w:rsidR="00021BF1" w:rsidRPr="00D6049B">
              <w:rPr>
                <w:color w:val="000000"/>
                <w:spacing w:val="-13"/>
                <w:sz w:val="18"/>
                <w:lang w:val="hr-HR"/>
              </w:rPr>
              <w:t xml:space="preserve"> </w:t>
            </w:r>
            <w:r w:rsidR="004A4B64">
              <w:rPr>
                <w:color w:val="000000"/>
                <w:spacing w:val="-13"/>
                <w:sz w:val="18"/>
                <w:lang w:val="hr-HR"/>
              </w:rPr>
              <w:t>šumsko, p</w:t>
            </w:r>
            <w:r w:rsidR="004A4B64" w:rsidRPr="004A4B64">
              <w:rPr>
                <w:color w:val="000000"/>
                <w:spacing w:val="-13"/>
                <w:sz w:val="18"/>
                <w:lang w:val="hr-HR"/>
              </w:rPr>
              <w:t>odručj</w:t>
            </w:r>
            <w:r w:rsidR="004A4B64">
              <w:rPr>
                <w:color w:val="000000"/>
                <w:spacing w:val="-13"/>
                <w:sz w:val="18"/>
                <w:lang w:val="hr-HR"/>
              </w:rPr>
              <w:t>e</w:t>
            </w:r>
            <w:r w:rsidR="004A4B64" w:rsidRPr="004A4B64">
              <w:rPr>
                <w:color w:val="000000"/>
                <w:spacing w:val="-13"/>
                <w:sz w:val="18"/>
                <w:lang w:val="hr-HR"/>
              </w:rPr>
              <w:t xml:space="preserve"> karakteristične flore i faune,</w:t>
            </w:r>
            <w:r w:rsidR="004A4B64">
              <w:rPr>
                <w:color w:val="000000"/>
                <w:spacing w:val="-13"/>
                <w:sz w:val="18"/>
                <w:lang w:val="hr-HR"/>
              </w:rPr>
              <w:t xml:space="preserve"> ili kao</w:t>
            </w:r>
            <w:r w:rsidR="004A4B64" w:rsidRPr="004A4B64">
              <w:rPr>
                <w:color w:val="000000"/>
                <w:spacing w:val="-13"/>
                <w:sz w:val="18"/>
                <w:lang w:val="hr-HR"/>
              </w:rPr>
              <w:t xml:space="preserve"> zaštićen</w:t>
            </w:r>
            <w:r w:rsidR="004A4B64">
              <w:rPr>
                <w:color w:val="000000"/>
                <w:spacing w:val="-13"/>
                <w:sz w:val="18"/>
                <w:lang w:val="hr-HR"/>
              </w:rPr>
              <w:t>o</w:t>
            </w:r>
            <w:r w:rsidR="004A4B64" w:rsidRPr="004A4B64">
              <w:rPr>
                <w:color w:val="000000"/>
                <w:spacing w:val="-13"/>
                <w:sz w:val="18"/>
                <w:lang w:val="hr-HR"/>
              </w:rPr>
              <w:t xml:space="preserve"> </w:t>
            </w:r>
            <w:r w:rsidR="004A4B64">
              <w:rPr>
                <w:color w:val="000000"/>
                <w:spacing w:val="-13"/>
                <w:sz w:val="18"/>
                <w:lang w:val="hr-HR"/>
              </w:rPr>
              <w:t xml:space="preserve">prirodno </w:t>
            </w:r>
            <w:r w:rsidR="00852B00">
              <w:rPr>
                <w:color w:val="000000"/>
                <w:spacing w:val="-13"/>
                <w:sz w:val="18"/>
                <w:lang w:val="hr-HR"/>
              </w:rPr>
              <w:t>područje</w:t>
            </w:r>
            <w:r w:rsidR="004A4B64">
              <w:rPr>
                <w:color w:val="000000"/>
                <w:spacing w:val="-13"/>
                <w:sz w:val="18"/>
                <w:lang w:val="hr-HR"/>
              </w:rPr>
              <w:t>.</w:t>
            </w:r>
          </w:p>
        </w:tc>
      </w:tr>
      <w:tr w:rsidR="00021BF1" w:rsidRPr="005E039C" w14:paraId="59065C0D" w14:textId="77777777" w:rsidTr="002D5CB2">
        <w:trPr>
          <w:trHeight w:val="670"/>
        </w:trPr>
        <w:tc>
          <w:tcPr>
            <w:tcW w:w="1370" w:type="dxa"/>
            <w:vAlign w:val="center"/>
          </w:tcPr>
          <w:p w14:paraId="270AFE7A"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4</w:t>
            </w:r>
          </w:p>
        </w:tc>
        <w:tc>
          <w:tcPr>
            <w:tcW w:w="7691" w:type="dxa"/>
          </w:tcPr>
          <w:p w14:paraId="6BD15713" w14:textId="5729185C" w:rsidR="00021BF1" w:rsidRPr="00D6049B" w:rsidRDefault="000708AA" w:rsidP="002D5CB2">
            <w:pPr>
              <w:pStyle w:val="TableParagraph"/>
              <w:spacing w:before="119" w:line="254" w:lineRule="auto"/>
              <w:ind w:right="337"/>
              <w:rPr>
                <w:color w:val="000000"/>
                <w:sz w:val="18"/>
                <w:lang w:val="hr-HR"/>
              </w:rPr>
            </w:pPr>
            <w:r>
              <w:rPr>
                <w:color w:val="000000"/>
                <w:sz w:val="18"/>
                <w:lang w:val="hr-HR"/>
              </w:rPr>
              <w:t>MHE</w:t>
            </w:r>
            <w:r w:rsidR="00021BF1" w:rsidRPr="00D6049B">
              <w:rPr>
                <w:color w:val="000000"/>
                <w:spacing w:val="-20"/>
                <w:sz w:val="18"/>
                <w:lang w:val="hr-HR"/>
              </w:rPr>
              <w:t xml:space="preserve"> </w:t>
            </w:r>
            <w:r w:rsidR="00021BF1" w:rsidRPr="00D6049B">
              <w:rPr>
                <w:color w:val="000000"/>
                <w:sz w:val="18"/>
                <w:lang w:val="hr-HR"/>
              </w:rPr>
              <w:t>se</w:t>
            </w:r>
            <w:r w:rsidR="00021BF1" w:rsidRPr="00D6049B">
              <w:rPr>
                <w:color w:val="000000"/>
                <w:spacing w:val="-19"/>
                <w:sz w:val="18"/>
                <w:lang w:val="hr-HR"/>
              </w:rPr>
              <w:t xml:space="preserve"> </w:t>
            </w:r>
            <w:r w:rsidR="00021BF1" w:rsidRPr="00D6049B">
              <w:rPr>
                <w:color w:val="000000"/>
                <w:sz w:val="18"/>
                <w:lang w:val="hr-HR"/>
              </w:rPr>
              <w:t>nalazi</w:t>
            </w:r>
            <w:r w:rsidR="00021BF1" w:rsidRPr="00D6049B">
              <w:rPr>
                <w:color w:val="000000"/>
                <w:spacing w:val="-19"/>
                <w:sz w:val="18"/>
                <w:lang w:val="hr-HR"/>
              </w:rPr>
              <w:t xml:space="preserve"> </w:t>
            </w:r>
            <w:r w:rsidR="00021BF1" w:rsidRPr="00D6049B">
              <w:rPr>
                <w:color w:val="000000"/>
                <w:sz w:val="18"/>
                <w:lang w:val="hr-HR"/>
              </w:rPr>
              <w:t>u</w:t>
            </w:r>
            <w:r w:rsidR="00021BF1" w:rsidRPr="00D6049B">
              <w:rPr>
                <w:color w:val="000000"/>
                <w:spacing w:val="-19"/>
                <w:sz w:val="18"/>
                <w:lang w:val="hr-HR"/>
              </w:rPr>
              <w:t xml:space="preserve"> </w:t>
            </w:r>
            <w:r w:rsidR="00021BF1" w:rsidRPr="00D6049B">
              <w:rPr>
                <w:color w:val="000000"/>
                <w:sz w:val="18"/>
                <w:lang w:val="hr-HR"/>
              </w:rPr>
              <w:t>nenaseljenom</w:t>
            </w:r>
            <w:r w:rsidR="00021BF1" w:rsidRPr="00D6049B">
              <w:rPr>
                <w:color w:val="000000"/>
                <w:spacing w:val="-19"/>
                <w:sz w:val="18"/>
                <w:lang w:val="hr-HR"/>
              </w:rPr>
              <w:t xml:space="preserve"> </w:t>
            </w:r>
            <w:r w:rsidR="00021BF1" w:rsidRPr="00D6049B">
              <w:rPr>
                <w:color w:val="000000"/>
                <w:sz w:val="18"/>
                <w:lang w:val="hr-HR"/>
              </w:rPr>
              <w:t>području</w:t>
            </w:r>
            <w:r w:rsidR="00021BF1" w:rsidRPr="00D6049B">
              <w:rPr>
                <w:color w:val="000000"/>
                <w:spacing w:val="-19"/>
                <w:sz w:val="18"/>
                <w:lang w:val="hr-HR"/>
              </w:rPr>
              <w:t xml:space="preserve"> </w:t>
            </w:r>
            <w:r w:rsidR="00021BF1" w:rsidRPr="00D6049B">
              <w:rPr>
                <w:color w:val="000000"/>
                <w:sz w:val="18"/>
                <w:lang w:val="hr-HR"/>
              </w:rPr>
              <w:t>bez</w:t>
            </w:r>
            <w:r w:rsidR="00021BF1" w:rsidRPr="00D6049B">
              <w:rPr>
                <w:color w:val="000000"/>
                <w:spacing w:val="-19"/>
                <w:sz w:val="18"/>
                <w:lang w:val="hr-HR"/>
              </w:rPr>
              <w:t xml:space="preserve"> </w:t>
            </w:r>
            <w:r w:rsidR="00021BF1" w:rsidRPr="00D6049B">
              <w:rPr>
                <w:color w:val="000000"/>
                <w:sz w:val="18"/>
                <w:lang w:val="hr-HR"/>
              </w:rPr>
              <w:t>prisutnosti</w:t>
            </w:r>
            <w:r w:rsidR="00021BF1" w:rsidRPr="00D6049B">
              <w:rPr>
                <w:color w:val="000000"/>
                <w:spacing w:val="-19"/>
                <w:sz w:val="18"/>
                <w:lang w:val="hr-HR"/>
              </w:rPr>
              <w:t xml:space="preserve"> </w:t>
            </w:r>
            <w:r w:rsidR="00021BF1" w:rsidRPr="00D6049B">
              <w:rPr>
                <w:color w:val="000000"/>
                <w:sz w:val="18"/>
                <w:lang w:val="hr-HR"/>
              </w:rPr>
              <w:t>drugih</w:t>
            </w:r>
            <w:r w:rsidR="00021BF1" w:rsidRPr="00D6049B">
              <w:rPr>
                <w:color w:val="000000"/>
                <w:spacing w:val="-19"/>
                <w:sz w:val="18"/>
                <w:lang w:val="hr-HR"/>
              </w:rPr>
              <w:t xml:space="preserve"> </w:t>
            </w:r>
            <w:r w:rsidR="00021BF1" w:rsidRPr="00D6049B">
              <w:rPr>
                <w:color w:val="000000"/>
                <w:sz w:val="18"/>
                <w:lang w:val="hr-HR"/>
              </w:rPr>
              <w:t>korisnika</w:t>
            </w:r>
            <w:r w:rsidR="00021BF1" w:rsidRPr="00D6049B">
              <w:rPr>
                <w:color w:val="000000"/>
                <w:spacing w:val="-19"/>
                <w:sz w:val="18"/>
                <w:lang w:val="hr-HR"/>
              </w:rPr>
              <w:t xml:space="preserve"> </w:t>
            </w:r>
            <w:r w:rsidR="00021BF1" w:rsidRPr="00D6049B">
              <w:rPr>
                <w:color w:val="000000"/>
                <w:sz w:val="18"/>
                <w:lang w:val="hr-HR"/>
              </w:rPr>
              <w:t>vodnog</w:t>
            </w:r>
            <w:r w:rsidR="00021BF1" w:rsidRPr="00D6049B">
              <w:rPr>
                <w:color w:val="000000"/>
                <w:spacing w:val="-19"/>
                <w:sz w:val="18"/>
                <w:lang w:val="hr-HR"/>
              </w:rPr>
              <w:t xml:space="preserve"> </w:t>
            </w:r>
            <w:r w:rsidR="00021BF1" w:rsidRPr="00D6049B">
              <w:rPr>
                <w:color w:val="000000"/>
                <w:sz w:val="18"/>
                <w:lang w:val="hr-HR"/>
              </w:rPr>
              <w:t>tijela,</w:t>
            </w:r>
            <w:r w:rsidR="00021BF1" w:rsidRPr="00D6049B">
              <w:rPr>
                <w:color w:val="000000"/>
                <w:spacing w:val="-19"/>
                <w:sz w:val="18"/>
                <w:lang w:val="hr-HR"/>
              </w:rPr>
              <w:t xml:space="preserve"> </w:t>
            </w:r>
            <w:r w:rsidR="00021BF1" w:rsidRPr="00D6049B">
              <w:rPr>
                <w:color w:val="000000"/>
                <w:sz w:val="18"/>
                <w:lang w:val="hr-HR"/>
              </w:rPr>
              <w:t>u</w:t>
            </w:r>
            <w:r w:rsidR="00021BF1" w:rsidRPr="00D6049B">
              <w:rPr>
                <w:color w:val="000000"/>
                <w:spacing w:val="-19"/>
                <w:sz w:val="18"/>
                <w:lang w:val="hr-HR"/>
              </w:rPr>
              <w:t xml:space="preserve"> </w:t>
            </w:r>
            <w:r w:rsidR="00021BF1" w:rsidRPr="00D6049B">
              <w:rPr>
                <w:color w:val="000000"/>
                <w:sz w:val="18"/>
                <w:lang w:val="hr-HR"/>
              </w:rPr>
              <w:t>zoni rizika</w:t>
            </w:r>
            <w:r w:rsidR="00021BF1" w:rsidRPr="00D6049B">
              <w:rPr>
                <w:color w:val="000000"/>
                <w:spacing w:val="-7"/>
                <w:sz w:val="18"/>
                <w:lang w:val="hr-HR"/>
              </w:rPr>
              <w:t xml:space="preserve"> </w:t>
            </w:r>
            <w:r w:rsidR="00021BF1" w:rsidRPr="00D6049B">
              <w:rPr>
                <w:color w:val="000000"/>
                <w:sz w:val="18"/>
                <w:lang w:val="hr-HR"/>
              </w:rPr>
              <w:t>se</w:t>
            </w:r>
            <w:r w:rsidR="00021BF1" w:rsidRPr="00D6049B">
              <w:rPr>
                <w:color w:val="000000"/>
                <w:spacing w:val="-6"/>
                <w:sz w:val="18"/>
                <w:lang w:val="hr-HR"/>
              </w:rPr>
              <w:t xml:space="preserve"> </w:t>
            </w:r>
            <w:r w:rsidR="00021BF1" w:rsidRPr="00D6049B">
              <w:rPr>
                <w:color w:val="000000"/>
                <w:sz w:val="18"/>
                <w:lang w:val="hr-HR"/>
              </w:rPr>
              <w:t>ne</w:t>
            </w:r>
            <w:r w:rsidR="00021BF1" w:rsidRPr="00D6049B">
              <w:rPr>
                <w:color w:val="000000"/>
                <w:spacing w:val="-6"/>
                <w:sz w:val="18"/>
                <w:lang w:val="hr-HR"/>
              </w:rPr>
              <w:t xml:space="preserve"> </w:t>
            </w:r>
            <w:r w:rsidR="00021BF1" w:rsidRPr="00D6049B">
              <w:rPr>
                <w:color w:val="000000"/>
                <w:sz w:val="18"/>
                <w:lang w:val="hr-HR"/>
              </w:rPr>
              <w:t>nalaze</w:t>
            </w:r>
            <w:r w:rsidR="00021BF1" w:rsidRPr="00D6049B">
              <w:rPr>
                <w:color w:val="000000"/>
                <w:spacing w:val="-7"/>
                <w:sz w:val="18"/>
                <w:lang w:val="hr-HR"/>
              </w:rPr>
              <w:t xml:space="preserve"> </w:t>
            </w:r>
            <w:r w:rsidR="00021BF1" w:rsidRPr="00D6049B">
              <w:rPr>
                <w:color w:val="000000"/>
                <w:sz w:val="18"/>
                <w:lang w:val="hr-HR"/>
              </w:rPr>
              <w:t>druge</w:t>
            </w:r>
            <w:r w:rsidR="00021BF1" w:rsidRPr="00D6049B">
              <w:rPr>
                <w:color w:val="000000"/>
                <w:spacing w:val="-6"/>
                <w:sz w:val="18"/>
                <w:lang w:val="hr-HR"/>
              </w:rPr>
              <w:t xml:space="preserve"> </w:t>
            </w:r>
            <w:r w:rsidR="00021BF1" w:rsidRPr="00D6049B">
              <w:rPr>
                <w:color w:val="000000"/>
                <w:sz w:val="18"/>
                <w:lang w:val="hr-HR"/>
              </w:rPr>
              <w:t>građevine.</w:t>
            </w:r>
            <w:r w:rsidR="00021BF1" w:rsidRPr="00D6049B">
              <w:rPr>
                <w:color w:val="000000"/>
                <w:spacing w:val="-6"/>
                <w:sz w:val="18"/>
                <w:lang w:val="hr-HR"/>
              </w:rPr>
              <w:t xml:space="preserve"> </w:t>
            </w:r>
            <w:r w:rsidR="004A4B64">
              <w:rPr>
                <w:color w:val="000000"/>
                <w:sz w:val="18"/>
                <w:lang w:val="hr-HR"/>
              </w:rPr>
              <w:t>Zemljište</w:t>
            </w:r>
            <w:r w:rsidR="004A4B64" w:rsidRPr="00D6049B">
              <w:rPr>
                <w:color w:val="000000"/>
                <w:spacing w:val="-12"/>
                <w:sz w:val="18"/>
                <w:lang w:val="hr-HR"/>
              </w:rPr>
              <w:t xml:space="preserve"> </w:t>
            </w:r>
            <w:r w:rsidR="004A4B64" w:rsidRPr="00D6049B">
              <w:rPr>
                <w:color w:val="000000"/>
                <w:sz w:val="18"/>
                <w:lang w:val="hr-HR"/>
              </w:rPr>
              <w:t>je</w:t>
            </w:r>
            <w:r w:rsidR="004A4B64" w:rsidRPr="00D6049B">
              <w:rPr>
                <w:color w:val="000000"/>
                <w:spacing w:val="-13"/>
                <w:sz w:val="18"/>
                <w:lang w:val="hr-HR"/>
              </w:rPr>
              <w:t xml:space="preserve"> </w:t>
            </w:r>
            <w:r w:rsidR="004A4B64" w:rsidRPr="00D6049B">
              <w:rPr>
                <w:color w:val="000000"/>
                <w:sz w:val="18"/>
                <w:lang w:val="hr-HR"/>
              </w:rPr>
              <w:t>označeno</w:t>
            </w:r>
            <w:r w:rsidR="004A4B64" w:rsidRPr="00D6049B">
              <w:rPr>
                <w:color w:val="000000"/>
                <w:spacing w:val="-13"/>
                <w:sz w:val="18"/>
                <w:lang w:val="hr-HR"/>
              </w:rPr>
              <w:t xml:space="preserve"> </w:t>
            </w:r>
            <w:r w:rsidR="004A4B64" w:rsidRPr="00D6049B">
              <w:rPr>
                <w:color w:val="000000"/>
                <w:sz w:val="18"/>
                <w:lang w:val="hr-HR"/>
              </w:rPr>
              <w:t>kao</w:t>
            </w:r>
            <w:r w:rsidR="004A4B64" w:rsidRPr="00D6049B">
              <w:rPr>
                <w:color w:val="000000"/>
                <w:spacing w:val="-13"/>
                <w:sz w:val="18"/>
                <w:lang w:val="hr-HR"/>
              </w:rPr>
              <w:t xml:space="preserve"> </w:t>
            </w:r>
            <w:r w:rsidR="004A4B64">
              <w:rPr>
                <w:color w:val="000000"/>
                <w:spacing w:val="-13"/>
                <w:sz w:val="18"/>
                <w:lang w:val="hr-HR"/>
              </w:rPr>
              <w:t>šumsko, p</w:t>
            </w:r>
            <w:r w:rsidR="004A4B64" w:rsidRPr="004A4B64">
              <w:rPr>
                <w:color w:val="000000"/>
                <w:spacing w:val="-13"/>
                <w:sz w:val="18"/>
                <w:lang w:val="hr-HR"/>
              </w:rPr>
              <w:t>odručj</w:t>
            </w:r>
            <w:r w:rsidR="004A4B64">
              <w:rPr>
                <w:color w:val="000000"/>
                <w:spacing w:val="-13"/>
                <w:sz w:val="18"/>
                <w:lang w:val="hr-HR"/>
              </w:rPr>
              <w:t>e</w:t>
            </w:r>
            <w:r w:rsidR="004A4B64" w:rsidRPr="004A4B64">
              <w:rPr>
                <w:color w:val="000000"/>
                <w:spacing w:val="-13"/>
                <w:sz w:val="18"/>
                <w:lang w:val="hr-HR"/>
              </w:rPr>
              <w:t xml:space="preserve"> karakteristične flore i faune,</w:t>
            </w:r>
            <w:r w:rsidR="004A4B64">
              <w:rPr>
                <w:color w:val="000000"/>
                <w:spacing w:val="-13"/>
                <w:sz w:val="18"/>
                <w:lang w:val="hr-HR"/>
              </w:rPr>
              <w:t xml:space="preserve"> ili kao</w:t>
            </w:r>
            <w:r w:rsidR="004A4B64" w:rsidRPr="004A4B64">
              <w:rPr>
                <w:color w:val="000000"/>
                <w:spacing w:val="-13"/>
                <w:sz w:val="18"/>
                <w:lang w:val="hr-HR"/>
              </w:rPr>
              <w:t xml:space="preserve"> zaštićen</w:t>
            </w:r>
            <w:r w:rsidR="004A4B64">
              <w:rPr>
                <w:color w:val="000000"/>
                <w:spacing w:val="-13"/>
                <w:sz w:val="18"/>
                <w:lang w:val="hr-HR"/>
              </w:rPr>
              <w:t>o</w:t>
            </w:r>
            <w:r w:rsidR="004A4B64" w:rsidRPr="004A4B64">
              <w:rPr>
                <w:color w:val="000000"/>
                <w:spacing w:val="-13"/>
                <w:sz w:val="18"/>
                <w:lang w:val="hr-HR"/>
              </w:rPr>
              <w:t xml:space="preserve"> </w:t>
            </w:r>
            <w:r w:rsidR="004A4B64">
              <w:rPr>
                <w:color w:val="000000"/>
                <w:spacing w:val="-13"/>
                <w:sz w:val="18"/>
                <w:lang w:val="hr-HR"/>
              </w:rPr>
              <w:t xml:space="preserve">prirodno </w:t>
            </w:r>
            <w:r w:rsidR="00852B00">
              <w:rPr>
                <w:color w:val="000000"/>
                <w:spacing w:val="-13"/>
                <w:sz w:val="18"/>
                <w:lang w:val="hr-HR"/>
              </w:rPr>
              <w:t>područje</w:t>
            </w:r>
            <w:r w:rsidR="004A4B64">
              <w:rPr>
                <w:color w:val="000000"/>
                <w:spacing w:val="-13"/>
                <w:sz w:val="18"/>
                <w:lang w:val="hr-HR"/>
              </w:rPr>
              <w:t>.</w:t>
            </w:r>
          </w:p>
        </w:tc>
      </w:tr>
      <w:tr w:rsidR="00021BF1" w:rsidRPr="005E039C" w14:paraId="4E1FDAD2" w14:textId="77777777" w:rsidTr="002D5CB2">
        <w:trPr>
          <w:trHeight w:val="670"/>
        </w:trPr>
        <w:tc>
          <w:tcPr>
            <w:tcW w:w="1370" w:type="dxa"/>
            <w:vAlign w:val="center"/>
          </w:tcPr>
          <w:p w14:paraId="64064B24"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5</w:t>
            </w:r>
          </w:p>
        </w:tc>
        <w:tc>
          <w:tcPr>
            <w:tcW w:w="7691" w:type="dxa"/>
          </w:tcPr>
          <w:p w14:paraId="607D9DE9" w14:textId="5E985DCF" w:rsidR="00021BF1" w:rsidRPr="00D6049B" w:rsidRDefault="008F4488" w:rsidP="002D5CB2">
            <w:pPr>
              <w:pStyle w:val="TableParagraph"/>
              <w:spacing w:before="119" w:line="254" w:lineRule="auto"/>
              <w:ind w:right="337"/>
              <w:rPr>
                <w:color w:val="000000"/>
                <w:sz w:val="18"/>
                <w:lang w:val="hr-HR"/>
              </w:rPr>
            </w:pPr>
            <w:r>
              <w:rPr>
                <w:color w:val="000000"/>
                <w:sz w:val="18"/>
                <w:lang w:val="hr-HR"/>
              </w:rPr>
              <w:t>MHE</w:t>
            </w:r>
            <w:r w:rsidR="00021BF1" w:rsidRPr="00D6049B">
              <w:rPr>
                <w:color w:val="000000"/>
                <w:spacing w:val="-20"/>
                <w:sz w:val="18"/>
                <w:lang w:val="hr-HR"/>
              </w:rPr>
              <w:t xml:space="preserve"> </w:t>
            </w:r>
            <w:r w:rsidR="00021BF1" w:rsidRPr="00D6049B">
              <w:rPr>
                <w:color w:val="000000"/>
                <w:sz w:val="18"/>
                <w:lang w:val="hr-HR"/>
              </w:rPr>
              <w:t>se</w:t>
            </w:r>
            <w:r w:rsidR="00021BF1" w:rsidRPr="00D6049B">
              <w:rPr>
                <w:color w:val="000000"/>
                <w:spacing w:val="-19"/>
                <w:sz w:val="18"/>
                <w:lang w:val="hr-HR"/>
              </w:rPr>
              <w:t xml:space="preserve"> </w:t>
            </w:r>
            <w:r w:rsidR="00021BF1" w:rsidRPr="00D6049B">
              <w:rPr>
                <w:color w:val="000000"/>
                <w:sz w:val="18"/>
                <w:lang w:val="hr-HR"/>
              </w:rPr>
              <w:t>nalazi</w:t>
            </w:r>
            <w:r w:rsidR="00021BF1" w:rsidRPr="00D6049B">
              <w:rPr>
                <w:color w:val="000000"/>
                <w:spacing w:val="-19"/>
                <w:sz w:val="18"/>
                <w:lang w:val="hr-HR"/>
              </w:rPr>
              <w:t xml:space="preserve"> </w:t>
            </w:r>
            <w:r w:rsidR="00021BF1" w:rsidRPr="00D6049B">
              <w:rPr>
                <w:color w:val="000000"/>
                <w:sz w:val="18"/>
                <w:lang w:val="hr-HR"/>
              </w:rPr>
              <w:t>u</w:t>
            </w:r>
            <w:r w:rsidR="00021BF1" w:rsidRPr="00D6049B">
              <w:rPr>
                <w:color w:val="000000"/>
                <w:spacing w:val="-19"/>
                <w:sz w:val="18"/>
                <w:lang w:val="hr-HR"/>
              </w:rPr>
              <w:t xml:space="preserve"> </w:t>
            </w:r>
            <w:r w:rsidR="00021BF1" w:rsidRPr="00D6049B">
              <w:rPr>
                <w:color w:val="000000"/>
                <w:sz w:val="18"/>
                <w:lang w:val="hr-HR"/>
              </w:rPr>
              <w:t>nenaseljenom</w:t>
            </w:r>
            <w:r w:rsidR="00021BF1" w:rsidRPr="00D6049B">
              <w:rPr>
                <w:color w:val="000000"/>
                <w:spacing w:val="-19"/>
                <w:sz w:val="18"/>
                <w:lang w:val="hr-HR"/>
              </w:rPr>
              <w:t xml:space="preserve"> </w:t>
            </w:r>
            <w:r w:rsidR="00021BF1" w:rsidRPr="00D6049B">
              <w:rPr>
                <w:color w:val="000000"/>
                <w:sz w:val="18"/>
                <w:lang w:val="hr-HR"/>
              </w:rPr>
              <w:t>području</w:t>
            </w:r>
            <w:r w:rsidR="00021BF1" w:rsidRPr="00D6049B">
              <w:rPr>
                <w:color w:val="000000"/>
                <w:spacing w:val="-19"/>
                <w:sz w:val="18"/>
                <w:lang w:val="hr-HR"/>
              </w:rPr>
              <w:t xml:space="preserve"> </w:t>
            </w:r>
            <w:r w:rsidR="00021BF1" w:rsidRPr="00D6049B">
              <w:rPr>
                <w:color w:val="000000"/>
                <w:sz w:val="18"/>
                <w:lang w:val="hr-HR"/>
              </w:rPr>
              <w:t>bez</w:t>
            </w:r>
            <w:r w:rsidR="00021BF1" w:rsidRPr="00D6049B">
              <w:rPr>
                <w:color w:val="000000"/>
                <w:spacing w:val="-19"/>
                <w:sz w:val="18"/>
                <w:lang w:val="hr-HR"/>
              </w:rPr>
              <w:t xml:space="preserve"> </w:t>
            </w:r>
            <w:r w:rsidR="00021BF1" w:rsidRPr="00D6049B">
              <w:rPr>
                <w:color w:val="000000"/>
                <w:sz w:val="18"/>
                <w:lang w:val="hr-HR"/>
              </w:rPr>
              <w:t>prisutnosti</w:t>
            </w:r>
            <w:r w:rsidR="00021BF1" w:rsidRPr="00D6049B">
              <w:rPr>
                <w:color w:val="000000"/>
                <w:spacing w:val="-19"/>
                <w:sz w:val="18"/>
                <w:lang w:val="hr-HR"/>
              </w:rPr>
              <w:t xml:space="preserve"> </w:t>
            </w:r>
            <w:r w:rsidR="00021BF1" w:rsidRPr="00D6049B">
              <w:rPr>
                <w:color w:val="000000"/>
                <w:sz w:val="18"/>
                <w:lang w:val="hr-HR"/>
              </w:rPr>
              <w:t>drugih</w:t>
            </w:r>
            <w:r w:rsidR="00021BF1" w:rsidRPr="00D6049B">
              <w:rPr>
                <w:color w:val="000000"/>
                <w:spacing w:val="-19"/>
                <w:sz w:val="18"/>
                <w:lang w:val="hr-HR"/>
              </w:rPr>
              <w:t xml:space="preserve"> </w:t>
            </w:r>
            <w:r w:rsidR="00021BF1" w:rsidRPr="00D6049B">
              <w:rPr>
                <w:color w:val="000000"/>
                <w:sz w:val="18"/>
                <w:lang w:val="hr-HR"/>
              </w:rPr>
              <w:t>korisnika</w:t>
            </w:r>
            <w:r w:rsidR="00021BF1" w:rsidRPr="00D6049B">
              <w:rPr>
                <w:color w:val="000000"/>
                <w:spacing w:val="-19"/>
                <w:sz w:val="18"/>
                <w:lang w:val="hr-HR"/>
              </w:rPr>
              <w:t xml:space="preserve"> </w:t>
            </w:r>
            <w:r w:rsidR="00021BF1" w:rsidRPr="00D6049B">
              <w:rPr>
                <w:color w:val="000000"/>
                <w:sz w:val="18"/>
                <w:lang w:val="hr-HR"/>
              </w:rPr>
              <w:t>vodnog</w:t>
            </w:r>
            <w:r w:rsidR="00021BF1" w:rsidRPr="00D6049B">
              <w:rPr>
                <w:color w:val="000000"/>
                <w:spacing w:val="-19"/>
                <w:sz w:val="18"/>
                <w:lang w:val="hr-HR"/>
              </w:rPr>
              <w:t xml:space="preserve"> </w:t>
            </w:r>
            <w:r w:rsidR="00021BF1" w:rsidRPr="00D6049B">
              <w:rPr>
                <w:color w:val="000000"/>
                <w:sz w:val="18"/>
                <w:lang w:val="hr-HR"/>
              </w:rPr>
              <w:t>tijela,</w:t>
            </w:r>
            <w:r w:rsidR="00021BF1" w:rsidRPr="00D6049B">
              <w:rPr>
                <w:color w:val="000000"/>
                <w:spacing w:val="-19"/>
                <w:sz w:val="18"/>
                <w:lang w:val="hr-HR"/>
              </w:rPr>
              <w:t xml:space="preserve"> </w:t>
            </w:r>
            <w:r w:rsidR="00021BF1" w:rsidRPr="00D6049B">
              <w:rPr>
                <w:color w:val="000000"/>
                <w:sz w:val="18"/>
                <w:lang w:val="hr-HR"/>
              </w:rPr>
              <w:t>u</w:t>
            </w:r>
            <w:r w:rsidR="00021BF1" w:rsidRPr="00D6049B">
              <w:rPr>
                <w:color w:val="000000"/>
                <w:spacing w:val="-19"/>
                <w:sz w:val="18"/>
                <w:lang w:val="hr-HR"/>
              </w:rPr>
              <w:t xml:space="preserve"> </w:t>
            </w:r>
            <w:r w:rsidR="00021BF1" w:rsidRPr="00D6049B">
              <w:rPr>
                <w:color w:val="000000"/>
                <w:sz w:val="18"/>
                <w:lang w:val="hr-HR"/>
              </w:rPr>
              <w:t>zoni rizika</w:t>
            </w:r>
            <w:r w:rsidR="00021BF1" w:rsidRPr="00D6049B">
              <w:rPr>
                <w:color w:val="000000"/>
                <w:spacing w:val="-7"/>
                <w:sz w:val="18"/>
                <w:lang w:val="hr-HR"/>
              </w:rPr>
              <w:t xml:space="preserve"> </w:t>
            </w:r>
            <w:r w:rsidR="00021BF1" w:rsidRPr="00D6049B">
              <w:rPr>
                <w:color w:val="000000"/>
                <w:sz w:val="18"/>
                <w:lang w:val="hr-HR"/>
              </w:rPr>
              <w:t>se</w:t>
            </w:r>
            <w:r w:rsidR="00021BF1" w:rsidRPr="00D6049B">
              <w:rPr>
                <w:color w:val="000000"/>
                <w:spacing w:val="-7"/>
                <w:sz w:val="18"/>
                <w:lang w:val="hr-HR"/>
              </w:rPr>
              <w:t xml:space="preserve"> </w:t>
            </w:r>
            <w:r w:rsidR="00021BF1" w:rsidRPr="00D6049B">
              <w:rPr>
                <w:color w:val="000000"/>
                <w:sz w:val="18"/>
                <w:lang w:val="hr-HR"/>
              </w:rPr>
              <w:t>ne</w:t>
            </w:r>
            <w:r w:rsidR="00021BF1" w:rsidRPr="00D6049B">
              <w:rPr>
                <w:color w:val="000000"/>
                <w:spacing w:val="-6"/>
                <w:sz w:val="18"/>
                <w:lang w:val="hr-HR"/>
              </w:rPr>
              <w:t xml:space="preserve"> </w:t>
            </w:r>
            <w:r w:rsidR="00021BF1" w:rsidRPr="00D6049B">
              <w:rPr>
                <w:color w:val="000000"/>
                <w:sz w:val="18"/>
                <w:lang w:val="hr-HR"/>
              </w:rPr>
              <w:t>nalaze</w:t>
            </w:r>
            <w:r w:rsidR="00021BF1" w:rsidRPr="00D6049B">
              <w:rPr>
                <w:color w:val="000000"/>
                <w:spacing w:val="-7"/>
                <w:sz w:val="18"/>
                <w:lang w:val="hr-HR"/>
              </w:rPr>
              <w:t xml:space="preserve"> </w:t>
            </w:r>
            <w:r w:rsidR="00021BF1" w:rsidRPr="00D6049B">
              <w:rPr>
                <w:color w:val="000000"/>
                <w:sz w:val="18"/>
                <w:lang w:val="hr-HR"/>
              </w:rPr>
              <w:t>druge</w:t>
            </w:r>
            <w:r w:rsidR="00021BF1" w:rsidRPr="00D6049B">
              <w:rPr>
                <w:color w:val="000000"/>
                <w:spacing w:val="-7"/>
                <w:sz w:val="18"/>
                <w:lang w:val="hr-HR"/>
              </w:rPr>
              <w:t xml:space="preserve"> </w:t>
            </w:r>
            <w:r w:rsidR="00021BF1" w:rsidRPr="00D6049B">
              <w:rPr>
                <w:color w:val="000000"/>
                <w:sz w:val="18"/>
                <w:lang w:val="hr-HR"/>
              </w:rPr>
              <w:t>građevine.</w:t>
            </w:r>
            <w:r w:rsidR="00021BF1" w:rsidRPr="00D6049B">
              <w:rPr>
                <w:color w:val="000000"/>
                <w:spacing w:val="-6"/>
                <w:sz w:val="18"/>
                <w:lang w:val="hr-HR"/>
              </w:rPr>
              <w:t xml:space="preserve"> </w:t>
            </w:r>
            <w:r w:rsidR="004A4B64">
              <w:rPr>
                <w:color w:val="000000"/>
                <w:sz w:val="18"/>
                <w:lang w:val="hr-HR"/>
              </w:rPr>
              <w:t>Zemljište</w:t>
            </w:r>
            <w:r w:rsidR="004A4B64" w:rsidRPr="00D6049B">
              <w:rPr>
                <w:color w:val="000000"/>
                <w:spacing w:val="-12"/>
                <w:sz w:val="18"/>
                <w:lang w:val="hr-HR"/>
              </w:rPr>
              <w:t xml:space="preserve"> </w:t>
            </w:r>
            <w:r w:rsidR="004A4B64">
              <w:rPr>
                <w:color w:val="000000"/>
                <w:spacing w:val="-12"/>
                <w:sz w:val="18"/>
                <w:lang w:val="hr-HR"/>
              </w:rPr>
              <w:t>ni</w:t>
            </w:r>
            <w:r w:rsidR="004A4B64" w:rsidRPr="00D6049B">
              <w:rPr>
                <w:color w:val="000000"/>
                <w:sz w:val="18"/>
                <w:lang w:val="hr-HR"/>
              </w:rPr>
              <w:t>je</w:t>
            </w:r>
            <w:r w:rsidR="004A4B64" w:rsidRPr="00D6049B">
              <w:rPr>
                <w:color w:val="000000"/>
                <w:spacing w:val="-13"/>
                <w:sz w:val="18"/>
                <w:lang w:val="hr-HR"/>
              </w:rPr>
              <w:t xml:space="preserve"> </w:t>
            </w:r>
            <w:r w:rsidR="004A4B64" w:rsidRPr="00D6049B">
              <w:rPr>
                <w:color w:val="000000"/>
                <w:sz w:val="18"/>
                <w:lang w:val="hr-HR"/>
              </w:rPr>
              <w:t>označeno</w:t>
            </w:r>
            <w:r w:rsidR="004A4B64" w:rsidRPr="00D6049B">
              <w:rPr>
                <w:color w:val="000000"/>
                <w:spacing w:val="-13"/>
                <w:sz w:val="18"/>
                <w:lang w:val="hr-HR"/>
              </w:rPr>
              <w:t xml:space="preserve"> </w:t>
            </w:r>
            <w:r w:rsidR="004A4B64" w:rsidRPr="00D6049B">
              <w:rPr>
                <w:color w:val="000000"/>
                <w:sz w:val="18"/>
                <w:lang w:val="hr-HR"/>
              </w:rPr>
              <w:t>kao</w:t>
            </w:r>
            <w:r w:rsidR="004A4B64" w:rsidRPr="00D6049B">
              <w:rPr>
                <w:color w:val="000000"/>
                <w:spacing w:val="-13"/>
                <w:sz w:val="18"/>
                <w:lang w:val="hr-HR"/>
              </w:rPr>
              <w:t xml:space="preserve"> </w:t>
            </w:r>
            <w:r w:rsidR="004A4B64">
              <w:rPr>
                <w:color w:val="000000"/>
                <w:spacing w:val="-13"/>
                <w:sz w:val="18"/>
                <w:lang w:val="hr-HR"/>
              </w:rPr>
              <w:t>šumsko, p</w:t>
            </w:r>
            <w:r w:rsidR="004A4B64" w:rsidRPr="004A4B64">
              <w:rPr>
                <w:color w:val="000000"/>
                <w:spacing w:val="-13"/>
                <w:sz w:val="18"/>
                <w:lang w:val="hr-HR"/>
              </w:rPr>
              <w:t>odručj</w:t>
            </w:r>
            <w:r w:rsidR="004A4B64">
              <w:rPr>
                <w:color w:val="000000"/>
                <w:spacing w:val="-13"/>
                <w:sz w:val="18"/>
                <w:lang w:val="hr-HR"/>
              </w:rPr>
              <w:t>e</w:t>
            </w:r>
            <w:r w:rsidR="004A4B64" w:rsidRPr="004A4B64">
              <w:rPr>
                <w:color w:val="000000"/>
                <w:spacing w:val="-13"/>
                <w:sz w:val="18"/>
                <w:lang w:val="hr-HR"/>
              </w:rPr>
              <w:t xml:space="preserve"> karakteristične flore i faune,</w:t>
            </w:r>
            <w:r w:rsidR="004A4B64">
              <w:rPr>
                <w:color w:val="000000"/>
                <w:spacing w:val="-13"/>
                <w:sz w:val="18"/>
                <w:lang w:val="hr-HR"/>
              </w:rPr>
              <w:t xml:space="preserve"> ili kao</w:t>
            </w:r>
            <w:r w:rsidR="004A4B64" w:rsidRPr="004A4B64">
              <w:rPr>
                <w:color w:val="000000"/>
                <w:spacing w:val="-13"/>
                <w:sz w:val="18"/>
                <w:lang w:val="hr-HR"/>
              </w:rPr>
              <w:t xml:space="preserve"> zaštićen</w:t>
            </w:r>
            <w:r w:rsidR="004A4B64">
              <w:rPr>
                <w:color w:val="000000"/>
                <w:spacing w:val="-13"/>
                <w:sz w:val="18"/>
                <w:lang w:val="hr-HR"/>
              </w:rPr>
              <w:t>o</w:t>
            </w:r>
            <w:r w:rsidR="004A4B64" w:rsidRPr="004A4B64">
              <w:rPr>
                <w:color w:val="000000"/>
                <w:spacing w:val="-13"/>
                <w:sz w:val="18"/>
                <w:lang w:val="hr-HR"/>
              </w:rPr>
              <w:t xml:space="preserve"> </w:t>
            </w:r>
            <w:r w:rsidR="004A4B64">
              <w:rPr>
                <w:color w:val="000000"/>
                <w:spacing w:val="-13"/>
                <w:sz w:val="18"/>
                <w:lang w:val="hr-HR"/>
              </w:rPr>
              <w:t xml:space="preserve">prirodno </w:t>
            </w:r>
            <w:r w:rsidR="00852B00">
              <w:rPr>
                <w:color w:val="000000"/>
                <w:spacing w:val="-13"/>
                <w:sz w:val="18"/>
                <w:lang w:val="hr-HR"/>
              </w:rPr>
              <w:t>područje</w:t>
            </w:r>
            <w:r w:rsidR="004A4B64">
              <w:rPr>
                <w:color w:val="000000"/>
                <w:spacing w:val="-13"/>
                <w:sz w:val="18"/>
                <w:lang w:val="hr-HR"/>
              </w:rPr>
              <w:t>.</w:t>
            </w:r>
            <w:r w:rsidR="00021BF1" w:rsidRPr="00D6049B">
              <w:rPr>
                <w:color w:val="000000"/>
                <w:spacing w:val="-7"/>
                <w:sz w:val="18"/>
                <w:lang w:val="hr-HR"/>
              </w:rPr>
              <w:t xml:space="preserve"> </w:t>
            </w:r>
          </w:p>
        </w:tc>
      </w:tr>
    </w:tbl>
    <w:p w14:paraId="371A88B3" w14:textId="77777777" w:rsidR="00021BF1" w:rsidRPr="00D6049B" w:rsidRDefault="00021BF1" w:rsidP="00021BF1">
      <w:pPr>
        <w:pStyle w:val="Caption"/>
        <w:rPr>
          <w:i w:val="0"/>
          <w:color w:val="000000"/>
          <w:sz w:val="18"/>
          <w:lang w:val="hr-HR"/>
        </w:rPr>
      </w:pPr>
      <w:bookmarkStart w:id="50" w:name="_Toc22211776"/>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15</w:t>
      </w:r>
      <w:r w:rsidR="00C612B2" w:rsidRPr="00D6049B">
        <w:rPr>
          <w:color w:val="000000"/>
          <w:lang w:val="hr-HR"/>
        </w:rPr>
        <w:fldChar w:fldCharType="end"/>
      </w:r>
      <w:r w:rsidRPr="00D6049B">
        <w:rPr>
          <w:color w:val="000000"/>
          <w:lang w:val="hr-HR"/>
        </w:rPr>
        <w:t>. Bodovanje kriterija „Promjena potencijala rizika“</w:t>
      </w:r>
      <w:bookmarkEnd w:id="50"/>
      <w:r w:rsidRPr="00D6049B">
        <w:rPr>
          <w:color w:val="000000"/>
          <w:lang w:val="hr-HR"/>
        </w:rPr>
        <w:t xml:space="preserve"> </w:t>
      </w:r>
    </w:p>
    <w:p w14:paraId="0B8A979B" w14:textId="77777777" w:rsidR="00021BF1" w:rsidRPr="00D6049B" w:rsidRDefault="00021BF1" w:rsidP="00021BF1">
      <w:pPr>
        <w:pStyle w:val="Heading2"/>
        <w:rPr>
          <w:color w:val="000000"/>
          <w:lang w:val="hr-HR"/>
        </w:rPr>
      </w:pPr>
      <w:bookmarkStart w:id="51" w:name="_Toc22211948"/>
      <w:r w:rsidRPr="00D6049B">
        <w:rPr>
          <w:color w:val="000000"/>
          <w:lang w:val="hr-HR"/>
        </w:rPr>
        <w:lastRenderedPageBreak/>
        <w:t>Utjecaj na kvalitet vode</w:t>
      </w:r>
      <w:r w:rsidRPr="00D6049B">
        <w:rPr>
          <w:color w:val="000000"/>
          <w:spacing w:val="-15"/>
          <w:lang w:val="hr-HR"/>
        </w:rPr>
        <w:t xml:space="preserve"> </w:t>
      </w:r>
      <w:r w:rsidRPr="00D6049B">
        <w:rPr>
          <w:color w:val="000000"/>
          <w:lang w:val="hr-HR"/>
        </w:rPr>
        <w:t>(</w:t>
      </w:r>
      <w:r w:rsidR="00257556" w:rsidRPr="00D6049B">
        <w:rPr>
          <w:color w:val="000000"/>
          <w:lang w:val="hr-HR"/>
        </w:rPr>
        <w:t>i</w:t>
      </w:r>
      <w:r w:rsidRPr="00D6049B">
        <w:rPr>
          <w:color w:val="000000"/>
          <w:lang w:val="hr-HR"/>
        </w:rPr>
        <w:t>misija)</w:t>
      </w:r>
      <w:bookmarkEnd w:id="51"/>
    </w:p>
    <w:p w14:paraId="5EE6DE10" w14:textId="610EC373" w:rsidR="00021BF1" w:rsidRPr="00D6049B" w:rsidRDefault="00021BF1" w:rsidP="00021BF1">
      <w:pPr>
        <w:pStyle w:val="BodyText"/>
        <w:spacing w:line="266" w:lineRule="auto"/>
        <w:ind w:left="457" w:right="458"/>
        <w:rPr>
          <w:color w:val="000000"/>
          <w:lang w:val="hr-HR"/>
        </w:rPr>
      </w:pPr>
      <w:r w:rsidRPr="00D6049B">
        <w:rPr>
          <w:color w:val="000000"/>
          <w:lang w:val="hr-HR"/>
        </w:rPr>
        <w:t xml:space="preserve">Kriterij </w:t>
      </w:r>
      <w:r w:rsidR="00D17277" w:rsidRPr="00097605">
        <w:rPr>
          <w:b/>
          <w:bCs/>
          <w:color w:val="000000"/>
          <w:lang w:val="hr-HR"/>
        </w:rPr>
        <w:t>u</w:t>
      </w:r>
      <w:r w:rsidRPr="00097605">
        <w:rPr>
          <w:b/>
          <w:bCs/>
          <w:color w:val="000000"/>
          <w:lang w:val="hr-HR"/>
        </w:rPr>
        <w:t>tjecaj na kvalitet vode (imisija)</w:t>
      </w:r>
      <w:r w:rsidRPr="00D6049B">
        <w:rPr>
          <w:color w:val="000000"/>
          <w:lang w:val="hr-HR"/>
        </w:rPr>
        <w:t xml:space="preserve"> je koristi se u svrhu procjene utjecaja </w:t>
      </w:r>
      <w:r w:rsidR="00257556" w:rsidRPr="00D6049B">
        <w:rPr>
          <w:color w:val="000000"/>
          <w:lang w:val="hr-HR"/>
        </w:rPr>
        <w:t xml:space="preserve">MHE </w:t>
      </w:r>
      <w:r w:rsidRPr="00D6049B">
        <w:rPr>
          <w:color w:val="000000"/>
          <w:lang w:val="hr-HR"/>
        </w:rPr>
        <w:t>na postojeći nivo zagađenosti vodnog tijela.</w:t>
      </w:r>
    </w:p>
    <w:p w14:paraId="59E1F3F6" w14:textId="77777777" w:rsidR="00021BF1" w:rsidRPr="00D6049B" w:rsidRDefault="00021BF1" w:rsidP="00021BF1">
      <w:pPr>
        <w:pStyle w:val="BodyText"/>
        <w:spacing w:before="169" w:line="266" w:lineRule="auto"/>
        <w:ind w:left="457" w:right="454"/>
        <w:rPr>
          <w:color w:val="000000"/>
          <w:lang w:val="hr-HR"/>
        </w:rPr>
      </w:pPr>
      <w:r w:rsidRPr="00D6049B">
        <w:rPr>
          <w:color w:val="000000"/>
          <w:lang w:val="hr-HR"/>
        </w:rPr>
        <w:t>Ukoliko</w:t>
      </w:r>
      <w:r w:rsidRPr="00D6049B">
        <w:rPr>
          <w:color w:val="000000"/>
          <w:spacing w:val="-11"/>
          <w:lang w:val="hr-HR"/>
        </w:rPr>
        <w:t xml:space="preserve"> </w:t>
      </w:r>
      <w:r w:rsidRPr="00D6049B">
        <w:rPr>
          <w:color w:val="000000"/>
          <w:lang w:val="hr-HR"/>
        </w:rPr>
        <w:t>na</w:t>
      </w:r>
      <w:r w:rsidRPr="00D6049B">
        <w:rPr>
          <w:color w:val="000000"/>
          <w:spacing w:val="-10"/>
          <w:lang w:val="hr-HR"/>
        </w:rPr>
        <w:t xml:space="preserve"> </w:t>
      </w:r>
      <w:r w:rsidRPr="00D6049B">
        <w:rPr>
          <w:color w:val="000000"/>
          <w:lang w:val="hr-HR"/>
        </w:rPr>
        <w:t>vodnom</w:t>
      </w:r>
      <w:r w:rsidRPr="00D6049B">
        <w:rPr>
          <w:color w:val="000000"/>
          <w:spacing w:val="-11"/>
          <w:lang w:val="hr-HR"/>
        </w:rPr>
        <w:t xml:space="preserve"> </w:t>
      </w:r>
      <w:r w:rsidRPr="00D6049B">
        <w:rPr>
          <w:color w:val="000000"/>
          <w:lang w:val="hr-HR"/>
        </w:rPr>
        <w:t>tijelu</w:t>
      </w:r>
      <w:r w:rsidRPr="00D6049B">
        <w:rPr>
          <w:color w:val="000000"/>
          <w:spacing w:val="-10"/>
          <w:lang w:val="hr-HR"/>
        </w:rPr>
        <w:t xml:space="preserve"> </w:t>
      </w:r>
      <w:r w:rsidRPr="00D6049B">
        <w:rPr>
          <w:color w:val="000000"/>
          <w:lang w:val="hr-HR"/>
        </w:rPr>
        <w:t>pod</w:t>
      </w:r>
      <w:r w:rsidRPr="00D6049B">
        <w:rPr>
          <w:color w:val="000000"/>
          <w:spacing w:val="-11"/>
          <w:lang w:val="hr-HR"/>
        </w:rPr>
        <w:t xml:space="preserve"> </w:t>
      </w:r>
      <w:r w:rsidRPr="00D6049B">
        <w:rPr>
          <w:color w:val="000000"/>
          <w:lang w:val="hr-HR"/>
        </w:rPr>
        <w:t>utjecajem</w:t>
      </w:r>
      <w:r w:rsidRPr="00D6049B">
        <w:rPr>
          <w:color w:val="000000"/>
          <w:spacing w:val="-11"/>
          <w:lang w:val="hr-HR"/>
        </w:rPr>
        <w:t xml:space="preserve"> </w:t>
      </w:r>
      <w:r w:rsidR="00257556" w:rsidRPr="00D6049B">
        <w:rPr>
          <w:color w:val="000000"/>
          <w:lang w:val="hr-HR"/>
        </w:rPr>
        <w:t>MHE</w:t>
      </w:r>
      <w:r w:rsidR="00257556" w:rsidRPr="00D6049B">
        <w:rPr>
          <w:color w:val="000000"/>
          <w:spacing w:val="-12"/>
          <w:lang w:val="hr-HR"/>
        </w:rPr>
        <w:t xml:space="preserve"> </w:t>
      </w:r>
      <w:r w:rsidRPr="00D6049B">
        <w:rPr>
          <w:color w:val="000000"/>
          <w:lang w:val="hr-HR"/>
        </w:rPr>
        <w:t>postoje</w:t>
      </w:r>
      <w:r w:rsidRPr="00D6049B">
        <w:rPr>
          <w:color w:val="000000"/>
          <w:spacing w:val="-10"/>
          <w:lang w:val="hr-HR"/>
        </w:rPr>
        <w:t xml:space="preserve"> </w:t>
      </w:r>
      <w:r w:rsidRPr="00D6049B">
        <w:rPr>
          <w:color w:val="000000"/>
          <w:lang w:val="hr-HR"/>
        </w:rPr>
        <w:t>mjesta</w:t>
      </w:r>
      <w:r w:rsidRPr="00D6049B">
        <w:rPr>
          <w:color w:val="000000"/>
          <w:spacing w:val="-11"/>
          <w:lang w:val="hr-HR"/>
        </w:rPr>
        <w:t xml:space="preserve"> </w:t>
      </w:r>
      <w:r w:rsidRPr="00D6049B">
        <w:rPr>
          <w:color w:val="000000"/>
          <w:lang w:val="hr-HR"/>
        </w:rPr>
        <w:t>ispuštanja</w:t>
      </w:r>
      <w:r w:rsidRPr="00D6049B">
        <w:rPr>
          <w:color w:val="000000"/>
          <w:spacing w:val="-10"/>
          <w:lang w:val="hr-HR"/>
        </w:rPr>
        <w:t xml:space="preserve"> </w:t>
      </w:r>
      <w:r w:rsidRPr="00D6049B">
        <w:rPr>
          <w:color w:val="000000"/>
          <w:lang w:val="hr-HR"/>
        </w:rPr>
        <w:t>otpadnih</w:t>
      </w:r>
      <w:r w:rsidRPr="00D6049B">
        <w:rPr>
          <w:color w:val="000000"/>
          <w:spacing w:val="-11"/>
          <w:lang w:val="hr-HR"/>
        </w:rPr>
        <w:t xml:space="preserve"> </w:t>
      </w:r>
      <w:r w:rsidRPr="00D6049B">
        <w:rPr>
          <w:color w:val="000000"/>
          <w:lang w:val="hr-HR"/>
        </w:rPr>
        <w:t>voda</w:t>
      </w:r>
      <w:r w:rsidRPr="00D6049B">
        <w:rPr>
          <w:color w:val="000000"/>
          <w:spacing w:val="-10"/>
          <w:lang w:val="hr-HR"/>
        </w:rPr>
        <w:t xml:space="preserve"> </w:t>
      </w:r>
      <w:r w:rsidRPr="00D6049B">
        <w:rPr>
          <w:color w:val="000000"/>
          <w:lang w:val="hr-HR"/>
        </w:rPr>
        <w:t xml:space="preserve">potrebno je odrediti da li predmetna </w:t>
      </w:r>
      <w:r w:rsidR="00257556" w:rsidRPr="00D6049B">
        <w:rPr>
          <w:color w:val="000000"/>
          <w:lang w:val="hr-HR"/>
        </w:rPr>
        <w:t xml:space="preserve">MHE </w:t>
      </w:r>
      <w:r w:rsidRPr="00D6049B">
        <w:rPr>
          <w:color w:val="000000"/>
          <w:lang w:val="hr-HR"/>
        </w:rPr>
        <w:t>usporavanjem, smanjenjem nizvodnog proticaja itd, utiče na povećanje koncentracije zagađujućih materija u vodnom tijelu i da li pri tome dolazi do prekoračenja maksimalnih dozvoljenih koncentracija zagađujućih materija za utvrđenu klasu površinskih voda</w:t>
      </w:r>
      <w:r w:rsidRPr="00D6049B">
        <w:rPr>
          <w:rStyle w:val="FootnoteReference"/>
          <w:color w:val="000000"/>
          <w:lang w:val="hr-HR"/>
        </w:rPr>
        <w:footnoteReference w:id="12"/>
      </w:r>
      <w:r w:rsidRPr="00D6049B">
        <w:rPr>
          <w:color w:val="000000"/>
          <w:lang w:val="hr-HR"/>
        </w:rPr>
        <w:t xml:space="preserve">. </w:t>
      </w:r>
      <w:r w:rsidRPr="00D6049B">
        <w:rPr>
          <w:color w:val="000000"/>
          <w:spacing w:val="-6"/>
          <w:lang w:val="hr-HR"/>
        </w:rPr>
        <w:t>Ta</w:t>
      </w:r>
      <w:r w:rsidRPr="00D6049B">
        <w:rPr>
          <w:color w:val="000000"/>
          <w:lang w:val="hr-HR"/>
        </w:rPr>
        <w:t>kođer,</w:t>
      </w:r>
      <w:r w:rsidRPr="00D6049B">
        <w:rPr>
          <w:color w:val="000000"/>
          <w:spacing w:val="-12"/>
          <w:lang w:val="hr-HR"/>
        </w:rPr>
        <w:t xml:space="preserve"> </w:t>
      </w:r>
      <w:r w:rsidRPr="00D6049B">
        <w:rPr>
          <w:color w:val="000000"/>
          <w:lang w:val="hr-HR"/>
        </w:rPr>
        <w:t>u</w:t>
      </w:r>
      <w:r w:rsidRPr="00D6049B">
        <w:rPr>
          <w:color w:val="000000"/>
          <w:spacing w:val="-11"/>
          <w:lang w:val="hr-HR"/>
        </w:rPr>
        <w:t xml:space="preserve"> </w:t>
      </w:r>
      <w:r w:rsidRPr="00D6049B">
        <w:rPr>
          <w:color w:val="000000"/>
          <w:lang w:val="hr-HR"/>
        </w:rPr>
        <w:t>slučaju</w:t>
      </w:r>
      <w:r w:rsidRPr="00D6049B">
        <w:rPr>
          <w:color w:val="000000"/>
          <w:spacing w:val="-11"/>
          <w:lang w:val="hr-HR"/>
        </w:rPr>
        <w:t xml:space="preserve"> </w:t>
      </w:r>
      <w:r w:rsidRPr="00D6049B">
        <w:rPr>
          <w:color w:val="000000"/>
          <w:lang w:val="hr-HR"/>
        </w:rPr>
        <w:t>ispuštanja</w:t>
      </w:r>
      <w:r w:rsidRPr="00D6049B">
        <w:rPr>
          <w:color w:val="000000"/>
          <w:spacing w:val="-11"/>
          <w:lang w:val="hr-HR"/>
        </w:rPr>
        <w:t xml:space="preserve"> </w:t>
      </w:r>
      <w:r w:rsidRPr="00D6049B">
        <w:rPr>
          <w:color w:val="000000"/>
          <w:lang w:val="hr-HR"/>
        </w:rPr>
        <w:t>otpadnih</w:t>
      </w:r>
      <w:r w:rsidRPr="00D6049B">
        <w:rPr>
          <w:color w:val="000000"/>
          <w:spacing w:val="-11"/>
          <w:lang w:val="hr-HR"/>
        </w:rPr>
        <w:t xml:space="preserve"> </w:t>
      </w:r>
      <w:r w:rsidRPr="00D6049B">
        <w:rPr>
          <w:color w:val="000000"/>
          <w:lang w:val="hr-HR"/>
        </w:rPr>
        <w:t>voda</w:t>
      </w:r>
      <w:r w:rsidRPr="00D6049B">
        <w:rPr>
          <w:color w:val="000000"/>
          <w:spacing w:val="-11"/>
          <w:lang w:val="hr-HR"/>
        </w:rPr>
        <w:t xml:space="preserve"> </w:t>
      </w:r>
      <w:r w:rsidRPr="00D6049B">
        <w:rPr>
          <w:color w:val="000000"/>
          <w:lang w:val="hr-HR"/>
        </w:rPr>
        <w:t>u</w:t>
      </w:r>
      <w:r w:rsidRPr="00D6049B">
        <w:rPr>
          <w:color w:val="000000"/>
          <w:spacing w:val="-11"/>
          <w:lang w:val="hr-HR"/>
        </w:rPr>
        <w:t xml:space="preserve"> </w:t>
      </w:r>
      <w:r w:rsidRPr="00D6049B">
        <w:rPr>
          <w:color w:val="000000"/>
          <w:lang w:val="hr-HR"/>
        </w:rPr>
        <w:t>akumulaciju</w:t>
      </w:r>
      <w:r w:rsidRPr="00D6049B">
        <w:rPr>
          <w:color w:val="000000"/>
          <w:spacing w:val="-11"/>
          <w:lang w:val="hr-HR"/>
        </w:rPr>
        <w:t xml:space="preserve"> </w:t>
      </w:r>
      <w:r w:rsidRPr="00D6049B">
        <w:rPr>
          <w:color w:val="000000"/>
          <w:lang w:val="hr-HR"/>
        </w:rPr>
        <w:t>ili</w:t>
      </w:r>
      <w:r w:rsidRPr="00D6049B">
        <w:rPr>
          <w:color w:val="000000"/>
          <w:spacing w:val="-11"/>
          <w:lang w:val="hr-HR"/>
        </w:rPr>
        <w:t xml:space="preserve"> </w:t>
      </w:r>
      <w:r w:rsidRPr="00D6049B">
        <w:rPr>
          <w:color w:val="000000"/>
          <w:lang w:val="hr-HR"/>
        </w:rPr>
        <w:t>neposredno</w:t>
      </w:r>
      <w:r w:rsidRPr="00D6049B">
        <w:rPr>
          <w:color w:val="000000"/>
          <w:spacing w:val="-12"/>
          <w:lang w:val="hr-HR"/>
        </w:rPr>
        <w:t xml:space="preserve"> </w:t>
      </w:r>
      <w:r w:rsidRPr="00D6049B">
        <w:rPr>
          <w:color w:val="000000"/>
          <w:lang w:val="hr-HR"/>
        </w:rPr>
        <w:t>prije</w:t>
      </w:r>
      <w:r w:rsidRPr="00D6049B">
        <w:rPr>
          <w:color w:val="000000"/>
          <w:spacing w:val="-11"/>
          <w:lang w:val="hr-HR"/>
        </w:rPr>
        <w:t xml:space="preserve"> </w:t>
      </w:r>
      <w:r w:rsidRPr="00D6049B">
        <w:rPr>
          <w:color w:val="000000"/>
          <w:lang w:val="hr-HR"/>
        </w:rPr>
        <w:t>akumulacije,</w:t>
      </w:r>
      <w:r w:rsidRPr="00D6049B">
        <w:rPr>
          <w:color w:val="000000"/>
          <w:spacing w:val="-11"/>
          <w:lang w:val="hr-HR"/>
        </w:rPr>
        <w:t xml:space="preserve"> </w:t>
      </w:r>
      <w:r w:rsidRPr="00D6049B">
        <w:rPr>
          <w:color w:val="000000"/>
          <w:lang w:val="hr-HR"/>
        </w:rPr>
        <w:t>mora</w:t>
      </w:r>
      <w:r w:rsidRPr="00D6049B">
        <w:rPr>
          <w:color w:val="000000"/>
          <w:spacing w:val="-11"/>
          <w:lang w:val="hr-HR"/>
        </w:rPr>
        <w:t xml:space="preserve"> </w:t>
      </w:r>
      <w:r w:rsidRPr="00D6049B">
        <w:rPr>
          <w:color w:val="000000"/>
          <w:lang w:val="hr-HR"/>
        </w:rPr>
        <w:t>se</w:t>
      </w:r>
      <w:r w:rsidRPr="00D6049B">
        <w:rPr>
          <w:color w:val="000000"/>
          <w:spacing w:val="-11"/>
          <w:lang w:val="hr-HR"/>
        </w:rPr>
        <w:t xml:space="preserve"> </w:t>
      </w:r>
      <w:r w:rsidRPr="00D6049B">
        <w:rPr>
          <w:color w:val="000000"/>
          <w:lang w:val="hr-HR"/>
        </w:rPr>
        <w:t>voditi računa da autopurifikacija na tom mjesto skoro i ne</w:t>
      </w:r>
      <w:r w:rsidRPr="00D6049B">
        <w:rPr>
          <w:color w:val="000000"/>
          <w:spacing w:val="-2"/>
          <w:lang w:val="hr-HR"/>
        </w:rPr>
        <w:t xml:space="preserve"> </w:t>
      </w:r>
      <w:r w:rsidRPr="00D6049B">
        <w:rPr>
          <w:color w:val="000000"/>
          <w:lang w:val="hr-HR"/>
        </w:rPr>
        <w:t>postoji.</w:t>
      </w:r>
    </w:p>
    <w:p w14:paraId="4C5910A3" w14:textId="77777777" w:rsidR="00021BF1" w:rsidRPr="00D6049B" w:rsidRDefault="00021BF1" w:rsidP="00021BF1">
      <w:pPr>
        <w:pStyle w:val="BodyText"/>
        <w:spacing w:before="91" w:line="247" w:lineRule="auto"/>
        <w:ind w:left="457" w:right="450"/>
        <w:rPr>
          <w:color w:val="000000"/>
          <w:lang w:val="hr-HR"/>
        </w:rPr>
      </w:pPr>
      <w:r w:rsidRPr="00D6049B">
        <w:rPr>
          <w:color w:val="000000"/>
          <w:lang w:val="hr-HR"/>
        </w:rPr>
        <w:t>Ovaj kriterij je potrebno razmatrati na nivou lokacije na kojoj se projekt treba graditi, odnosno na utvrđenoj konkretnoj situaciji zagađenosti dionice vodnog tijela u obuhvatu projekta. Ovo zavisi od različitih faktora, kao što su vrsta zagađujuće materije, faktori autopurifikacije vodotoka, minimalni proticaj vodotoka. Podaci o stanju kvalitete vodnog tijela u obuhvatu nisu poznati na nivou projektne dokumentacije. U postojećoj praksi u BiH, utvrđivanje stanja kvalitete voda vodnog tijela se vrši u fazi izrade</w:t>
      </w:r>
      <w:r w:rsidRPr="00D6049B">
        <w:rPr>
          <w:color w:val="000000"/>
          <w:spacing w:val="-11"/>
          <w:lang w:val="hr-HR"/>
        </w:rPr>
        <w:t xml:space="preserve"> </w:t>
      </w:r>
      <w:r w:rsidRPr="00D6049B">
        <w:rPr>
          <w:color w:val="000000"/>
          <w:lang w:val="hr-HR"/>
        </w:rPr>
        <w:t>studije</w:t>
      </w:r>
      <w:r w:rsidRPr="00D6049B">
        <w:rPr>
          <w:color w:val="000000"/>
          <w:spacing w:val="-11"/>
          <w:lang w:val="hr-HR"/>
        </w:rPr>
        <w:t xml:space="preserve"> </w:t>
      </w:r>
      <w:r w:rsidRPr="00D6049B">
        <w:rPr>
          <w:color w:val="000000"/>
          <w:lang w:val="hr-HR"/>
        </w:rPr>
        <w:t>utjecaja</w:t>
      </w:r>
      <w:r w:rsidRPr="00D6049B">
        <w:rPr>
          <w:color w:val="000000"/>
          <w:spacing w:val="-11"/>
          <w:lang w:val="hr-HR"/>
        </w:rPr>
        <w:t xml:space="preserve"> </w:t>
      </w:r>
      <w:r w:rsidRPr="00D6049B">
        <w:rPr>
          <w:color w:val="000000"/>
          <w:lang w:val="hr-HR"/>
        </w:rPr>
        <w:t>na</w:t>
      </w:r>
      <w:r w:rsidRPr="00D6049B">
        <w:rPr>
          <w:color w:val="000000"/>
          <w:spacing w:val="-11"/>
          <w:lang w:val="hr-HR"/>
        </w:rPr>
        <w:t xml:space="preserve"> </w:t>
      </w:r>
      <w:r w:rsidR="00257556" w:rsidRPr="00D6049B">
        <w:rPr>
          <w:color w:val="000000"/>
          <w:lang w:val="hr-HR"/>
        </w:rPr>
        <w:t>okoliša/životnu sredinu</w:t>
      </w:r>
      <w:r w:rsidRPr="00D6049B">
        <w:rPr>
          <w:color w:val="000000"/>
          <w:spacing w:val="-11"/>
          <w:lang w:val="hr-HR"/>
        </w:rPr>
        <w:t xml:space="preserve"> </w:t>
      </w:r>
      <w:r w:rsidRPr="00D6049B">
        <w:rPr>
          <w:color w:val="000000"/>
          <w:lang w:val="hr-HR"/>
        </w:rPr>
        <w:t>ili</w:t>
      </w:r>
      <w:r w:rsidRPr="00D6049B">
        <w:rPr>
          <w:color w:val="000000"/>
          <w:spacing w:val="-11"/>
          <w:lang w:val="hr-HR"/>
        </w:rPr>
        <w:t xml:space="preserve"> </w:t>
      </w:r>
      <w:r w:rsidRPr="00D6049B">
        <w:rPr>
          <w:color w:val="000000"/>
          <w:lang w:val="hr-HR"/>
        </w:rPr>
        <w:t>se</w:t>
      </w:r>
      <w:r w:rsidRPr="00D6049B">
        <w:rPr>
          <w:color w:val="000000"/>
          <w:spacing w:val="-11"/>
          <w:lang w:val="hr-HR"/>
        </w:rPr>
        <w:t xml:space="preserve"> </w:t>
      </w:r>
      <w:r w:rsidRPr="00D6049B">
        <w:rPr>
          <w:color w:val="000000"/>
          <w:lang w:val="hr-HR"/>
        </w:rPr>
        <w:t>elaborira</w:t>
      </w:r>
      <w:r w:rsidRPr="00D6049B">
        <w:rPr>
          <w:color w:val="000000"/>
          <w:spacing w:val="-11"/>
          <w:lang w:val="hr-HR"/>
        </w:rPr>
        <w:t xml:space="preserve"> </w:t>
      </w:r>
      <w:r w:rsidRPr="00D6049B">
        <w:rPr>
          <w:color w:val="000000"/>
          <w:lang w:val="hr-HR"/>
        </w:rPr>
        <w:t>u</w:t>
      </w:r>
      <w:r w:rsidRPr="00D6049B">
        <w:rPr>
          <w:color w:val="000000"/>
          <w:spacing w:val="-11"/>
          <w:lang w:val="hr-HR"/>
        </w:rPr>
        <w:t xml:space="preserve"> </w:t>
      </w:r>
      <w:r w:rsidRPr="00D6049B">
        <w:rPr>
          <w:color w:val="000000"/>
          <w:lang w:val="hr-HR"/>
        </w:rPr>
        <w:t>zahtjevu</w:t>
      </w:r>
      <w:r w:rsidRPr="00D6049B">
        <w:rPr>
          <w:color w:val="000000"/>
          <w:spacing w:val="-11"/>
          <w:lang w:val="hr-HR"/>
        </w:rPr>
        <w:t xml:space="preserve"> </w:t>
      </w:r>
      <w:r w:rsidRPr="00D6049B">
        <w:rPr>
          <w:color w:val="000000"/>
          <w:lang w:val="hr-HR"/>
        </w:rPr>
        <w:t>za</w:t>
      </w:r>
      <w:r w:rsidRPr="00D6049B">
        <w:rPr>
          <w:color w:val="000000"/>
          <w:spacing w:val="-11"/>
          <w:lang w:val="hr-HR"/>
        </w:rPr>
        <w:t xml:space="preserve"> </w:t>
      </w:r>
      <w:r w:rsidRPr="00D6049B">
        <w:rPr>
          <w:color w:val="000000"/>
          <w:lang w:val="hr-HR"/>
        </w:rPr>
        <w:t>izdavanje</w:t>
      </w:r>
      <w:r w:rsidRPr="00D6049B">
        <w:rPr>
          <w:color w:val="000000"/>
          <w:spacing w:val="-11"/>
          <w:lang w:val="hr-HR"/>
        </w:rPr>
        <w:t xml:space="preserve"> </w:t>
      </w:r>
      <w:r w:rsidRPr="00D6049B">
        <w:rPr>
          <w:color w:val="000000"/>
          <w:lang w:val="hr-HR"/>
        </w:rPr>
        <w:t>okolišne</w:t>
      </w:r>
      <w:r w:rsidR="00257556" w:rsidRPr="00D6049B">
        <w:rPr>
          <w:color w:val="000000"/>
          <w:lang w:val="hr-HR"/>
        </w:rPr>
        <w:t>/ekološke</w:t>
      </w:r>
      <w:r w:rsidRPr="00D6049B">
        <w:rPr>
          <w:color w:val="000000"/>
          <w:spacing w:val="-11"/>
          <w:lang w:val="hr-HR"/>
        </w:rPr>
        <w:t xml:space="preserve"> </w:t>
      </w:r>
      <w:r w:rsidRPr="00D6049B">
        <w:rPr>
          <w:color w:val="000000"/>
          <w:lang w:val="hr-HR"/>
        </w:rPr>
        <w:t>dozvole,</w:t>
      </w:r>
      <w:r w:rsidRPr="00D6049B">
        <w:rPr>
          <w:color w:val="000000"/>
          <w:spacing w:val="-11"/>
          <w:lang w:val="hr-HR"/>
        </w:rPr>
        <w:t xml:space="preserve"> </w:t>
      </w:r>
      <w:r w:rsidRPr="00D6049B">
        <w:rPr>
          <w:color w:val="000000"/>
          <w:lang w:val="hr-HR"/>
        </w:rPr>
        <w:t>koji</w:t>
      </w:r>
      <w:r w:rsidRPr="00D6049B">
        <w:rPr>
          <w:color w:val="000000"/>
          <w:spacing w:val="-11"/>
          <w:lang w:val="hr-HR"/>
        </w:rPr>
        <w:t xml:space="preserve"> </w:t>
      </w:r>
      <w:r w:rsidRPr="00D6049B">
        <w:rPr>
          <w:color w:val="000000"/>
          <w:lang w:val="hr-HR"/>
        </w:rPr>
        <w:t>su</w:t>
      </w:r>
      <w:r w:rsidRPr="00D6049B">
        <w:rPr>
          <w:color w:val="000000"/>
          <w:spacing w:val="-11"/>
          <w:lang w:val="hr-HR"/>
        </w:rPr>
        <w:t xml:space="preserve"> </w:t>
      </w:r>
      <w:r w:rsidRPr="00D6049B">
        <w:rPr>
          <w:color w:val="000000"/>
          <w:lang w:val="hr-HR"/>
        </w:rPr>
        <w:t xml:space="preserve">sastavni dio upravnog postupka kojeg provode nadležna ministarstva za </w:t>
      </w:r>
      <w:r w:rsidR="00257556" w:rsidRPr="00D6049B">
        <w:rPr>
          <w:color w:val="000000"/>
          <w:lang w:val="hr-HR"/>
        </w:rPr>
        <w:t>okoliš/ekologiju</w:t>
      </w:r>
      <w:r w:rsidRPr="00D6049B">
        <w:rPr>
          <w:color w:val="000000"/>
          <w:lang w:val="hr-HR"/>
        </w:rPr>
        <w:t xml:space="preserve">. </w:t>
      </w:r>
      <w:r w:rsidR="00257556" w:rsidRPr="00D6049B">
        <w:rPr>
          <w:rStyle w:val="FootnoteReference"/>
          <w:color w:val="000000"/>
          <w:lang w:val="hr-HR"/>
        </w:rPr>
        <w:footnoteReference w:id="13"/>
      </w:r>
    </w:p>
    <w:p w14:paraId="0FE0291D" w14:textId="77777777" w:rsidR="00021BF1" w:rsidRPr="00D6049B" w:rsidRDefault="00021BF1" w:rsidP="00021BF1">
      <w:pPr>
        <w:pStyle w:val="BodyText"/>
        <w:spacing w:before="6"/>
        <w:rPr>
          <w:color w:val="000000"/>
          <w:sz w:val="17"/>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50"/>
        <w:gridCol w:w="8111"/>
      </w:tblGrid>
      <w:tr w:rsidR="00021BF1" w:rsidRPr="005E039C" w14:paraId="7AF21FBD" w14:textId="77777777" w:rsidTr="002D5CB2">
        <w:trPr>
          <w:trHeight w:val="381"/>
        </w:trPr>
        <w:tc>
          <w:tcPr>
            <w:tcW w:w="950" w:type="dxa"/>
            <w:tcBorders>
              <w:bottom w:val="single" w:sz="8" w:space="0" w:color="231F20"/>
            </w:tcBorders>
          </w:tcPr>
          <w:p w14:paraId="25960698" w14:textId="4E1865B7" w:rsidR="00021BF1" w:rsidRPr="00D6049B" w:rsidRDefault="00B07318" w:rsidP="002D5CB2">
            <w:pPr>
              <w:pStyle w:val="TableParagraph"/>
              <w:spacing w:before="86"/>
              <w:ind w:left="179" w:right="170"/>
              <w:jc w:val="center"/>
              <w:rPr>
                <w:b/>
                <w:color w:val="000000"/>
                <w:sz w:val="18"/>
                <w:lang w:val="hr-HR"/>
              </w:rPr>
            </w:pPr>
            <w:r>
              <w:rPr>
                <w:b/>
                <w:color w:val="000000"/>
                <w:sz w:val="18"/>
                <w:lang w:val="hr-HR"/>
              </w:rPr>
              <w:t>Bodovi</w:t>
            </w:r>
          </w:p>
        </w:tc>
        <w:tc>
          <w:tcPr>
            <w:tcW w:w="8111" w:type="dxa"/>
            <w:tcBorders>
              <w:bottom w:val="single" w:sz="8" w:space="0" w:color="231F20"/>
            </w:tcBorders>
          </w:tcPr>
          <w:p w14:paraId="0787AC85"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Utjecaj na kvalitet voda (</w:t>
            </w:r>
            <w:r w:rsidR="00257556" w:rsidRPr="00D6049B">
              <w:rPr>
                <w:b/>
                <w:color w:val="000000"/>
                <w:sz w:val="18"/>
                <w:lang w:val="hr-HR"/>
              </w:rPr>
              <w:t>i</w:t>
            </w:r>
            <w:r w:rsidRPr="00D6049B">
              <w:rPr>
                <w:b/>
                <w:color w:val="000000"/>
                <w:sz w:val="18"/>
                <w:lang w:val="hr-HR"/>
              </w:rPr>
              <w:t>misija)</w:t>
            </w:r>
          </w:p>
        </w:tc>
      </w:tr>
      <w:tr w:rsidR="00021BF1" w:rsidRPr="005E039C" w14:paraId="4C3F8DD6" w14:textId="77777777" w:rsidTr="002D5CB2">
        <w:trPr>
          <w:trHeight w:val="279"/>
        </w:trPr>
        <w:tc>
          <w:tcPr>
            <w:tcW w:w="950" w:type="dxa"/>
            <w:tcBorders>
              <w:top w:val="single" w:sz="8" w:space="0" w:color="231F20"/>
            </w:tcBorders>
          </w:tcPr>
          <w:p w14:paraId="35B8830E" w14:textId="77777777" w:rsidR="00021BF1" w:rsidRPr="00D6049B" w:rsidRDefault="00021BF1" w:rsidP="002D5CB2">
            <w:pPr>
              <w:pStyle w:val="TableParagraph"/>
              <w:spacing w:before="32"/>
              <w:ind w:left="9"/>
              <w:jc w:val="center"/>
              <w:rPr>
                <w:color w:val="000000"/>
                <w:sz w:val="18"/>
                <w:lang w:val="hr-HR"/>
              </w:rPr>
            </w:pPr>
            <w:r w:rsidRPr="00D6049B">
              <w:rPr>
                <w:color w:val="000000"/>
                <w:w w:val="98"/>
                <w:sz w:val="18"/>
                <w:lang w:val="hr-HR"/>
              </w:rPr>
              <w:t>0</w:t>
            </w:r>
          </w:p>
        </w:tc>
        <w:tc>
          <w:tcPr>
            <w:tcW w:w="8111" w:type="dxa"/>
            <w:tcBorders>
              <w:top w:val="single" w:sz="8" w:space="0" w:color="231F20"/>
            </w:tcBorders>
          </w:tcPr>
          <w:p w14:paraId="0288916C" w14:textId="77777777" w:rsidR="00021BF1" w:rsidRPr="00D6049B" w:rsidRDefault="00021BF1" w:rsidP="002D5CB2">
            <w:pPr>
              <w:pStyle w:val="TableParagraph"/>
              <w:spacing w:before="32"/>
              <w:rPr>
                <w:color w:val="000000"/>
                <w:sz w:val="18"/>
                <w:lang w:val="hr-HR"/>
              </w:rPr>
            </w:pPr>
            <w:r w:rsidRPr="00D6049B">
              <w:rPr>
                <w:color w:val="000000"/>
                <w:sz w:val="18"/>
                <w:lang w:val="hr-HR"/>
              </w:rPr>
              <w:t>Značajno negativna promjena u odnosu na trenutno stanje sa nedovoljnim omjerom razrjeđivanja</w:t>
            </w:r>
          </w:p>
        </w:tc>
      </w:tr>
      <w:tr w:rsidR="00021BF1" w:rsidRPr="005E039C" w14:paraId="27B1DD62" w14:textId="77777777" w:rsidTr="002D5CB2">
        <w:trPr>
          <w:trHeight w:val="284"/>
        </w:trPr>
        <w:tc>
          <w:tcPr>
            <w:tcW w:w="950" w:type="dxa"/>
          </w:tcPr>
          <w:p w14:paraId="3D312E06" w14:textId="77777777" w:rsidR="00021BF1" w:rsidRPr="00D6049B" w:rsidRDefault="00021BF1" w:rsidP="002D5CB2">
            <w:pPr>
              <w:pStyle w:val="TableParagraph"/>
              <w:spacing w:before="37"/>
              <w:ind w:left="9"/>
              <w:jc w:val="center"/>
              <w:rPr>
                <w:color w:val="000000"/>
                <w:sz w:val="18"/>
                <w:lang w:val="hr-HR"/>
              </w:rPr>
            </w:pPr>
            <w:r w:rsidRPr="00D6049B">
              <w:rPr>
                <w:color w:val="000000"/>
                <w:w w:val="98"/>
                <w:sz w:val="18"/>
                <w:lang w:val="hr-HR"/>
              </w:rPr>
              <w:t>1</w:t>
            </w:r>
          </w:p>
        </w:tc>
        <w:tc>
          <w:tcPr>
            <w:tcW w:w="8111" w:type="dxa"/>
          </w:tcPr>
          <w:p w14:paraId="22BF8083" w14:textId="77777777" w:rsidR="00021BF1" w:rsidRPr="00D6049B" w:rsidRDefault="00021BF1" w:rsidP="002D5CB2">
            <w:pPr>
              <w:pStyle w:val="TableParagraph"/>
              <w:spacing w:before="37"/>
              <w:rPr>
                <w:color w:val="000000"/>
                <w:sz w:val="18"/>
                <w:lang w:val="hr-HR"/>
              </w:rPr>
            </w:pPr>
            <w:r w:rsidRPr="00D6049B">
              <w:rPr>
                <w:color w:val="000000"/>
                <w:sz w:val="18"/>
                <w:lang w:val="hr-HR"/>
              </w:rPr>
              <w:t>Sigurna negativna promjena u usporedbi sa stvarnim stanjem s pogoršanjem omjera razrjeđivanja</w:t>
            </w:r>
          </w:p>
        </w:tc>
      </w:tr>
      <w:tr w:rsidR="00021BF1" w:rsidRPr="005E039C" w14:paraId="62357370" w14:textId="77777777" w:rsidTr="002D5CB2">
        <w:trPr>
          <w:trHeight w:val="284"/>
        </w:trPr>
        <w:tc>
          <w:tcPr>
            <w:tcW w:w="950" w:type="dxa"/>
          </w:tcPr>
          <w:p w14:paraId="6D86D07D"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2</w:t>
            </w:r>
          </w:p>
        </w:tc>
        <w:tc>
          <w:tcPr>
            <w:tcW w:w="8111" w:type="dxa"/>
          </w:tcPr>
          <w:p w14:paraId="67F94E15" w14:textId="77777777" w:rsidR="00021BF1" w:rsidRPr="00D6049B" w:rsidRDefault="00021BF1" w:rsidP="002D5CB2">
            <w:pPr>
              <w:pStyle w:val="TableParagraph"/>
              <w:rPr>
                <w:color w:val="000000"/>
                <w:sz w:val="18"/>
                <w:lang w:val="hr-HR"/>
              </w:rPr>
            </w:pPr>
            <w:r w:rsidRPr="00D6049B">
              <w:rPr>
                <w:color w:val="000000"/>
                <w:sz w:val="18"/>
                <w:lang w:val="hr-HR"/>
              </w:rPr>
              <w:t>Tendencija negativnih promjena u odnosu na stvarno stanje bez praktičnih učinaka na omjer razrjeđivanja</w:t>
            </w:r>
          </w:p>
        </w:tc>
      </w:tr>
      <w:tr w:rsidR="00021BF1" w:rsidRPr="005E039C" w14:paraId="2522F80D" w14:textId="77777777" w:rsidTr="002D5CB2">
        <w:trPr>
          <w:trHeight w:val="284"/>
        </w:trPr>
        <w:tc>
          <w:tcPr>
            <w:tcW w:w="950" w:type="dxa"/>
          </w:tcPr>
          <w:p w14:paraId="379A7A89"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3</w:t>
            </w:r>
          </w:p>
        </w:tc>
        <w:tc>
          <w:tcPr>
            <w:tcW w:w="8111" w:type="dxa"/>
          </w:tcPr>
          <w:p w14:paraId="3C5BB45C" w14:textId="77777777" w:rsidR="00021BF1" w:rsidRPr="00D6049B" w:rsidRDefault="00021BF1" w:rsidP="002D5CB2">
            <w:pPr>
              <w:pStyle w:val="TableParagraph"/>
              <w:rPr>
                <w:color w:val="000000"/>
                <w:sz w:val="18"/>
                <w:lang w:val="hr-HR"/>
              </w:rPr>
            </w:pPr>
            <w:r w:rsidRPr="00D6049B">
              <w:rPr>
                <w:color w:val="000000"/>
                <w:sz w:val="18"/>
                <w:lang w:val="hr-HR"/>
              </w:rPr>
              <w:t>Nema promjene u odnosu na trenutno stanje ili bez emisija</w:t>
            </w:r>
          </w:p>
        </w:tc>
      </w:tr>
      <w:tr w:rsidR="00021BF1" w:rsidRPr="005E039C" w14:paraId="703E1EBF" w14:textId="77777777" w:rsidTr="002D5CB2">
        <w:trPr>
          <w:trHeight w:val="284"/>
        </w:trPr>
        <w:tc>
          <w:tcPr>
            <w:tcW w:w="950" w:type="dxa"/>
          </w:tcPr>
          <w:p w14:paraId="4992E144" w14:textId="77777777" w:rsidR="00021BF1" w:rsidRPr="00D6049B" w:rsidRDefault="00021BF1" w:rsidP="002D5CB2">
            <w:pPr>
              <w:pStyle w:val="TableParagraph"/>
              <w:ind w:left="9"/>
              <w:jc w:val="center"/>
              <w:rPr>
                <w:color w:val="000000"/>
                <w:sz w:val="18"/>
                <w:lang w:val="hr-HR"/>
              </w:rPr>
            </w:pPr>
            <w:r w:rsidRPr="00D6049B">
              <w:rPr>
                <w:color w:val="000000"/>
                <w:w w:val="98"/>
                <w:sz w:val="18"/>
                <w:lang w:val="hr-HR"/>
              </w:rPr>
              <w:t>4</w:t>
            </w:r>
          </w:p>
        </w:tc>
        <w:tc>
          <w:tcPr>
            <w:tcW w:w="8111" w:type="dxa"/>
          </w:tcPr>
          <w:p w14:paraId="22D8BFAD" w14:textId="77777777" w:rsidR="00021BF1" w:rsidRPr="00D6049B" w:rsidRDefault="00021BF1" w:rsidP="002D5CB2">
            <w:pPr>
              <w:pStyle w:val="TableParagraph"/>
              <w:rPr>
                <w:color w:val="000000"/>
                <w:sz w:val="18"/>
                <w:lang w:val="hr-HR"/>
              </w:rPr>
            </w:pPr>
            <w:r w:rsidRPr="00D6049B">
              <w:rPr>
                <w:color w:val="000000"/>
                <w:sz w:val="18"/>
                <w:lang w:val="hr-HR"/>
              </w:rPr>
              <w:t>Tendencija da se pozitivno promijeni stvarno stanje, npr. izjednačavajući minimalni proticaj</w:t>
            </w:r>
          </w:p>
        </w:tc>
      </w:tr>
      <w:tr w:rsidR="00021BF1" w:rsidRPr="005E039C" w14:paraId="527FCE6F" w14:textId="77777777" w:rsidTr="002D5CB2">
        <w:trPr>
          <w:trHeight w:val="504"/>
        </w:trPr>
        <w:tc>
          <w:tcPr>
            <w:tcW w:w="950" w:type="dxa"/>
          </w:tcPr>
          <w:p w14:paraId="1A2E697E" w14:textId="77777777" w:rsidR="00021BF1" w:rsidRPr="00D6049B" w:rsidRDefault="00021BF1" w:rsidP="002D5CB2">
            <w:pPr>
              <w:pStyle w:val="TableParagraph"/>
              <w:spacing w:before="146"/>
              <w:ind w:left="9"/>
              <w:jc w:val="center"/>
              <w:rPr>
                <w:color w:val="000000"/>
                <w:sz w:val="18"/>
                <w:lang w:val="hr-HR"/>
              </w:rPr>
            </w:pPr>
            <w:r w:rsidRPr="00D6049B">
              <w:rPr>
                <w:color w:val="000000"/>
                <w:w w:val="98"/>
                <w:sz w:val="18"/>
                <w:lang w:val="hr-HR"/>
              </w:rPr>
              <w:t>5</w:t>
            </w:r>
          </w:p>
        </w:tc>
        <w:tc>
          <w:tcPr>
            <w:tcW w:w="8111" w:type="dxa"/>
          </w:tcPr>
          <w:p w14:paraId="0191D407" w14:textId="77777777" w:rsidR="00021BF1" w:rsidRPr="00D6049B" w:rsidRDefault="00021BF1" w:rsidP="002D5CB2">
            <w:pPr>
              <w:pStyle w:val="TableParagraph"/>
              <w:spacing w:line="254" w:lineRule="auto"/>
              <w:ind w:right="599"/>
              <w:rPr>
                <w:color w:val="000000"/>
                <w:sz w:val="18"/>
                <w:lang w:val="hr-HR"/>
              </w:rPr>
            </w:pPr>
            <w:r w:rsidRPr="00D6049B">
              <w:rPr>
                <w:color w:val="000000"/>
                <w:sz w:val="18"/>
                <w:lang w:val="hr-HR"/>
              </w:rPr>
              <w:t>Sigurna</w:t>
            </w:r>
            <w:r w:rsidRPr="00D6049B">
              <w:rPr>
                <w:color w:val="000000"/>
                <w:spacing w:val="-21"/>
                <w:sz w:val="18"/>
                <w:lang w:val="hr-HR"/>
              </w:rPr>
              <w:t xml:space="preserve"> </w:t>
            </w:r>
            <w:r w:rsidRPr="00D6049B">
              <w:rPr>
                <w:color w:val="000000"/>
                <w:sz w:val="18"/>
                <w:lang w:val="hr-HR"/>
              </w:rPr>
              <w:t>pozitivna</w:t>
            </w:r>
            <w:r w:rsidRPr="00D6049B">
              <w:rPr>
                <w:color w:val="000000"/>
                <w:spacing w:val="-20"/>
                <w:sz w:val="18"/>
                <w:lang w:val="hr-HR"/>
              </w:rPr>
              <w:t xml:space="preserve"> </w:t>
            </w:r>
            <w:r w:rsidRPr="00D6049B">
              <w:rPr>
                <w:color w:val="000000"/>
                <w:sz w:val="18"/>
                <w:lang w:val="hr-HR"/>
              </w:rPr>
              <w:t>promjena</w:t>
            </w:r>
            <w:r w:rsidRPr="00D6049B">
              <w:rPr>
                <w:color w:val="000000"/>
                <w:spacing w:val="-20"/>
                <w:sz w:val="18"/>
                <w:lang w:val="hr-HR"/>
              </w:rPr>
              <w:t xml:space="preserve"> </w:t>
            </w:r>
            <w:r w:rsidRPr="00D6049B">
              <w:rPr>
                <w:color w:val="000000"/>
                <w:sz w:val="18"/>
                <w:lang w:val="hr-HR"/>
              </w:rPr>
              <w:t>trenutnog</w:t>
            </w:r>
            <w:r w:rsidRPr="00D6049B">
              <w:rPr>
                <w:color w:val="000000"/>
                <w:spacing w:val="-20"/>
                <w:sz w:val="18"/>
                <w:lang w:val="hr-HR"/>
              </w:rPr>
              <w:t xml:space="preserve"> </w:t>
            </w:r>
            <w:r w:rsidRPr="00D6049B">
              <w:rPr>
                <w:color w:val="000000"/>
                <w:sz w:val="18"/>
                <w:lang w:val="hr-HR"/>
              </w:rPr>
              <w:t>stanja,</w:t>
            </w:r>
            <w:r w:rsidRPr="00D6049B">
              <w:rPr>
                <w:color w:val="000000"/>
                <w:spacing w:val="-20"/>
                <w:sz w:val="18"/>
                <w:lang w:val="hr-HR"/>
              </w:rPr>
              <w:t xml:space="preserve"> </w:t>
            </w:r>
            <w:r w:rsidRPr="00D6049B">
              <w:rPr>
                <w:color w:val="000000"/>
                <w:spacing w:val="-4"/>
                <w:sz w:val="18"/>
                <w:lang w:val="hr-HR"/>
              </w:rPr>
              <w:t>npr.</w:t>
            </w:r>
            <w:r w:rsidRPr="00D6049B">
              <w:rPr>
                <w:color w:val="000000"/>
                <w:spacing w:val="-21"/>
                <w:sz w:val="18"/>
                <w:lang w:val="hr-HR"/>
              </w:rPr>
              <w:t xml:space="preserve"> </w:t>
            </w:r>
            <w:r w:rsidRPr="00D6049B">
              <w:rPr>
                <w:color w:val="000000"/>
                <w:sz w:val="18"/>
                <w:lang w:val="hr-HR"/>
              </w:rPr>
              <w:t>povećanjem</w:t>
            </w:r>
            <w:r w:rsidRPr="00D6049B">
              <w:rPr>
                <w:color w:val="000000"/>
                <w:spacing w:val="-20"/>
                <w:sz w:val="18"/>
                <w:lang w:val="hr-HR"/>
              </w:rPr>
              <w:t xml:space="preserve"> </w:t>
            </w:r>
            <w:r w:rsidRPr="00D6049B">
              <w:rPr>
                <w:color w:val="000000"/>
                <w:sz w:val="18"/>
                <w:lang w:val="hr-HR"/>
              </w:rPr>
              <w:t>minimalnog</w:t>
            </w:r>
            <w:r w:rsidRPr="00D6049B">
              <w:rPr>
                <w:color w:val="000000"/>
                <w:spacing w:val="-20"/>
                <w:sz w:val="18"/>
                <w:lang w:val="hr-HR"/>
              </w:rPr>
              <w:t xml:space="preserve"> </w:t>
            </w:r>
            <w:r w:rsidRPr="00D6049B">
              <w:rPr>
                <w:color w:val="000000"/>
                <w:sz w:val="18"/>
                <w:lang w:val="hr-HR"/>
              </w:rPr>
              <w:t>proticaja</w:t>
            </w:r>
            <w:r w:rsidRPr="00D6049B">
              <w:rPr>
                <w:color w:val="000000"/>
                <w:spacing w:val="-20"/>
                <w:sz w:val="18"/>
                <w:lang w:val="hr-HR"/>
              </w:rPr>
              <w:t xml:space="preserve"> </w:t>
            </w:r>
            <w:r w:rsidRPr="00D6049B">
              <w:rPr>
                <w:color w:val="000000"/>
                <w:sz w:val="18"/>
                <w:lang w:val="hr-HR"/>
              </w:rPr>
              <w:t>u</w:t>
            </w:r>
            <w:r w:rsidRPr="00D6049B">
              <w:rPr>
                <w:color w:val="000000"/>
                <w:spacing w:val="-20"/>
                <w:sz w:val="18"/>
                <w:lang w:val="hr-HR"/>
              </w:rPr>
              <w:t xml:space="preserve"> </w:t>
            </w:r>
            <w:r w:rsidRPr="00D6049B">
              <w:rPr>
                <w:color w:val="000000"/>
                <w:sz w:val="18"/>
                <w:lang w:val="hr-HR"/>
              </w:rPr>
              <w:t>slučaju</w:t>
            </w:r>
            <w:r w:rsidRPr="00D6049B">
              <w:rPr>
                <w:color w:val="000000"/>
                <w:spacing w:val="-21"/>
                <w:sz w:val="18"/>
                <w:lang w:val="hr-HR"/>
              </w:rPr>
              <w:t xml:space="preserve"> </w:t>
            </w:r>
            <w:r w:rsidRPr="00D6049B">
              <w:rPr>
                <w:color w:val="000000"/>
                <w:sz w:val="18"/>
                <w:lang w:val="hr-HR"/>
              </w:rPr>
              <w:t>promjena</w:t>
            </w:r>
            <w:r w:rsidRPr="00D6049B">
              <w:rPr>
                <w:color w:val="000000"/>
                <w:spacing w:val="-20"/>
                <w:sz w:val="18"/>
                <w:lang w:val="hr-HR"/>
              </w:rPr>
              <w:t xml:space="preserve"> </w:t>
            </w:r>
            <w:r w:rsidRPr="00D6049B">
              <w:rPr>
                <w:color w:val="000000"/>
                <w:sz w:val="18"/>
                <w:lang w:val="hr-HR"/>
              </w:rPr>
              <w:t>u periodu ljeto –</w:t>
            </w:r>
            <w:r w:rsidRPr="00D6049B">
              <w:rPr>
                <w:color w:val="000000"/>
                <w:spacing w:val="-10"/>
                <w:sz w:val="18"/>
                <w:lang w:val="hr-HR"/>
              </w:rPr>
              <w:t xml:space="preserve"> </w:t>
            </w:r>
            <w:r w:rsidRPr="00D6049B">
              <w:rPr>
                <w:color w:val="000000"/>
                <w:sz w:val="18"/>
                <w:lang w:val="hr-HR"/>
              </w:rPr>
              <w:t>zima.</w:t>
            </w:r>
          </w:p>
        </w:tc>
      </w:tr>
    </w:tbl>
    <w:p w14:paraId="0C1F5384" w14:textId="0E6CFADB" w:rsidR="00021BF1" w:rsidRPr="00D6049B" w:rsidRDefault="00021BF1" w:rsidP="00021BF1">
      <w:pPr>
        <w:pStyle w:val="Caption"/>
        <w:rPr>
          <w:color w:val="000000"/>
          <w:lang w:val="hr-HR"/>
        </w:rPr>
      </w:pPr>
      <w:bookmarkStart w:id="52" w:name="_Toc22211777"/>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16</w:t>
      </w:r>
      <w:r w:rsidR="00C612B2" w:rsidRPr="00D6049B">
        <w:rPr>
          <w:color w:val="000000"/>
          <w:lang w:val="hr-HR"/>
        </w:rPr>
        <w:fldChar w:fldCharType="end"/>
      </w:r>
      <w:r w:rsidRPr="00D6049B">
        <w:rPr>
          <w:color w:val="000000"/>
          <w:lang w:val="hr-HR"/>
        </w:rPr>
        <w:t>. Bodovanje kriterija „Utjecaj na kvalitet voda (Imisija)“</w:t>
      </w:r>
      <w:bookmarkEnd w:id="52"/>
    </w:p>
    <w:p w14:paraId="70709B12" w14:textId="77777777" w:rsidR="0059545C" w:rsidRPr="00D6049B" w:rsidRDefault="0059545C" w:rsidP="00021BF1">
      <w:pPr>
        <w:rPr>
          <w:color w:val="000000"/>
          <w:lang w:val="hr-HR"/>
        </w:rPr>
      </w:pPr>
    </w:p>
    <w:p w14:paraId="2AF9E6FE" w14:textId="77777777" w:rsidR="00021BF1" w:rsidRPr="00D6049B" w:rsidRDefault="00021BF1" w:rsidP="00021BF1">
      <w:pPr>
        <w:pStyle w:val="Heading2"/>
        <w:rPr>
          <w:color w:val="000000"/>
          <w:lang w:val="hr-HR"/>
        </w:rPr>
      </w:pPr>
      <w:bookmarkStart w:id="53" w:name="_Toc22211949"/>
      <w:r w:rsidRPr="00D6049B">
        <w:rPr>
          <w:color w:val="000000"/>
          <w:lang w:val="hr-HR"/>
        </w:rPr>
        <w:lastRenderedPageBreak/>
        <w:t>Utjecaj na podzemne vode</w:t>
      </w:r>
      <w:bookmarkEnd w:id="53"/>
      <w:r w:rsidRPr="00D6049B">
        <w:rPr>
          <w:color w:val="000000"/>
          <w:lang w:val="hr-HR"/>
        </w:rPr>
        <w:t xml:space="preserve"> </w:t>
      </w:r>
    </w:p>
    <w:p w14:paraId="501F7604" w14:textId="0C2F9228" w:rsidR="00021BF1" w:rsidRPr="00D6049B" w:rsidRDefault="00021BF1" w:rsidP="00097605">
      <w:pPr>
        <w:pStyle w:val="BodyText"/>
        <w:ind w:left="457" w:right="455"/>
        <w:rPr>
          <w:color w:val="000000"/>
          <w:sz w:val="21"/>
          <w:lang w:val="hr-HR"/>
        </w:rPr>
      </w:pPr>
      <w:r w:rsidRPr="00D6049B">
        <w:rPr>
          <w:color w:val="000000"/>
          <w:lang w:val="hr-HR"/>
        </w:rPr>
        <w:t xml:space="preserve">Kriterij </w:t>
      </w:r>
      <w:r w:rsidR="00D17277" w:rsidRPr="00097605">
        <w:rPr>
          <w:b/>
          <w:bCs/>
          <w:color w:val="000000"/>
          <w:lang w:val="hr-HR"/>
        </w:rPr>
        <w:t>u</w:t>
      </w:r>
      <w:r w:rsidRPr="00097605">
        <w:rPr>
          <w:b/>
          <w:bCs/>
          <w:color w:val="000000"/>
          <w:lang w:val="hr-HR"/>
        </w:rPr>
        <w:t>tjecaj na podzemne vode</w:t>
      </w:r>
      <w:r w:rsidRPr="00D6049B">
        <w:rPr>
          <w:color w:val="000000"/>
          <w:lang w:val="hr-HR"/>
        </w:rPr>
        <w:t xml:space="preserve"> se analizira jer podzemne vode predstavljaju važan element u održavanju ravnoteže vodnih tijela, pa njihovo stanje ne bi trebalo biti promijenjeno ni u kvantitativnom ni u kvalitativnom smislu. </w:t>
      </w:r>
    </w:p>
    <w:p w14:paraId="61FF45D4" w14:textId="77777777" w:rsidR="00021BF1" w:rsidRPr="00D6049B" w:rsidRDefault="00021BF1" w:rsidP="00097605">
      <w:pPr>
        <w:pStyle w:val="BodyText"/>
        <w:ind w:left="457" w:right="454"/>
        <w:rPr>
          <w:color w:val="000000"/>
          <w:lang w:val="hr-HR"/>
        </w:rPr>
      </w:pPr>
      <w:r w:rsidRPr="00D6049B">
        <w:rPr>
          <w:color w:val="000000"/>
          <w:lang w:val="hr-HR"/>
        </w:rPr>
        <w:t>Da bi se procijenio utjecaj elektrane na podzemne vode potrebno je uraditi odgovarajuća hidrogeološka istraživanja, radi utvrđivanja njihove prisutnosti i mehanizma prihranjivanja. Posebno osjetljivi na poremećaje su podzemni vodni tokovi krša. Sastavni dio projektne dokumentacije u BiH je hidrogeološki elaborat i hidrogeološka karta koji trebaju naznačiti i elaborirati postojeće stanje i procjeniti stanje na- kon</w:t>
      </w:r>
      <w:r w:rsidRPr="00D6049B">
        <w:rPr>
          <w:color w:val="000000"/>
          <w:spacing w:val="-4"/>
          <w:lang w:val="hr-HR"/>
        </w:rPr>
        <w:t xml:space="preserve"> </w:t>
      </w:r>
      <w:r w:rsidRPr="00D6049B">
        <w:rPr>
          <w:color w:val="000000"/>
          <w:lang w:val="hr-HR"/>
        </w:rPr>
        <w:t>izgradnje</w:t>
      </w:r>
      <w:r w:rsidRPr="00D6049B">
        <w:rPr>
          <w:color w:val="000000"/>
          <w:spacing w:val="-3"/>
          <w:lang w:val="hr-HR"/>
        </w:rPr>
        <w:t xml:space="preserve"> </w:t>
      </w:r>
      <w:r w:rsidRPr="00D6049B">
        <w:rPr>
          <w:color w:val="000000"/>
          <w:lang w:val="hr-HR"/>
        </w:rPr>
        <w:t>elektrane.</w:t>
      </w:r>
      <w:r w:rsidRPr="00D6049B">
        <w:rPr>
          <w:color w:val="000000"/>
          <w:spacing w:val="-3"/>
          <w:lang w:val="hr-HR"/>
        </w:rPr>
        <w:t xml:space="preserve"> </w:t>
      </w:r>
      <w:r w:rsidRPr="00D6049B">
        <w:rPr>
          <w:color w:val="000000"/>
          <w:lang w:val="hr-HR"/>
        </w:rPr>
        <w:t>Bujični</w:t>
      </w:r>
      <w:r w:rsidRPr="00D6049B">
        <w:rPr>
          <w:color w:val="000000"/>
          <w:spacing w:val="-3"/>
          <w:lang w:val="hr-HR"/>
        </w:rPr>
        <w:t xml:space="preserve"> </w:t>
      </w:r>
      <w:r w:rsidRPr="00D6049B">
        <w:rPr>
          <w:color w:val="000000"/>
          <w:lang w:val="hr-HR"/>
        </w:rPr>
        <w:t>vodotoci</w:t>
      </w:r>
      <w:r w:rsidRPr="00D6049B">
        <w:rPr>
          <w:color w:val="000000"/>
          <w:spacing w:val="-3"/>
          <w:lang w:val="hr-HR"/>
        </w:rPr>
        <w:t xml:space="preserve"> </w:t>
      </w:r>
      <w:r w:rsidRPr="00D6049B">
        <w:rPr>
          <w:color w:val="000000"/>
          <w:lang w:val="hr-HR"/>
        </w:rPr>
        <w:t>krša</w:t>
      </w:r>
      <w:r w:rsidRPr="00D6049B">
        <w:rPr>
          <w:color w:val="000000"/>
          <w:spacing w:val="-3"/>
          <w:lang w:val="hr-HR"/>
        </w:rPr>
        <w:t xml:space="preserve"> </w:t>
      </w:r>
      <w:r w:rsidRPr="00D6049B">
        <w:rPr>
          <w:color w:val="000000"/>
          <w:lang w:val="hr-HR"/>
        </w:rPr>
        <w:t>često</w:t>
      </w:r>
      <w:r w:rsidRPr="00D6049B">
        <w:rPr>
          <w:color w:val="000000"/>
          <w:spacing w:val="-3"/>
          <w:lang w:val="hr-HR"/>
        </w:rPr>
        <w:t xml:space="preserve"> </w:t>
      </w:r>
      <w:r w:rsidRPr="00D6049B">
        <w:rPr>
          <w:color w:val="000000"/>
          <w:lang w:val="hr-HR"/>
        </w:rPr>
        <w:t>u</w:t>
      </w:r>
      <w:r w:rsidRPr="00D6049B">
        <w:rPr>
          <w:color w:val="000000"/>
          <w:spacing w:val="-3"/>
          <w:lang w:val="hr-HR"/>
        </w:rPr>
        <w:t xml:space="preserve"> </w:t>
      </w:r>
      <w:r w:rsidRPr="00D6049B">
        <w:rPr>
          <w:color w:val="000000"/>
          <w:lang w:val="hr-HR"/>
        </w:rPr>
        <w:t>periodima</w:t>
      </w:r>
      <w:r w:rsidRPr="00D6049B">
        <w:rPr>
          <w:color w:val="000000"/>
          <w:spacing w:val="-3"/>
          <w:lang w:val="hr-HR"/>
        </w:rPr>
        <w:t xml:space="preserve"> </w:t>
      </w:r>
      <w:r w:rsidRPr="00D6049B">
        <w:rPr>
          <w:color w:val="000000"/>
          <w:lang w:val="hr-HR"/>
        </w:rPr>
        <w:t>velikih</w:t>
      </w:r>
      <w:r w:rsidRPr="00D6049B">
        <w:rPr>
          <w:color w:val="000000"/>
          <w:spacing w:val="-3"/>
          <w:lang w:val="hr-HR"/>
        </w:rPr>
        <w:t xml:space="preserve"> </w:t>
      </w:r>
      <w:r w:rsidRPr="00D6049B">
        <w:rPr>
          <w:color w:val="000000"/>
          <w:lang w:val="hr-HR"/>
        </w:rPr>
        <w:t>voda</w:t>
      </w:r>
      <w:r w:rsidRPr="00D6049B">
        <w:rPr>
          <w:color w:val="000000"/>
          <w:spacing w:val="-3"/>
          <w:lang w:val="hr-HR"/>
        </w:rPr>
        <w:t xml:space="preserve"> </w:t>
      </w:r>
      <w:r w:rsidRPr="00D6049B">
        <w:rPr>
          <w:color w:val="000000"/>
          <w:lang w:val="hr-HR"/>
        </w:rPr>
        <w:t>putem</w:t>
      </w:r>
      <w:r w:rsidRPr="00D6049B">
        <w:rPr>
          <w:color w:val="000000"/>
          <w:spacing w:val="-3"/>
          <w:lang w:val="hr-HR"/>
        </w:rPr>
        <w:t xml:space="preserve"> </w:t>
      </w:r>
      <w:r w:rsidRPr="00D6049B">
        <w:rPr>
          <w:color w:val="000000"/>
          <w:lang w:val="hr-HR"/>
        </w:rPr>
        <w:t>podzemnih</w:t>
      </w:r>
      <w:r w:rsidRPr="00D6049B">
        <w:rPr>
          <w:color w:val="000000"/>
          <w:spacing w:val="-3"/>
          <w:lang w:val="hr-HR"/>
        </w:rPr>
        <w:t xml:space="preserve"> </w:t>
      </w:r>
      <w:r w:rsidRPr="00D6049B">
        <w:rPr>
          <w:color w:val="000000"/>
          <w:lang w:val="hr-HR"/>
        </w:rPr>
        <w:t>kanala prihranjuju</w:t>
      </w:r>
      <w:r w:rsidRPr="00D6049B">
        <w:rPr>
          <w:color w:val="000000"/>
          <w:spacing w:val="-5"/>
          <w:lang w:val="hr-HR"/>
        </w:rPr>
        <w:t xml:space="preserve"> </w:t>
      </w:r>
      <w:r w:rsidRPr="00D6049B">
        <w:rPr>
          <w:color w:val="000000"/>
          <w:lang w:val="hr-HR"/>
        </w:rPr>
        <w:t>vode</w:t>
      </w:r>
      <w:r w:rsidRPr="00D6049B">
        <w:rPr>
          <w:color w:val="000000"/>
          <w:spacing w:val="-4"/>
          <w:lang w:val="hr-HR"/>
        </w:rPr>
        <w:t xml:space="preserve"> </w:t>
      </w:r>
      <w:r w:rsidRPr="00D6049B">
        <w:rPr>
          <w:color w:val="000000"/>
          <w:lang w:val="hr-HR"/>
        </w:rPr>
        <w:t>kraškog</w:t>
      </w:r>
      <w:r w:rsidRPr="00D6049B">
        <w:rPr>
          <w:color w:val="000000"/>
          <w:spacing w:val="-5"/>
          <w:lang w:val="hr-HR"/>
        </w:rPr>
        <w:t xml:space="preserve"> </w:t>
      </w:r>
      <w:r w:rsidRPr="00D6049B">
        <w:rPr>
          <w:color w:val="000000"/>
          <w:lang w:val="hr-HR"/>
        </w:rPr>
        <w:t>zaleđa.</w:t>
      </w:r>
      <w:r w:rsidRPr="00D6049B">
        <w:rPr>
          <w:color w:val="000000"/>
          <w:spacing w:val="-4"/>
          <w:lang w:val="hr-HR"/>
        </w:rPr>
        <w:t xml:space="preserve"> </w:t>
      </w:r>
      <w:r w:rsidRPr="00D6049B">
        <w:rPr>
          <w:color w:val="000000"/>
          <w:lang w:val="hr-HR"/>
        </w:rPr>
        <w:t>Nakon</w:t>
      </w:r>
      <w:r w:rsidRPr="00D6049B">
        <w:rPr>
          <w:color w:val="000000"/>
          <w:spacing w:val="-4"/>
          <w:lang w:val="hr-HR"/>
        </w:rPr>
        <w:t xml:space="preserve"> </w:t>
      </w:r>
      <w:r w:rsidRPr="00D6049B">
        <w:rPr>
          <w:color w:val="000000"/>
          <w:lang w:val="hr-HR"/>
        </w:rPr>
        <w:t>izgradnje</w:t>
      </w:r>
      <w:r w:rsidRPr="00D6049B">
        <w:rPr>
          <w:color w:val="000000"/>
          <w:spacing w:val="-5"/>
          <w:lang w:val="hr-HR"/>
        </w:rPr>
        <w:t xml:space="preserve"> </w:t>
      </w:r>
      <w:r w:rsidRPr="00D6049B">
        <w:rPr>
          <w:color w:val="000000"/>
          <w:lang w:val="hr-HR"/>
        </w:rPr>
        <w:t>elektrane</w:t>
      </w:r>
      <w:r w:rsidRPr="00D6049B">
        <w:rPr>
          <w:color w:val="000000"/>
          <w:spacing w:val="-4"/>
          <w:lang w:val="hr-HR"/>
        </w:rPr>
        <w:t xml:space="preserve"> </w:t>
      </w:r>
      <w:r w:rsidRPr="00D6049B">
        <w:rPr>
          <w:color w:val="000000"/>
          <w:lang w:val="hr-HR"/>
        </w:rPr>
        <w:t>veći</w:t>
      </w:r>
      <w:r w:rsidRPr="00D6049B">
        <w:rPr>
          <w:color w:val="000000"/>
          <w:spacing w:val="-4"/>
          <w:lang w:val="hr-HR"/>
        </w:rPr>
        <w:t xml:space="preserve"> </w:t>
      </w:r>
      <w:r w:rsidRPr="00D6049B">
        <w:rPr>
          <w:color w:val="000000"/>
          <w:lang w:val="hr-HR"/>
        </w:rPr>
        <w:t>dio</w:t>
      </w:r>
      <w:r w:rsidRPr="00D6049B">
        <w:rPr>
          <w:color w:val="000000"/>
          <w:spacing w:val="-5"/>
          <w:lang w:val="hr-HR"/>
        </w:rPr>
        <w:t xml:space="preserve"> </w:t>
      </w:r>
      <w:r w:rsidRPr="00D6049B">
        <w:rPr>
          <w:color w:val="000000"/>
          <w:lang w:val="hr-HR"/>
        </w:rPr>
        <w:t>voda</w:t>
      </w:r>
      <w:r w:rsidRPr="00D6049B">
        <w:rPr>
          <w:color w:val="000000"/>
          <w:spacing w:val="-4"/>
          <w:lang w:val="hr-HR"/>
        </w:rPr>
        <w:t xml:space="preserve"> </w:t>
      </w:r>
      <w:r w:rsidRPr="00D6049B">
        <w:rPr>
          <w:color w:val="000000"/>
          <w:lang w:val="hr-HR"/>
        </w:rPr>
        <w:t>na</w:t>
      </w:r>
      <w:r w:rsidRPr="00D6049B">
        <w:rPr>
          <w:color w:val="000000"/>
          <w:spacing w:val="-4"/>
          <w:lang w:val="hr-HR"/>
        </w:rPr>
        <w:t xml:space="preserve"> </w:t>
      </w:r>
      <w:r w:rsidRPr="00D6049B">
        <w:rPr>
          <w:color w:val="000000"/>
          <w:lang w:val="hr-HR"/>
        </w:rPr>
        <w:t>dionici</w:t>
      </w:r>
      <w:r w:rsidRPr="00D6049B">
        <w:rPr>
          <w:color w:val="000000"/>
          <w:spacing w:val="-5"/>
          <w:lang w:val="hr-HR"/>
        </w:rPr>
        <w:t xml:space="preserve"> </w:t>
      </w:r>
      <w:r w:rsidRPr="00D6049B">
        <w:rPr>
          <w:color w:val="000000"/>
          <w:lang w:val="hr-HR"/>
        </w:rPr>
        <w:t>pod</w:t>
      </w:r>
      <w:r w:rsidRPr="00D6049B">
        <w:rPr>
          <w:color w:val="000000"/>
          <w:spacing w:val="-4"/>
          <w:lang w:val="hr-HR"/>
        </w:rPr>
        <w:t xml:space="preserve"> </w:t>
      </w:r>
      <w:r w:rsidRPr="00D6049B">
        <w:rPr>
          <w:color w:val="000000"/>
          <w:lang w:val="hr-HR"/>
        </w:rPr>
        <w:t>utjecajem</w:t>
      </w:r>
      <w:r w:rsidRPr="00D6049B">
        <w:rPr>
          <w:color w:val="000000"/>
          <w:spacing w:val="-4"/>
          <w:lang w:val="hr-HR"/>
        </w:rPr>
        <w:t xml:space="preserve"> </w:t>
      </w:r>
      <w:r w:rsidRPr="00D6049B">
        <w:rPr>
          <w:color w:val="000000"/>
          <w:lang w:val="hr-HR"/>
        </w:rPr>
        <w:t>elektrane se odvodi derivacijom ili se zadrži u akumulaciji, pa se može desiti da se uslijed sniženog nivoa mehanizam</w:t>
      </w:r>
      <w:r w:rsidRPr="00D6049B">
        <w:rPr>
          <w:color w:val="000000"/>
          <w:spacing w:val="-10"/>
          <w:lang w:val="hr-HR"/>
        </w:rPr>
        <w:t xml:space="preserve"> </w:t>
      </w:r>
      <w:r w:rsidRPr="00D6049B">
        <w:rPr>
          <w:color w:val="000000"/>
          <w:lang w:val="hr-HR"/>
        </w:rPr>
        <w:t>prihranjivanja</w:t>
      </w:r>
      <w:r w:rsidRPr="00D6049B">
        <w:rPr>
          <w:color w:val="000000"/>
          <w:spacing w:val="-10"/>
          <w:lang w:val="hr-HR"/>
        </w:rPr>
        <w:t xml:space="preserve"> </w:t>
      </w:r>
      <w:r w:rsidRPr="00D6049B">
        <w:rPr>
          <w:color w:val="000000"/>
          <w:lang w:val="hr-HR"/>
        </w:rPr>
        <w:t>podzemnih</w:t>
      </w:r>
      <w:r w:rsidRPr="00D6049B">
        <w:rPr>
          <w:color w:val="000000"/>
          <w:spacing w:val="-10"/>
          <w:lang w:val="hr-HR"/>
        </w:rPr>
        <w:t xml:space="preserve"> </w:t>
      </w:r>
      <w:r w:rsidRPr="00D6049B">
        <w:rPr>
          <w:color w:val="000000"/>
          <w:lang w:val="hr-HR"/>
        </w:rPr>
        <w:t>voda</w:t>
      </w:r>
      <w:r w:rsidRPr="00D6049B">
        <w:rPr>
          <w:color w:val="000000"/>
          <w:spacing w:val="-10"/>
          <w:lang w:val="hr-HR"/>
        </w:rPr>
        <w:t xml:space="preserve"> </w:t>
      </w:r>
      <w:r w:rsidRPr="00D6049B">
        <w:rPr>
          <w:color w:val="000000"/>
          <w:lang w:val="hr-HR"/>
        </w:rPr>
        <w:t>prekine,</w:t>
      </w:r>
      <w:r w:rsidRPr="00D6049B">
        <w:rPr>
          <w:color w:val="000000"/>
          <w:spacing w:val="-10"/>
          <w:lang w:val="hr-HR"/>
        </w:rPr>
        <w:t xml:space="preserve"> </w:t>
      </w:r>
      <w:r w:rsidRPr="00D6049B">
        <w:rPr>
          <w:color w:val="000000"/>
          <w:lang w:val="hr-HR"/>
        </w:rPr>
        <w:t>jer</w:t>
      </w:r>
      <w:r w:rsidRPr="00D6049B">
        <w:rPr>
          <w:color w:val="000000"/>
          <w:spacing w:val="-10"/>
          <w:lang w:val="hr-HR"/>
        </w:rPr>
        <w:t xml:space="preserve"> </w:t>
      </w:r>
      <w:r w:rsidRPr="00D6049B">
        <w:rPr>
          <w:color w:val="000000"/>
          <w:lang w:val="hr-HR"/>
        </w:rPr>
        <w:t>je</w:t>
      </w:r>
      <w:r w:rsidRPr="00D6049B">
        <w:rPr>
          <w:color w:val="000000"/>
          <w:spacing w:val="-10"/>
          <w:lang w:val="hr-HR"/>
        </w:rPr>
        <w:t xml:space="preserve"> </w:t>
      </w:r>
      <w:r w:rsidRPr="00D6049B">
        <w:rPr>
          <w:color w:val="000000"/>
          <w:lang w:val="hr-HR"/>
        </w:rPr>
        <w:t>nivo</w:t>
      </w:r>
      <w:r w:rsidRPr="00D6049B">
        <w:rPr>
          <w:color w:val="000000"/>
          <w:spacing w:val="-10"/>
          <w:lang w:val="hr-HR"/>
        </w:rPr>
        <w:t xml:space="preserve"> </w:t>
      </w:r>
      <w:r w:rsidRPr="00D6049B">
        <w:rPr>
          <w:color w:val="000000"/>
          <w:lang w:val="hr-HR"/>
        </w:rPr>
        <w:t>tada</w:t>
      </w:r>
      <w:r w:rsidRPr="00D6049B">
        <w:rPr>
          <w:color w:val="000000"/>
          <w:spacing w:val="-10"/>
          <w:lang w:val="hr-HR"/>
        </w:rPr>
        <w:t xml:space="preserve"> </w:t>
      </w:r>
      <w:r w:rsidRPr="00D6049B">
        <w:rPr>
          <w:color w:val="000000"/>
          <w:lang w:val="hr-HR"/>
        </w:rPr>
        <w:t>ispod</w:t>
      </w:r>
      <w:r w:rsidRPr="00D6049B">
        <w:rPr>
          <w:color w:val="000000"/>
          <w:spacing w:val="-10"/>
          <w:lang w:val="hr-HR"/>
        </w:rPr>
        <w:t xml:space="preserve"> </w:t>
      </w:r>
      <w:r w:rsidRPr="00D6049B">
        <w:rPr>
          <w:color w:val="000000"/>
          <w:lang w:val="hr-HR"/>
        </w:rPr>
        <w:t>nivoa</w:t>
      </w:r>
      <w:r w:rsidRPr="00D6049B">
        <w:rPr>
          <w:color w:val="000000"/>
          <w:spacing w:val="-10"/>
          <w:lang w:val="hr-HR"/>
        </w:rPr>
        <w:t xml:space="preserve"> </w:t>
      </w:r>
      <w:r w:rsidRPr="00D6049B">
        <w:rPr>
          <w:color w:val="000000"/>
          <w:lang w:val="hr-HR"/>
        </w:rPr>
        <w:t>komunikacijskih</w:t>
      </w:r>
      <w:r w:rsidRPr="00D6049B">
        <w:rPr>
          <w:color w:val="000000"/>
          <w:spacing w:val="-10"/>
          <w:lang w:val="hr-HR"/>
        </w:rPr>
        <w:t xml:space="preserve"> </w:t>
      </w:r>
      <w:r w:rsidRPr="00D6049B">
        <w:rPr>
          <w:color w:val="000000"/>
          <w:lang w:val="hr-HR"/>
        </w:rPr>
        <w:t>kanala podzemne vode u kršu.</w:t>
      </w:r>
    </w:p>
    <w:p w14:paraId="1926AFB5" w14:textId="77777777" w:rsidR="00021BF1" w:rsidRPr="00D6049B" w:rsidRDefault="00021BF1" w:rsidP="00097605">
      <w:pPr>
        <w:pStyle w:val="BodyText"/>
        <w:ind w:left="457" w:right="456"/>
        <w:rPr>
          <w:color w:val="000000"/>
          <w:lang w:val="hr-HR"/>
        </w:rPr>
      </w:pPr>
      <w:r w:rsidRPr="00D6049B">
        <w:rPr>
          <w:color w:val="000000"/>
          <w:lang w:val="hr-HR"/>
        </w:rPr>
        <w:t>Ocjenu</w:t>
      </w:r>
      <w:r w:rsidRPr="00D6049B">
        <w:rPr>
          <w:color w:val="000000"/>
          <w:spacing w:val="-4"/>
          <w:lang w:val="hr-HR"/>
        </w:rPr>
        <w:t xml:space="preserve"> </w:t>
      </w:r>
      <w:r w:rsidRPr="00D6049B">
        <w:rPr>
          <w:color w:val="000000"/>
          <w:lang w:val="hr-HR"/>
        </w:rPr>
        <w:t>treba</w:t>
      </w:r>
      <w:r w:rsidRPr="00D6049B">
        <w:rPr>
          <w:color w:val="000000"/>
          <w:spacing w:val="-3"/>
          <w:lang w:val="hr-HR"/>
        </w:rPr>
        <w:t xml:space="preserve"> </w:t>
      </w:r>
      <w:r w:rsidRPr="00D6049B">
        <w:rPr>
          <w:color w:val="000000"/>
          <w:lang w:val="hr-HR"/>
        </w:rPr>
        <w:t>vršiti</w:t>
      </w:r>
      <w:r w:rsidRPr="00D6049B">
        <w:rPr>
          <w:color w:val="000000"/>
          <w:spacing w:val="-3"/>
          <w:lang w:val="hr-HR"/>
        </w:rPr>
        <w:t xml:space="preserve"> </w:t>
      </w:r>
      <w:r w:rsidRPr="00D6049B">
        <w:rPr>
          <w:color w:val="000000"/>
          <w:lang w:val="hr-HR"/>
        </w:rPr>
        <w:t>stručno</w:t>
      </w:r>
      <w:r w:rsidRPr="00D6049B">
        <w:rPr>
          <w:color w:val="000000"/>
          <w:spacing w:val="-3"/>
          <w:lang w:val="hr-HR"/>
        </w:rPr>
        <w:t xml:space="preserve"> </w:t>
      </w:r>
      <w:r w:rsidRPr="00D6049B">
        <w:rPr>
          <w:color w:val="000000"/>
          <w:lang w:val="hr-HR"/>
        </w:rPr>
        <w:t>lice</w:t>
      </w:r>
      <w:r w:rsidRPr="00D6049B">
        <w:rPr>
          <w:color w:val="000000"/>
          <w:spacing w:val="-4"/>
          <w:lang w:val="hr-HR"/>
        </w:rPr>
        <w:t xml:space="preserve"> </w:t>
      </w:r>
      <w:r w:rsidRPr="00D6049B">
        <w:rPr>
          <w:color w:val="000000"/>
          <w:lang w:val="hr-HR"/>
        </w:rPr>
        <w:t>iz</w:t>
      </w:r>
      <w:r w:rsidRPr="00D6049B">
        <w:rPr>
          <w:color w:val="000000"/>
          <w:spacing w:val="-3"/>
          <w:lang w:val="hr-HR"/>
        </w:rPr>
        <w:t xml:space="preserve"> </w:t>
      </w:r>
      <w:r w:rsidRPr="00D6049B">
        <w:rPr>
          <w:color w:val="000000"/>
          <w:lang w:val="hr-HR"/>
        </w:rPr>
        <w:t>oblasti</w:t>
      </w:r>
      <w:r w:rsidRPr="00D6049B">
        <w:rPr>
          <w:color w:val="000000"/>
          <w:spacing w:val="-3"/>
          <w:lang w:val="hr-HR"/>
        </w:rPr>
        <w:t xml:space="preserve"> </w:t>
      </w:r>
      <w:r w:rsidRPr="00D6049B">
        <w:rPr>
          <w:color w:val="000000"/>
          <w:lang w:val="hr-HR"/>
        </w:rPr>
        <w:t>hidrogeologije,</w:t>
      </w:r>
      <w:r w:rsidRPr="00D6049B">
        <w:rPr>
          <w:color w:val="000000"/>
          <w:spacing w:val="-3"/>
          <w:lang w:val="hr-HR"/>
        </w:rPr>
        <w:t xml:space="preserve"> </w:t>
      </w:r>
      <w:r w:rsidRPr="00D6049B">
        <w:rPr>
          <w:color w:val="000000"/>
          <w:lang w:val="hr-HR"/>
        </w:rPr>
        <w:t>a</w:t>
      </w:r>
      <w:r w:rsidRPr="00D6049B">
        <w:rPr>
          <w:color w:val="000000"/>
          <w:spacing w:val="-4"/>
          <w:lang w:val="hr-HR"/>
        </w:rPr>
        <w:t xml:space="preserve"> </w:t>
      </w:r>
      <w:r w:rsidRPr="00D6049B">
        <w:rPr>
          <w:color w:val="000000"/>
          <w:lang w:val="hr-HR"/>
        </w:rPr>
        <w:t>na</w:t>
      </w:r>
      <w:r w:rsidRPr="00D6049B">
        <w:rPr>
          <w:color w:val="000000"/>
          <w:spacing w:val="-3"/>
          <w:lang w:val="hr-HR"/>
        </w:rPr>
        <w:t xml:space="preserve"> </w:t>
      </w:r>
      <w:r w:rsidRPr="00D6049B">
        <w:rPr>
          <w:color w:val="000000"/>
          <w:lang w:val="hr-HR"/>
        </w:rPr>
        <w:t>bazi</w:t>
      </w:r>
      <w:r w:rsidRPr="00D6049B">
        <w:rPr>
          <w:color w:val="000000"/>
          <w:spacing w:val="-3"/>
          <w:lang w:val="hr-HR"/>
        </w:rPr>
        <w:t xml:space="preserve"> </w:t>
      </w:r>
      <w:r w:rsidRPr="00D6049B">
        <w:rPr>
          <w:color w:val="000000"/>
          <w:lang w:val="hr-HR"/>
        </w:rPr>
        <w:t>podataka iz hidrogeološkog elaborata.</w:t>
      </w:r>
    </w:p>
    <w:p w14:paraId="7C2F767C" w14:textId="77777777" w:rsidR="00021BF1" w:rsidRPr="00D6049B" w:rsidRDefault="00021BF1" w:rsidP="00097605">
      <w:pPr>
        <w:pStyle w:val="BodyText"/>
        <w:rPr>
          <w:color w:val="000000"/>
          <w:sz w:val="10"/>
          <w:lang w:val="hr-HR"/>
        </w:rPr>
      </w:pPr>
    </w:p>
    <w:tbl>
      <w:tblPr>
        <w:tblW w:w="0" w:type="auto"/>
        <w:tblInd w:w="10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02"/>
        <w:gridCol w:w="6996"/>
      </w:tblGrid>
      <w:tr w:rsidR="00021BF1" w:rsidRPr="005E039C" w14:paraId="1D4C2EA0" w14:textId="77777777" w:rsidTr="002D5CB2">
        <w:trPr>
          <w:trHeight w:val="492"/>
        </w:trPr>
        <w:tc>
          <w:tcPr>
            <w:tcW w:w="902" w:type="dxa"/>
            <w:tcBorders>
              <w:bottom w:val="single" w:sz="8" w:space="0" w:color="231F20"/>
            </w:tcBorders>
          </w:tcPr>
          <w:p w14:paraId="43E17B0B" w14:textId="77777777" w:rsidR="00021BF1" w:rsidRPr="00D6049B" w:rsidRDefault="00021BF1" w:rsidP="002D5CB2">
            <w:pPr>
              <w:pStyle w:val="TableParagraph"/>
              <w:spacing w:before="141"/>
              <w:ind w:left="140" w:right="131"/>
              <w:jc w:val="center"/>
              <w:rPr>
                <w:b/>
                <w:color w:val="000000"/>
                <w:sz w:val="18"/>
                <w:lang w:val="hr-HR"/>
              </w:rPr>
            </w:pPr>
            <w:r w:rsidRPr="00D6049B">
              <w:rPr>
                <w:b/>
                <w:color w:val="000000"/>
                <w:sz w:val="18"/>
                <w:lang w:val="hr-HR"/>
              </w:rPr>
              <w:t>Bodova</w:t>
            </w:r>
          </w:p>
        </w:tc>
        <w:tc>
          <w:tcPr>
            <w:tcW w:w="6996" w:type="dxa"/>
            <w:tcBorders>
              <w:bottom w:val="single" w:sz="8" w:space="0" w:color="231F20"/>
            </w:tcBorders>
          </w:tcPr>
          <w:p w14:paraId="3C3A228C" w14:textId="77777777" w:rsidR="00021BF1" w:rsidRPr="00D6049B" w:rsidRDefault="00021BF1" w:rsidP="002D5CB2">
            <w:pPr>
              <w:pStyle w:val="TableParagraph"/>
              <w:spacing w:before="141"/>
              <w:rPr>
                <w:b/>
                <w:color w:val="000000"/>
                <w:sz w:val="18"/>
                <w:lang w:val="hr-HR"/>
              </w:rPr>
            </w:pPr>
            <w:r w:rsidRPr="00D6049B">
              <w:rPr>
                <w:b/>
                <w:color w:val="000000"/>
                <w:sz w:val="18"/>
                <w:lang w:val="hr-HR"/>
              </w:rPr>
              <w:t>Utjecaj na podzemne vode</w:t>
            </w:r>
            <w:r w:rsidR="006B3B08" w:rsidRPr="00D6049B">
              <w:rPr>
                <w:b/>
                <w:color w:val="000000"/>
                <w:sz w:val="18"/>
                <w:lang w:val="hr-HR"/>
              </w:rPr>
              <w:t xml:space="preserve">  </w:t>
            </w:r>
          </w:p>
        </w:tc>
      </w:tr>
      <w:tr w:rsidR="00021BF1" w:rsidRPr="005E039C" w14:paraId="4B62ACE5" w14:textId="77777777" w:rsidTr="002D5CB2">
        <w:trPr>
          <w:trHeight w:val="381"/>
        </w:trPr>
        <w:tc>
          <w:tcPr>
            <w:tcW w:w="902" w:type="dxa"/>
            <w:tcBorders>
              <w:top w:val="single" w:sz="8" w:space="0" w:color="231F20"/>
            </w:tcBorders>
          </w:tcPr>
          <w:p w14:paraId="0EA57AD5" w14:textId="77777777" w:rsidR="00021BF1" w:rsidRPr="00D6049B" w:rsidRDefault="00021BF1" w:rsidP="002D5CB2">
            <w:pPr>
              <w:pStyle w:val="TableParagraph"/>
              <w:spacing w:before="83"/>
              <w:ind w:left="10"/>
              <w:jc w:val="center"/>
              <w:rPr>
                <w:color w:val="000000"/>
                <w:sz w:val="18"/>
                <w:lang w:val="hr-HR"/>
              </w:rPr>
            </w:pPr>
            <w:r w:rsidRPr="00D6049B">
              <w:rPr>
                <w:color w:val="000000"/>
                <w:w w:val="98"/>
                <w:sz w:val="18"/>
                <w:lang w:val="hr-HR"/>
              </w:rPr>
              <w:t>0</w:t>
            </w:r>
          </w:p>
        </w:tc>
        <w:tc>
          <w:tcPr>
            <w:tcW w:w="6996" w:type="dxa"/>
            <w:tcBorders>
              <w:top w:val="single" w:sz="8" w:space="0" w:color="231F20"/>
            </w:tcBorders>
          </w:tcPr>
          <w:p w14:paraId="7D65F486" w14:textId="77777777" w:rsidR="00021BF1" w:rsidRPr="00D6049B" w:rsidRDefault="00021BF1" w:rsidP="002D5CB2">
            <w:pPr>
              <w:pStyle w:val="TableParagraph"/>
              <w:spacing w:before="83"/>
              <w:rPr>
                <w:color w:val="000000"/>
                <w:sz w:val="18"/>
                <w:lang w:val="hr-HR"/>
              </w:rPr>
            </w:pPr>
            <w:r w:rsidRPr="00D6049B">
              <w:rPr>
                <w:color w:val="000000"/>
                <w:sz w:val="18"/>
                <w:lang w:val="hr-HR"/>
              </w:rPr>
              <w:t>Prekid prihranjivanja podzemnih voda sa značajnim negativnim posljedicama</w:t>
            </w:r>
          </w:p>
        </w:tc>
      </w:tr>
      <w:tr w:rsidR="00021BF1" w:rsidRPr="005E039C" w14:paraId="4865B176" w14:textId="77777777" w:rsidTr="002D5CB2">
        <w:trPr>
          <w:trHeight w:val="386"/>
        </w:trPr>
        <w:tc>
          <w:tcPr>
            <w:tcW w:w="902" w:type="dxa"/>
          </w:tcPr>
          <w:p w14:paraId="238F9C8B" w14:textId="77777777" w:rsidR="00021BF1" w:rsidRPr="00D6049B" w:rsidRDefault="00021BF1" w:rsidP="002D5CB2">
            <w:pPr>
              <w:pStyle w:val="TableParagraph"/>
              <w:spacing w:before="88"/>
              <w:ind w:left="10"/>
              <w:jc w:val="center"/>
              <w:rPr>
                <w:color w:val="000000"/>
                <w:sz w:val="18"/>
                <w:lang w:val="hr-HR"/>
              </w:rPr>
            </w:pPr>
            <w:r w:rsidRPr="00D6049B">
              <w:rPr>
                <w:color w:val="000000"/>
                <w:w w:val="98"/>
                <w:sz w:val="18"/>
                <w:lang w:val="hr-HR"/>
              </w:rPr>
              <w:t>1</w:t>
            </w:r>
          </w:p>
        </w:tc>
        <w:tc>
          <w:tcPr>
            <w:tcW w:w="6996" w:type="dxa"/>
          </w:tcPr>
          <w:p w14:paraId="577541AF" w14:textId="77777777" w:rsidR="00021BF1" w:rsidRPr="00D6049B" w:rsidRDefault="00021BF1" w:rsidP="002D5CB2">
            <w:pPr>
              <w:pStyle w:val="TableParagraph"/>
              <w:spacing w:before="88"/>
              <w:rPr>
                <w:color w:val="000000"/>
                <w:sz w:val="18"/>
                <w:lang w:val="hr-HR"/>
              </w:rPr>
            </w:pPr>
            <w:r w:rsidRPr="00D6049B">
              <w:rPr>
                <w:color w:val="000000"/>
                <w:sz w:val="18"/>
                <w:lang w:val="hr-HR"/>
              </w:rPr>
              <w:t>Povremeni prekid prihranjivanja podzemne vode sa jasnim negativnim posljedicama</w:t>
            </w:r>
          </w:p>
        </w:tc>
      </w:tr>
      <w:tr w:rsidR="00021BF1" w:rsidRPr="005E039C" w14:paraId="3F86E083" w14:textId="77777777" w:rsidTr="002D5CB2">
        <w:trPr>
          <w:trHeight w:val="386"/>
        </w:trPr>
        <w:tc>
          <w:tcPr>
            <w:tcW w:w="902" w:type="dxa"/>
          </w:tcPr>
          <w:p w14:paraId="0055E260" w14:textId="77777777" w:rsidR="00021BF1" w:rsidRPr="00D6049B" w:rsidRDefault="00021BF1" w:rsidP="002D5CB2">
            <w:pPr>
              <w:pStyle w:val="TableParagraph"/>
              <w:spacing w:before="88"/>
              <w:ind w:left="10"/>
              <w:jc w:val="center"/>
              <w:rPr>
                <w:color w:val="000000"/>
                <w:sz w:val="18"/>
                <w:lang w:val="hr-HR"/>
              </w:rPr>
            </w:pPr>
            <w:r w:rsidRPr="00D6049B">
              <w:rPr>
                <w:color w:val="000000"/>
                <w:w w:val="98"/>
                <w:sz w:val="18"/>
                <w:lang w:val="hr-HR"/>
              </w:rPr>
              <w:t>2</w:t>
            </w:r>
          </w:p>
        </w:tc>
        <w:tc>
          <w:tcPr>
            <w:tcW w:w="6996" w:type="dxa"/>
          </w:tcPr>
          <w:p w14:paraId="79DA1C91" w14:textId="77777777" w:rsidR="00021BF1" w:rsidRPr="00D6049B" w:rsidRDefault="00021BF1" w:rsidP="002D5CB2">
            <w:pPr>
              <w:pStyle w:val="TableParagraph"/>
              <w:spacing w:before="88"/>
              <w:rPr>
                <w:color w:val="000000"/>
                <w:sz w:val="18"/>
                <w:lang w:val="hr-HR"/>
              </w:rPr>
            </w:pPr>
            <w:r w:rsidRPr="00D6049B">
              <w:rPr>
                <w:color w:val="000000"/>
                <w:sz w:val="18"/>
                <w:lang w:val="hr-HR"/>
              </w:rPr>
              <w:t>Povremeni</w:t>
            </w:r>
            <w:r w:rsidRPr="00D6049B">
              <w:rPr>
                <w:color w:val="000000"/>
                <w:spacing w:val="-18"/>
                <w:sz w:val="18"/>
                <w:lang w:val="hr-HR"/>
              </w:rPr>
              <w:t xml:space="preserve"> </w:t>
            </w:r>
            <w:r w:rsidRPr="00D6049B">
              <w:rPr>
                <w:color w:val="000000"/>
                <w:sz w:val="18"/>
                <w:lang w:val="hr-HR"/>
              </w:rPr>
              <w:t>prekid</w:t>
            </w:r>
            <w:r w:rsidRPr="00D6049B">
              <w:rPr>
                <w:color w:val="000000"/>
                <w:spacing w:val="-18"/>
                <w:sz w:val="18"/>
                <w:lang w:val="hr-HR"/>
              </w:rPr>
              <w:t xml:space="preserve"> </w:t>
            </w:r>
            <w:r w:rsidRPr="00D6049B">
              <w:rPr>
                <w:color w:val="000000"/>
                <w:sz w:val="18"/>
                <w:lang w:val="hr-HR"/>
              </w:rPr>
              <w:t>prihranjivanja</w:t>
            </w:r>
            <w:r w:rsidRPr="00D6049B">
              <w:rPr>
                <w:color w:val="000000"/>
                <w:spacing w:val="-18"/>
                <w:sz w:val="18"/>
                <w:lang w:val="hr-HR"/>
              </w:rPr>
              <w:t xml:space="preserve"> </w:t>
            </w:r>
            <w:r w:rsidRPr="00D6049B">
              <w:rPr>
                <w:color w:val="000000"/>
                <w:sz w:val="18"/>
                <w:lang w:val="hr-HR"/>
              </w:rPr>
              <w:t>podzemnih</w:t>
            </w:r>
            <w:r w:rsidRPr="00D6049B">
              <w:rPr>
                <w:color w:val="000000"/>
                <w:spacing w:val="-17"/>
                <w:sz w:val="18"/>
                <w:lang w:val="hr-HR"/>
              </w:rPr>
              <w:t xml:space="preserve"> </w:t>
            </w:r>
            <w:r w:rsidRPr="00D6049B">
              <w:rPr>
                <w:color w:val="000000"/>
                <w:sz w:val="18"/>
                <w:lang w:val="hr-HR"/>
              </w:rPr>
              <w:t>voda</w:t>
            </w:r>
            <w:r w:rsidRPr="00D6049B">
              <w:rPr>
                <w:color w:val="000000"/>
                <w:spacing w:val="-18"/>
                <w:sz w:val="18"/>
                <w:lang w:val="hr-HR"/>
              </w:rPr>
              <w:t xml:space="preserve"> </w:t>
            </w:r>
            <w:r w:rsidRPr="00D6049B">
              <w:rPr>
                <w:color w:val="000000"/>
                <w:sz w:val="18"/>
                <w:lang w:val="hr-HR"/>
              </w:rPr>
              <w:t>sa</w:t>
            </w:r>
            <w:r w:rsidRPr="00D6049B">
              <w:rPr>
                <w:color w:val="000000"/>
                <w:spacing w:val="-18"/>
                <w:sz w:val="18"/>
                <w:lang w:val="hr-HR"/>
              </w:rPr>
              <w:t xml:space="preserve"> </w:t>
            </w:r>
            <w:r w:rsidRPr="00D6049B">
              <w:rPr>
                <w:color w:val="000000"/>
                <w:sz w:val="18"/>
                <w:lang w:val="hr-HR"/>
              </w:rPr>
              <w:t>jedva</w:t>
            </w:r>
            <w:r w:rsidRPr="00D6049B">
              <w:rPr>
                <w:color w:val="000000"/>
                <w:spacing w:val="-17"/>
                <w:sz w:val="18"/>
                <w:lang w:val="hr-HR"/>
              </w:rPr>
              <w:t xml:space="preserve"> </w:t>
            </w:r>
            <w:r w:rsidRPr="00D6049B">
              <w:rPr>
                <w:color w:val="000000"/>
                <w:sz w:val="18"/>
                <w:lang w:val="hr-HR"/>
              </w:rPr>
              <w:t>primjetnim</w:t>
            </w:r>
            <w:r w:rsidRPr="00D6049B">
              <w:rPr>
                <w:color w:val="000000"/>
                <w:spacing w:val="-18"/>
                <w:sz w:val="18"/>
                <w:lang w:val="hr-HR"/>
              </w:rPr>
              <w:t xml:space="preserve"> </w:t>
            </w:r>
            <w:r w:rsidRPr="00D6049B">
              <w:rPr>
                <w:color w:val="000000"/>
                <w:sz w:val="18"/>
                <w:lang w:val="hr-HR"/>
              </w:rPr>
              <w:t>negativnim</w:t>
            </w:r>
            <w:r w:rsidRPr="00D6049B">
              <w:rPr>
                <w:color w:val="000000"/>
                <w:spacing w:val="-18"/>
                <w:sz w:val="18"/>
                <w:lang w:val="hr-HR"/>
              </w:rPr>
              <w:t xml:space="preserve"> </w:t>
            </w:r>
            <w:r w:rsidRPr="00D6049B">
              <w:rPr>
                <w:color w:val="000000"/>
                <w:sz w:val="18"/>
                <w:lang w:val="hr-HR"/>
              </w:rPr>
              <w:t>posljedicama</w:t>
            </w:r>
          </w:p>
        </w:tc>
      </w:tr>
      <w:tr w:rsidR="00021BF1" w:rsidRPr="005E039C" w14:paraId="6C1B4FC4" w14:textId="77777777" w:rsidTr="002D5CB2">
        <w:trPr>
          <w:trHeight w:val="386"/>
        </w:trPr>
        <w:tc>
          <w:tcPr>
            <w:tcW w:w="902" w:type="dxa"/>
          </w:tcPr>
          <w:p w14:paraId="345FD0CA" w14:textId="77777777" w:rsidR="00021BF1" w:rsidRPr="00D6049B" w:rsidRDefault="00021BF1" w:rsidP="002D5CB2">
            <w:pPr>
              <w:pStyle w:val="TableParagraph"/>
              <w:spacing w:before="88"/>
              <w:ind w:left="10"/>
              <w:jc w:val="center"/>
              <w:rPr>
                <w:color w:val="000000"/>
                <w:sz w:val="18"/>
                <w:lang w:val="hr-HR"/>
              </w:rPr>
            </w:pPr>
            <w:r w:rsidRPr="00D6049B">
              <w:rPr>
                <w:color w:val="000000"/>
                <w:w w:val="98"/>
                <w:sz w:val="18"/>
                <w:lang w:val="hr-HR"/>
              </w:rPr>
              <w:t>3</w:t>
            </w:r>
          </w:p>
        </w:tc>
        <w:tc>
          <w:tcPr>
            <w:tcW w:w="6996" w:type="dxa"/>
          </w:tcPr>
          <w:p w14:paraId="5AD9AEFF" w14:textId="1653A69E" w:rsidR="00021BF1" w:rsidRPr="00D6049B" w:rsidRDefault="00021BF1" w:rsidP="002D5CB2">
            <w:pPr>
              <w:pStyle w:val="TableParagraph"/>
              <w:spacing w:before="88"/>
              <w:rPr>
                <w:color w:val="000000"/>
                <w:sz w:val="18"/>
                <w:lang w:val="hr-HR"/>
              </w:rPr>
            </w:pPr>
            <w:r w:rsidRPr="00D6049B">
              <w:rPr>
                <w:color w:val="000000"/>
                <w:sz w:val="18"/>
                <w:lang w:val="hr-HR"/>
              </w:rPr>
              <w:t xml:space="preserve">Bez utjecaja na </w:t>
            </w:r>
            <w:r w:rsidR="00852B00">
              <w:rPr>
                <w:color w:val="000000"/>
                <w:sz w:val="18"/>
                <w:lang w:val="hr-HR"/>
              </w:rPr>
              <w:t>podzemne vode</w:t>
            </w:r>
          </w:p>
        </w:tc>
      </w:tr>
      <w:tr w:rsidR="00021BF1" w:rsidRPr="005E039C" w14:paraId="294F84F2" w14:textId="77777777" w:rsidTr="002D5CB2">
        <w:trPr>
          <w:trHeight w:val="386"/>
        </w:trPr>
        <w:tc>
          <w:tcPr>
            <w:tcW w:w="902" w:type="dxa"/>
          </w:tcPr>
          <w:p w14:paraId="6ECFF7F4" w14:textId="77777777" w:rsidR="00021BF1" w:rsidRPr="00D6049B" w:rsidRDefault="00021BF1" w:rsidP="002D5CB2">
            <w:pPr>
              <w:pStyle w:val="TableParagraph"/>
              <w:spacing w:before="88"/>
              <w:ind w:left="10"/>
              <w:jc w:val="center"/>
              <w:rPr>
                <w:color w:val="000000"/>
                <w:sz w:val="18"/>
                <w:lang w:val="hr-HR"/>
              </w:rPr>
            </w:pPr>
            <w:r w:rsidRPr="00D6049B">
              <w:rPr>
                <w:color w:val="000000"/>
                <w:w w:val="98"/>
                <w:sz w:val="18"/>
                <w:lang w:val="hr-HR"/>
              </w:rPr>
              <w:t>4</w:t>
            </w:r>
          </w:p>
        </w:tc>
        <w:tc>
          <w:tcPr>
            <w:tcW w:w="6996" w:type="dxa"/>
          </w:tcPr>
          <w:p w14:paraId="3B683F41" w14:textId="77777777" w:rsidR="00021BF1" w:rsidRPr="00D6049B" w:rsidRDefault="00021BF1" w:rsidP="002D5CB2">
            <w:pPr>
              <w:pStyle w:val="TableParagraph"/>
              <w:spacing w:before="88"/>
              <w:rPr>
                <w:color w:val="000000"/>
                <w:sz w:val="18"/>
                <w:lang w:val="hr-HR"/>
              </w:rPr>
            </w:pPr>
            <w:r w:rsidRPr="00D6049B">
              <w:rPr>
                <w:color w:val="000000"/>
                <w:sz w:val="18"/>
                <w:lang w:val="hr-HR"/>
              </w:rPr>
              <w:t>Nema prisustva podzemnih voda</w:t>
            </w:r>
          </w:p>
        </w:tc>
      </w:tr>
      <w:tr w:rsidR="00021BF1" w:rsidRPr="005E039C" w14:paraId="67BD1C40" w14:textId="77777777" w:rsidTr="002D5CB2">
        <w:trPr>
          <w:trHeight w:val="386"/>
        </w:trPr>
        <w:tc>
          <w:tcPr>
            <w:tcW w:w="902" w:type="dxa"/>
          </w:tcPr>
          <w:p w14:paraId="6AABF3B4" w14:textId="77777777" w:rsidR="00021BF1" w:rsidRPr="00D6049B" w:rsidRDefault="00021BF1" w:rsidP="002D5CB2">
            <w:pPr>
              <w:pStyle w:val="TableParagraph"/>
              <w:spacing w:before="88"/>
              <w:ind w:left="10"/>
              <w:jc w:val="center"/>
              <w:rPr>
                <w:color w:val="000000"/>
                <w:sz w:val="18"/>
                <w:lang w:val="hr-HR"/>
              </w:rPr>
            </w:pPr>
            <w:r w:rsidRPr="00D6049B">
              <w:rPr>
                <w:color w:val="000000"/>
                <w:w w:val="98"/>
                <w:sz w:val="18"/>
                <w:lang w:val="hr-HR"/>
              </w:rPr>
              <w:t>5</w:t>
            </w:r>
          </w:p>
        </w:tc>
        <w:tc>
          <w:tcPr>
            <w:tcW w:w="6996" w:type="dxa"/>
          </w:tcPr>
          <w:p w14:paraId="61B13EA5" w14:textId="77777777" w:rsidR="00021BF1" w:rsidRPr="00D6049B" w:rsidRDefault="00021BF1" w:rsidP="002D5CB2">
            <w:pPr>
              <w:pStyle w:val="TableParagraph"/>
              <w:spacing w:before="88"/>
              <w:rPr>
                <w:color w:val="000000"/>
                <w:sz w:val="18"/>
                <w:lang w:val="hr-HR"/>
              </w:rPr>
            </w:pPr>
            <w:r w:rsidRPr="00D6049B">
              <w:rPr>
                <w:color w:val="000000"/>
                <w:sz w:val="18"/>
                <w:lang w:val="hr-HR"/>
              </w:rPr>
              <w:t>Pozitivan utjecaj na režim podzemnih voda</w:t>
            </w:r>
          </w:p>
        </w:tc>
      </w:tr>
    </w:tbl>
    <w:p w14:paraId="5CF1BB0F" w14:textId="77777777" w:rsidR="00021BF1" w:rsidRPr="00D6049B" w:rsidRDefault="00021BF1" w:rsidP="00021BF1">
      <w:pPr>
        <w:pStyle w:val="Caption"/>
        <w:rPr>
          <w:i w:val="0"/>
          <w:color w:val="000000"/>
          <w:sz w:val="18"/>
          <w:lang w:val="hr-HR"/>
        </w:rPr>
      </w:pPr>
      <w:bookmarkStart w:id="54" w:name="_Toc22211778"/>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17</w:t>
      </w:r>
      <w:r w:rsidR="00C612B2" w:rsidRPr="00D6049B">
        <w:rPr>
          <w:color w:val="000000"/>
          <w:lang w:val="hr-HR"/>
        </w:rPr>
        <w:fldChar w:fldCharType="end"/>
      </w:r>
      <w:r w:rsidRPr="00D6049B">
        <w:rPr>
          <w:color w:val="000000"/>
          <w:lang w:val="hr-HR"/>
        </w:rPr>
        <w:t>. Bodovanje kriterija “Utjecaj na podzemne vode”</w:t>
      </w:r>
      <w:bookmarkEnd w:id="54"/>
      <w:r w:rsidRPr="00D6049B">
        <w:rPr>
          <w:color w:val="000000"/>
          <w:lang w:val="hr-HR"/>
        </w:rPr>
        <w:t xml:space="preserve"> </w:t>
      </w:r>
    </w:p>
    <w:p w14:paraId="40A2194C" w14:textId="77777777" w:rsidR="00EF098F" w:rsidRPr="00D6049B" w:rsidRDefault="00EF098F" w:rsidP="00EF098F">
      <w:pPr>
        <w:pStyle w:val="Heading1"/>
        <w:rPr>
          <w:color w:val="000000"/>
          <w:lang w:val="hr-HR"/>
        </w:rPr>
      </w:pPr>
      <w:bookmarkStart w:id="55" w:name="_Toc18265201"/>
      <w:bookmarkStart w:id="56" w:name="_Toc18266373"/>
      <w:bookmarkStart w:id="57" w:name="_Toc18265202"/>
      <w:bookmarkStart w:id="58" w:name="_Toc18266374"/>
      <w:bookmarkStart w:id="59" w:name="_Toc18265203"/>
      <w:bookmarkStart w:id="60" w:name="_Toc18266375"/>
      <w:bookmarkStart w:id="61" w:name="_Toc18265204"/>
      <w:bookmarkStart w:id="62" w:name="_Toc18266376"/>
      <w:bookmarkStart w:id="63" w:name="_Toc18265205"/>
      <w:bookmarkStart w:id="64" w:name="_Toc18266377"/>
      <w:bookmarkStart w:id="65" w:name="_Toc18265206"/>
      <w:bookmarkStart w:id="66" w:name="_Toc18266378"/>
      <w:bookmarkStart w:id="67" w:name="_Toc18265207"/>
      <w:bookmarkStart w:id="68" w:name="_Toc18266379"/>
      <w:bookmarkStart w:id="69" w:name="_Toc18265208"/>
      <w:bookmarkStart w:id="70" w:name="_Toc18266380"/>
      <w:bookmarkStart w:id="71" w:name="_Toc18265209"/>
      <w:bookmarkStart w:id="72" w:name="_Toc18266381"/>
      <w:bookmarkStart w:id="73" w:name="_Toc18265210"/>
      <w:bookmarkStart w:id="74" w:name="_Toc18266382"/>
      <w:bookmarkStart w:id="75" w:name="_Toc18265211"/>
      <w:bookmarkStart w:id="76" w:name="_Toc18266383"/>
      <w:bookmarkStart w:id="77" w:name="_Toc18265212"/>
      <w:bookmarkStart w:id="78" w:name="_Toc18266384"/>
      <w:bookmarkStart w:id="79" w:name="_Toc18265213"/>
      <w:bookmarkStart w:id="80" w:name="_Toc18266385"/>
      <w:bookmarkStart w:id="81" w:name="_Toc18265214"/>
      <w:bookmarkStart w:id="82" w:name="_Toc18266386"/>
      <w:bookmarkStart w:id="83" w:name="_Toc18265215"/>
      <w:bookmarkStart w:id="84" w:name="_Toc18266387"/>
      <w:bookmarkStart w:id="85" w:name="_Toc18265216"/>
      <w:bookmarkStart w:id="86" w:name="_Toc18266388"/>
      <w:bookmarkStart w:id="87" w:name="_Toc18265217"/>
      <w:bookmarkStart w:id="88" w:name="_Toc18266389"/>
      <w:bookmarkStart w:id="89" w:name="_Toc18265218"/>
      <w:bookmarkStart w:id="90" w:name="_Toc18266390"/>
      <w:bookmarkStart w:id="91" w:name="_Toc18265219"/>
      <w:bookmarkStart w:id="92" w:name="_Toc18266391"/>
      <w:bookmarkStart w:id="93" w:name="_Toc18265220"/>
      <w:bookmarkStart w:id="94" w:name="_Toc18266392"/>
      <w:bookmarkStart w:id="95" w:name="_Toc18265221"/>
      <w:bookmarkStart w:id="96" w:name="_Toc18266393"/>
      <w:bookmarkStart w:id="97" w:name="_Toc18265222"/>
      <w:bookmarkStart w:id="98" w:name="_Toc18266394"/>
      <w:bookmarkStart w:id="99" w:name="_Toc18265223"/>
      <w:bookmarkStart w:id="100" w:name="_Toc18266395"/>
      <w:bookmarkStart w:id="101" w:name="_Toc18265224"/>
      <w:bookmarkStart w:id="102" w:name="_Toc18266396"/>
      <w:bookmarkStart w:id="103" w:name="_Toc18265225"/>
      <w:bookmarkStart w:id="104" w:name="_Toc18266397"/>
      <w:bookmarkStart w:id="105" w:name="_Toc18265226"/>
      <w:bookmarkStart w:id="106" w:name="_Toc18266398"/>
      <w:bookmarkStart w:id="107" w:name="_Toc18265227"/>
      <w:bookmarkStart w:id="108" w:name="_Toc18266399"/>
      <w:bookmarkStart w:id="109" w:name="_Toc18265228"/>
      <w:bookmarkStart w:id="110" w:name="_Toc18266400"/>
      <w:bookmarkStart w:id="111" w:name="_Toc18265229"/>
      <w:bookmarkStart w:id="112" w:name="_Toc18266401"/>
      <w:bookmarkStart w:id="113" w:name="_Toc18265230"/>
      <w:bookmarkStart w:id="114" w:name="_Toc18266402"/>
      <w:bookmarkStart w:id="115" w:name="_Toc18265231"/>
      <w:bookmarkStart w:id="116" w:name="_Toc18266403"/>
      <w:bookmarkStart w:id="117" w:name="_Toc18265232"/>
      <w:bookmarkStart w:id="118" w:name="_Toc18266404"/>
      <w:bookmarkStart w:id="119" w:name="_Toc18265233"/>
      <w:bookmarkStart w:id="120" w:name="_Toc18266405"/>
      <w:bookmarkStart w:id="121" w:name="_Toc18265234"/>
      <w:bookmarkStart w:id="122" w:name="_Toc18266406"/>
      <w:bookmarkStart w:id="123" w:name="_Toc18265235"/>
      <w:bookmarkStart w:id="124" w:name="_Toc18266407"/>
      <w:bookmarkStart w:id="125" w:name="_Toc18265236"/>
      <w:bookmarkStart w:id="126" w:name="_Toc18266408"/>
      <w:bookmarkStart w:id="127" w:name="_Toc18265237"/>
      <w:bookmarkStart w:id="128" w:name="_Toc18266409"/>
      <w:bookmarkStart w:id="129" w:name="_Toc18265238"/>
      <w:bookmarkStart w:id="130" w:name="_Toc18266410"/>
      <w:bookmarkStart w:id="131" w:name="_Toc18265239"/>
      <w:bookmarkStart w:id="132" w:name="_Toc18266411"/>
      <w:bookmarkStart w:id="133" w:name="_Toc18265240"/>
      <w:bookmarkStart w:id="134" w:name="_Toc18266412"/>
      <w:bookmarkStart w:id="135" w:name="_Toc18265241"/>
      <w:bookmarkStart w:id="136" w:name="_Toc18266413"/>
      <w:bookmarkStart w:id="137" w:name="_Toc18265242"/>
      <w:bookmarkStart w:id="138" w:name="_Toc18266414"/>
      <w:bookmarkStart w:id="139" w:name="_Toc18265243"/>
      <w:bookmarkStart w:id="140" w:name="_Toc18266415"/>
      <w:bookmarkStart w:id="141" w:name="_Toc18265244"/>
      <w:bookmarkStart w:id="142" w:name="_Toc18266416"/>
      <w:bookmarkStart w:id="143" w:name="_Toc18265245"/>
      <w:bookmarkStart w:id="144" w:name="_Toc18266417"/>
      <w:bookmarkStart w:id="145" w:name="_Toc18265246"/>
      <w:bookmarkStart w:id="146" w:name="_Toc18266418"/>
      <w:bookmarkStart w:id="147" w:name="_Toc18265247"/>
      <w:bookmarkStart w:id="148" w:name="_Toc18266419"/>
      <w:bookmarkStart w:id="149" w:name="_Toc18265248"/>
      <w:bookmarkStart w:id="150" w:name="_Toc18266420"/>
      <w:bookmarkStart w:id="151" w:name="_Toc18265249"/>
      <w:bookmarkStart w:id="152" w:name="_Toc18266421"/>
      <w:bookmarkStart w:id="153" w:name="_Toc18265250"/>
      <w:bookmarkStart w:id="154" w:name="_Toc18266422"/>
      <w:bookmarkStart w:id="155" w:name="_Toc18265251"/>
      <w:bookmarkStart w:id="156" w:name="_Toc18266423"/>
      <w:bookmarkStart w:id="157" w:name="_Toc18265252"/>
      <w:bookmarkStart w:id="158" w:name="_Toc18266424"/>
      <w:bookmarkStart w:id="159" w:name="_Toc18265253"/>
      <w:bookmarkStart w:id="160" w:name="_Toc18266425"/>
      <w:bookmarkStart w:id="161" w:name="_Toc18265254"/>
      <w:bookmarkStart w:id="162" w:name="_Toc18266426"/>
      <w:bookmarkStart w:id="163" w:name="_Toc18265255"/>
      <w:bookmarkStart w:id="164" w:name="_Toc18266427"/>
      <w:bookmarkStart w:id="165" w:name="_Toc18265256"/>
      <w:bookmarkStart w:id="166" w:name="_Toc18266428"/>
      <w:bookmarkStart w:id="167" w:name="_Toc18265257"/>
      <w:bookmarkStart w:id="168" w:name="_Toc18266429"/>
      <w:bookmarkStart w:id="169" w:name="_Toc18265258"/>
      <w:bookmarkStart w:id="170" w:name="_Toc18266430"/>
      <w:bookmarkStart w:id="171" w:name="_Toc18265259"/>
      <w:bookmarkStart w:id="172" w:name="_Toc18266431"/>
      <w:bookmarkStart w:id="173" w:name="_Toc18265260"/>
      <w:bookmarkStart w:id="174" w:name="_Toc18266432"/>
      <w:bookmarkStart w:id="175" w:name="_Toc18265261"/>
      <w:bookmarkStart w:id="176" w:name="_Toc18266433"/>
      <w:bookmarkStart w:id="177" w:name="_Toc18265262"/>
      <w:bookmarkStart w:id="178" w:name="_Toc18266434"/>
      <w:bookmarkStart w:id="179" w:name="_Toc18265263"/>
      <w:bookmarkStart w:id="180" w:name="_Toc18266435"/>
      <w:bookmarkStart w:id="181" w:name="_Toc18265265"/>
      <w:bookmarkStart w:id="182" w:name="_Toc18266437"/>
      <w:bookmarkStart w:id="183" w:name="_Toc18265266"/>
      <w:bookmarkStart w:id="184" w:name="_Toc18266438"/>
      <w:bookmarkStart w:id="185" w:name="_Toc18265267"/>
      <w:bookmarkStart w:id="186" w:name="_Toc18266439"/>
      <w:bookmarkStart w:id="187" w:name="_Toc18265268"/>
      <w:bookmarkStart w:id="188" w:name="_Toc18266440"/>
      <w:bookmarkStart w:id="189" w:name="_Toc18265270"/>
      <w:bookmarkStart w:id="190" w:name="_Toc18266442"/>
      <w:bookmarkStart w:id="191" w:name="_Toc18265271"/>
      <w:bookmarkStart w:id="192" w:name="_Toc18266443"/>
      <w:bookmarkStart w:id="193" w:name="_Toc18265272"/>
      <w:bookmarkStart w:id="194" w:name="_Toc18266444"/>
      <w:bookmarkStart w:id="195" w:name="_Toc18265273"/>
      <w:bookmarkStart w:id="196" w:name="_Toc18266445"/>
      <w:bookmarkStart w:id="197" w:name="_Toc18265274"/>
      <w:bookmarkStart w:id="198" w:name="_Toc18266446"/>
      <w:bookmarkStart w:id="199" w:name="_Toc18265275"/>
      <w:bookmarkStart w:id="200" w:name="_Toc18266447"/>
      <w:bookmarkStart w:id="201" w:name="_Toc18265276"/>
      <w:bookmarkStart w:id="202" w:name="_Toc18266448"/>
      <w:bookmarkStart w:id="203" w:name="_Toc18265278"/>
      <w:bookmarkStart w:id="204" w:name="_Toc18266450"/>
      <w:bookmarkStart w:id="205" w:name="_Toc18265279"/>
      <w:bookmarkStart w:id="206" w:name="_Toc18266451"/>
      <w:bookmarkStart w:id="207" w:name="_Toc18265280"/>
      <w:bookmarkStart w:id="208" w:name="_Toc18266452"/>
      <w:bookmarkStart w:id="209" w:name="_Toc18265281"/>
      <w:bookmarkStart w:id="210" w:name="_Toc18266453"/>
      <w:bookmarkStart w:id="211" w:name="_Toc18265283"/>
      <w:bookmarkStart w:id="212" w:name="_Toc18266455"/>
      <w:bookmarkStart w:id="213" w:name="_Toc18265284"/>
      <w:bookmarkStart w:id="214" w:name="_Toc18266456"/>
      <w:bookmarkStart w:id="215" w:name="_Toc18265285"/>
      <w:bookmarkStart w:id="216" w:name="_Toc18266457"/>
      <w:bookmarkStart w:id="217" w:name="_Toc18265286"/>
      <w:bookmarkStart w:id="218" w:name="_Toc18266458"/>
      <w:bookmarkStart w:id="219" w:name="_Toc18265288"/>
      <w:bookmarkStart w:id="220" w:name="_Toc18266460"/>
      <w:bookmarkStart w:id="221" w:name="_Toc18265289"/>
      <w:bookmarkStart w:id="222" w:name="_Toc18266461"/>
      <w:bookmarkStart w:id="223" w:name="_Toc18265290"/>
      <w:bookmarkStart w:id="224" w:name="_Toc18266462"/>
      <w:bookmarkStart w:id="225" w:name="_Toc18265291"/>
      <w:bookmarkStart w:id="226" w:name="_Toc18266463"/>
      <w:bookmarkStart w:id="227" w:name="_Toc18265292"/>
      <w:bookmarkStart w:id="228" w:name="_Toc18266464"/>
      <w:bookmarkStart w:id="229" w:name="_Toc18265293"/>
      <w:bookmarkStart w:id="230" w:name="_Toc18266465"/>
      <w:bookmarkStart w:id="231" w:name="_Toc18265294"/>
      <w:bookmarkStart w:id="232" w:name="_Toc18266466"/>
      <w:bookmarkStart w:id="233" w:name="_Toc18265296"/>
      <w:bookmarkStart w:id="234" w:name="_Toc18266468"/>
      <w:bookmarkStart w:id="235" w:name="_Toc18265297"/>
      <w:bookmarkStart w:id="236" w:name="_Toc18266469"/>
      <w:bookmarkStart w:id="237" w:name="_Toc18265298"/>
      <w:bookmarkStart w:id="238" w:name="_Toc18266470"/>
      <w:bookmarkStart w:id="239" w:name="_Toc18265299"/>
      <w:bookmarkStart w:id="240" w:name="_Toc18266471"/>
      <w:bookmarkStart w:id="241" w:name="_Toc18265301"/>
      <w:bookmarkStart w:id="242" w:name="_Toc18266473"/>
      <w:bookmarkStart w:id="243" w:name="_Toc18265302"/>
      <w:bookmarkStart w:id="244" w:name="_Toc18266474"/>
      <w:bookmarkStart w:id="245" w:name="_Toc18265303"/>
      <w:bookmarkStart w:id="246" w:name="_Toc18266475"/>
      <w:bookmarkStart w:id="247" w:name="_Toc18265304"/>
      <w:bookmarkStart w:id="248" w:name="_Toc18266476"/>
      <w:bookmarkStart w:id="249" w:name="_Toc18265306"/>
      <w:bookmarkStart w:id="250" w:name="_Toc18266478"/>
      <w:bookmarkStart w:id="251" w:name="_Toc18265307"/>
      <w:bookmarkStart w:id="252" w:name="_Toc18266479"/>
      <w:bookmarkStart w:id="253" w:name="_Toc18265308"/>
      <w:bookmarkStart w:id="254" w:name="_Toc18266480"/>
      <w:bookmarkStart w:id="255" w:name="_Toc18265309"/>
      <w:bookmarkStart w:id="256" w:name="_Toc18266481"/>
      <w:bookmarkStart w:id="257" w:name="_Toc18265311"/>
      <w:bookmarkStart w:id="258" w:name="_Toc18266483"/>
      <w:bookmarkStart w:id="259" w:name="_Toc18265312"/>
      <w:bookmarkStart w:id="260" w:name="_Toc18266484"/>
      <w:bookmarkStart w:id="261" w:name="_Toc18265313"/>
      <w:bookmarkStart w:id="262" w:name="_Toc18266485"/>
      <w:bookmarkStart w:id="263" w:name="_Toc18265314"/>
      <w:bookmarkStart w:id="264" w:name="_Toc18266486"/>
      <w:bookmarkStart w:id="265" w:name="_Toc18265316"/>
      <w:bookmarkStart w:id="266" w:name="_Toc18266488"/>
      <w:bookmarkStart w:id="267" w:name="_Toc18265317"/>
      <w:bookmarkStart w:id="268" w:name="_Toc18266489"/>
      <w:bookmarkStart w:id="269" w:name="_Toc18265318"/>
      <w:bookmarkStart w:id="270" w:name="_Toc18266490"/>
      <w:bookmarkStart w:id="271" w:name="_Toc18265319"/>
      <w:bookmarkStart w:id="272" w:name="_Toc18266491"/>
      <w:bookmarkStart w:id="273" w:name="_Toc18265320"/>
      <w:bookmarkStart w:id="274" w:name="_Toc18266492"/>
      <w:bookmarkStart w:id="275" w:name="_Toc18265321"/>
      <w:bookmarkStart w:id="276" w:name="_Toc18266493"/>
      <w:bookmarkStart w:id="277" w:name="_Toc18265322"/>
      <w:bookmarkStart w:id="278" w:name="_Toc18266494"/>
      <w:bookmarkStart w:id="279" w:name="_Toc18265323"/>
      <w:bookmarkStart w:id="280" w:name="_Toc18266495"/>
      <w:bookmarkStart w:id="281" w:name="_Toc18265325"/>
      <w:bookmarkStart w:id="282" w:name="_Toc18266497"/>
      <w:bookmarkStart w:id="283" w:name="_Toc18265326"/>
      <w:bookmarkStart w:id="284" w:name="_Toc18266498"/>
      <w:bookmarkStart w:id="285" w:name="_Toc18265327"/>
      <w:bookmarkStart w:id="286" w:name="_Toc18266499"/>
      <w:bookmarkStart w:id="287" w:name="_Toc18265329"/>
      <w:bookmarkStart w:id="288" w:name="_Toc18266501"/>
      <w:bookmarkStart w:id="289" w:name="_Toc18265330"/>
      <w:bookmarkStart w:id="290" w:name="_Toc18266502"/>
      <w:bookmarkStart w:id="291" w:name="_Toc18265331"/>
      <w:bookmarkStart w:id="292" w:name="_Toc18266503"/>
      <w:bookmarkStart w:id="293" w:name="_Toc18265333"/>
      <w:bookmarkStart w:id="294" w:name="_Toc18266505"/>
      <w:bookmarkStart w:id="295" w:name="_Toc18265334"/>
      <w:bookmarkStart w:id="296" w:name="_Toc18266506"/>
      <w:bookmarkStart w:id="297" w:name="_Toc18265335"/>
      <w:bookmarkStart w:id="298" w:name="_Toc18266507"/>
      <w:bookmarkStart w:id="299" w:name="_Toc18265337"/>
      <w:bookmarkStart w:id="300" w:name="_Toc18266509"/>
      <w:bookmarkStart w:id="301" w:name="_Toc18265338"/>
      <w:bookmarkStart w:id="302" w:name="_Toc18266510"/>
      <w:bookmarkStart w:id="303" w:name="_Toc18265339"/>
      <w:bookmarkStart w:id="304" w:name="_Toc18266511"/>
      <w:bookmarkStart w:id="305" w:name="_Toc18265341"/>
      <w:bookmarkStart w:id="306" w:name="_Toc18266513"/>
      <w:bookmarkStart w:id="307" w:name="_Toc18265342"/>
      <w:bookmarkStart w:id="308" w:name="_Toc18266514"/>
      <w:bookmarkStart w:id="309" w:name="_Toc18265343"/>
      <w:bookmarkStart w:id="310" w:name="_Toc18266515"/>
      <w:bookmarkStart w:id="311" w:name="_Toc18265345"/>
      <w:bookmarkStart w:id="312" w:name="_Toc18266517"/>
      <w:bookmarkStart w:id="313" w:name="_Toc18265346"/>
      <w:bookmarkStart w:id="314" w:name="_Toc18266518"/>
      <w:bookmarkStart w:id="315" w:name="_Toc18265347"/>
      <w:bookmarkStart w:id="316" w:name="_Toc18266519"/>
      <w:bookmarkStart w:id="317" w:name="_Toc18265349"/>
      <w:bookmarkStart w:id="318" w:name="_Toc18266521"/>
      <w:bookmarkStart w:id="319" w:name="_Toc18265350"/>
      <w:bookmarkStart w:id="320" w:name="_Toc18266522"/>
      <w:bookmarkStart w:id="321" w:name="_Toc18265351"/>
      <w:bookmarkStart w:id="322" w:name="_Toc18266523"/>
      <w:bookmarkStart w:id="323" w:name="_Toc18265353"/>
      <w:bookmarkStart w:id="324" w:name="_Toc18266525"/>
      <w:bookmarkStart w:id="325" w:name="_Toc18265354"/>
      <w:bookmarkStart w:id="326" w:name="_Toc18266526"/>
      <w:bookmarkStart w:id="327" w:name="_Toc18265355"/>
      <w:bookmarkStart w:id="328" w:name="_Toc18266527"/>
      <w:bookmarkStart w:id="329" w:name="_Toc18265357"/>
      <w:bookmarkStart w:id="330" w:name="_Toc18266529"/>
      <w:bookmarkStart w:id="331" w:name="_Toc18265358"/>
      <w:bookmarkStart w:id="332" w:name="_Toc18266530"/>
      <w:bookmarkStart w:id="333" w:name="_Toc18265359"/>
      <w:bookmarkStart w:id="334" w:name="_Toc18266531"/>
      <w:bookmarkStart w:id="335" w:name="_Toc18265361"/>
      <w:bookmarkStart w:id="336" w:name="_Toc18266533"/>
      <w:bookmarkStart w:id="337" w:name="_Toc18265362"/>
      <w:bookmarkStart w:id="338" w:name="_Toc18266534"/>
      <w:bookmarkStart w:id="339" w:name="_Toc18265363"/>
      <w:bookmarkStart w:id="340" w:name="_Toc18266535"/>
      <w:bookmarkStart w:id="341" w:name="_Toc18265364"/>
      <w:bookmarkStart w:id="342" w:name="_Toc18266536"/>
      <w:bookmarkStart w:id="343" w:name="_Toc18265365"/>
      <w:bookmarkStart w:id="344" w:name="_Toc18266537"/>
      <w:bookmarkStart w:id="345" w:name="_Toc18265366"/>
      <w:bookmarkStart w:id="346" w:name="_Toc18266538"/>
      <w:bookmarkStart w:id="347" w:name="_Toc18265367"/>
      <w:bookmarkStart w:id="348" w:name="_Toc18266539"/>
      <w:bookmarkStart w:id="349" w:name="_Toc18265368"/>
      <w:bookmarkStart w:id="350" w:name="_Toc18266540"/>
      <w:bookmarkStart w:id="351" w:name="_Toc18265369"/>
      <w:bookmarkStart w:id="352" w:name="_Toc18266541"/>
      <w:bookmarkStart w:id="353" w:name="_Toc18265371"/>
      <w:bookmarkStart w:id="354" w:name="_Toc18266543"/>
      <w:bookmarkStart w:id="355" w:name="_Toc18265372"/>
      <w:bookmarkStart w:id="356" w:name="_Toc18266544"/>
      <w:bookmarkStart w:id="357" w:name="_Toc18265373"/>
      <w:bookmarkStart w:id="358" w:name="_Toc18266545"/>
      <w:bookmarkStart w:id="359" w:name="_Toc18265374"/>
      <w:bookmarkStart w:id="360" w:name="_Toc18266546"/>
      <w:bookmarkStart w:id="361" w:name="_Toc18265376"/>
      <w:bookmarkStart w:id="362" w:name="_Toc18266548"/>
      <w:bookmarkStart w:id="363" w:name="_Toc18265377"/>
      <w:bookmarkStart w:id="364" w:name="_Toc18266549"/>
      <w:bookmarkStart w:id="365" w:name="_Toc18265378"/>
      <w:bookmarkStart w:id="366" w:name="_Toc18266550"/>
      <w:bookmarkStart w:id="367" w:name="_Toc18265379"/>
      <w:bookmarkStart w:id="368" w:name="_Toc18266551"/>
      <w:bookmarkStart w:id="369" w:name="_Toc18265381"/>
      <w:bookmarkStart w:id="370" w:name="_Toc18266553"/>
      <w:bookmarkStart w:id="371" w:name="_Toc18265382"/>
      <w:bookmarkStart w:id="372" w:name="_Toc18266554"/>
      <w:bookmarkStart w:id="373" w:name="_Toc18265383"/>
      <w:bookmarkStart w:id="374" w:name="_Toc18266555"/>
      <w:bookmarkStart w:id="375" w:name="_Toc18265384"/>
      <w:bookmarkStart w:id="376" w:name="_Toc18266556"/>
      <w:bookmarkStart w:id="377" w:name="_Toc18265386"/>
      <w:bookmarkStart w:id="378" w:name="_Toc18266558"/>
      <w:bookmarkStart w:id="379" w:name="_Toc18265387"/>
      <w:bookmarkStart w:id="380" w:name="_Toc18266559"/>
      <w:bookmarkStart w:id="381" w:name="_Toc18265388"/>
      <w:bookmarkStart w:id="382" w:name="_Toc18266560"/>
      <w:bookmarkStart w:id="383" w:name="_Toc18265389"/>
      <w:bookmarkStart w:id="384" w:name="_Toc18266561"/>
      <w:bookmarkStart w:id="385" w:name="_Toc18265391"/>
      <w:bookmarkStart w:id="386" w:name="_Toc18266563"/>
      <w:bookmarkStart w:id="387" w:name="_Toc18265392"/>
      <w:bookmarkStart w:id="388" w:name="_Toc18266564"/>
      <w:bookmarkStart w:id="389" w:name="_Toc18265393"/>
      <w:bookmarkStart w:id="390" w:name="_Toc18266565"/>
      <w:bookmarkStart w:id="391" w:name="_Toc18265394"/>
      <w:bookmarkStart w:id="392" w:name="_Toc18266566"/>
      <w:bookmarkStart w:id="393" w:name="_Toc18265396"/>
      <w:bookmarkStart w:id="394" w:name="_Toc18266568"/>
      <w:bookmarkStart w:id="395" w:name="_Toc18265397"/>
      <w:bookmarkStart w:id="396" w:name="_Toc18266569"/>
      <w:bookmarkStart w:id="397" w:name="_Toc18265398"/>
      <w:bookmarkStart w:id="398" w:name="_Toc18266570"/>
      <w:bookmarkStart w:id="399" w:name="_Toc18265399"/>
      <w:bookmarkStart w:id="400" w:name="_Toc18266571"/>
      <w:bookmarkStart w:id="401" w:name="_Toc18265400"/>
      <w:bookmarkStart w:id="402" w:name="_Toc18266572"/>
      <w:bookmarkStart w:id="403" w:name="_Toc18265402"/>
      <w:bookmarkStart w:id="404" w:name="_Toc18266574"/>
      <w:bookmarkStart w:id="405" w:name="_Toc18265403"/>
      <w:bookmarkStart w:id="406" w:name="_Toc18266575"/>
      <w:bookmarkStart w:id="407" w:name="_Toc18265404"/>
      <w:bookmarkStart w:id="408" w:name="_Toc18266576"/>
      <w:bookmarkStart w:id="409" w:name="_Toc18265405"/>
      <w:bookmarkStart w:id="410" w:name="_Toc18266577"/>
      <w:bookmarkStart w:id="411" w:name="_Toc18265407"/>
      <w:bookmarkStart w:id="412" w:name="_Toc18266579"/>
      <w:bookmarkStart w:id="413" w:name="_Toc18265408"/>
      <w:bookmarkStart w:id="414" w:name="_Toc18266580"/>
      <w:bookmarkStart w:id="415" w:name="_Toc18265409"/>
      <w:bookmarkStart w:id="416" w:name="_Toc18266581"/>
      <w:bookmarkStart w:id="417" w:name="_Toc18265410"/>
      <w:bookmarkStart w:id="418" w:name="_Toc18266582"/>
      <w:bookmarkStart w:id="419" w:name="_Toc18265412"/>
      <w:bookmarkStart w:id="420" w:name="_Toc18266584"/>
      <w:bookmarkStart w:id="421" w:name="_Toc18265413"/>
      <w:bookmarkStart w:id="422" w:name="_Toc18266585"/>
      <w:bookmarkStart w:id="423" w:name="_Toc18265414"/>
      <w:bookmarkStart w:id="424" w:name="_Toc18266586"/>
      <w:bookmarkStart w:id="425" w:name="_Toc18265415"/>
      <w:bookmarkStart w:id="426" w:name="_Toc18266587"/>
      <w:bookmarkStart w:id="427" w:name="_Toc18265417"/>
      <w:bookmarkStart w:id="428" w:name="_Toc18266589"/>
      <w:bookmarkStart w:id="429" w:name="_Toc18265418"/>
      <w:bookmarkStart w:id="430" w:name="_Toc18266590"/>
      <w:bookmarkStart w:id="431" w:name="_Toc18265419"/>
      <w:bookmarkStart w:id="432" w:name="_Toc18266591"/>
      <w:bookmarkStart w:id="433" w:name="_Toc18265420"/>
      <w:bookmarkStart w:id="434" w:name="_Toc18266592"/>
      <w:bookmarkStart w:id="435" w:name="_Toc18265421"/>
      <w:bookmarkStart w:id="436" w:name="_Toc18266593"/>
      <w:bookmarkStart w:id="437" w:name="_Toc18265422"/>
      <w:bookmarkStart w:id="438" w:name="_Toc18266594"/>
      <w:bookmarkStart w:id="439" w:name="_Toc18265423"/>
      <w:bookmarkStart w:id="440" w:name="_Toc18266595"/>
      <w:bookmarkStart w:id="441" w:name="_Toc18265424"/>
      <w:bookmarkStart w:id="442" w:name="_Toc18266596"/>
      <w:bookmarkStart w:id="443" w:name="_Toc18265425"/>
      <w:bookmarkStart w:id="444" w:name="_Toc18266597"/>
      <w:bookmarkStart w:id="445" w:name="_Toc18265427"/>
      <w:bookmarkStart w:id="446" w:name="_Toc18266599"/>
      <w:bookmarkStart w:id="447" w:name="_Toc18265428"/>
      <w:bookmarkStart w:id="448" w:name="_Toc18266600"/>
      <w:bookmarkStart w:id="449" w:name="_Toc18265429"/>
      <w:bookmarkStart w:id="450" w:name="_Toc18266601"/>
      <w:bookmarkStart w:id="451" w:name="_Toc18265431"/>
      <w:bookmarkStart w:id="452" w:name="_Toc18266603"/>
      <w:bookmarkStart w:id="453" w:name="_Toc18265432"/>
      <w:bookmarkStart w:id="454" w:name="_Toc18266604"/>
      <w:bookmarkStart w:id="455" w:name="_Toc18265433"/>
      <w:bookmarkStart w:id="456" w:name="_Toc18266605"/>
      <w:bookmarkStart w:id="457" w:name="_Toc18265435"/>
      <w:bookmarkStart w:id="458" w:name="_Toc18266607"/>
      <w:bookmarkStart w:id="459" w:name="_Toc18265436"/>
      <w:bookmarkStart w:id="460" w:name="_Toc18266608"/>
      <w:bookmarkStart w:id="461" w:name="_Toc18265437"/>
      <w:bookmarkStart w:id="462" w:name="_Toc18266609"/>
      <w:bookmarkStart w:id="463" w:name="_Toc18265439"/>
      <w:bookmarkStart w:id="464" w:name="_Toc18266611"/>
      <w:bookmarkStart w:id="465" w:name="_Toc18265440"/>
      <w:bookmarkStart w:id="466" w:name="_Toc18266612"/>
      <w:bookmarkStart w:id="467" w:name="_Toc18265441"/>
      <w:bookmarkStart w:id="468" w:name="_Toc18266613"/>
      <w:bookmarkStart w:id="469" w:name="_Toc18265443"/>
      <w:bookmarkStart w:id="470" w:name="_Toc18266615"/>
      <w:bookmarkStart w:id="471" w:name="_Toc18265444"/>
      <w:bookmarkStart w:id="472" w:name="_Toc18266616"/>
      <w:bookmarkStart w:id="473" w:name="_Toc18265445"/>
      <w:bookmarkStart w:id="474" w:name="_Toc18266617"/>
      <w:bookmarkStart w:id="475" w:name="_Toc18265446"/>
      <w:bookmarkStart w:id="476" w:name="_Toc18266618"/>
      <w:bookmarkStart w:id="477" w:name="_Toc18265447"/>
      <w:bookmarkStart w:id="478" w:name="_Toc18266619"/>
      <w:bookmarkStart w:id="479" w:name="_Toc18265448"/>
      <w:bookmarkStart w:id="480" w:name="_Toc18266620"/>
      <w:bookmarkStart w:id="481" w:name="_Toc18265449"/>
      <w:bookmarkStart w:id="482" w:name="_Toc18266621"/>
      <w:bookmarkStart w:id="483" w:name="_Toc18265450"/>
      <w:bookmarkStart w:id="484" w:name="_Toc18266622"/>
      <w:bookmarkStart w:id="485" w:name="_Toc18265451"/>
      <w:bookmarkStart w:id="486" w:name="_Toc18266623"/>
      <w:bookmarkStart w:id="487" w:name="_Toc18265452"/>
      <w:bookmarkStart w:id="488" w:name="_Toc18266624"/>
      <w:bookmarkStart w:id="489" w:name="_Toc18265453"/>
      <w:bookmarkStart w:id="490" w:name="_Toc18266625"/>
      <w:bookmarkStart w:id="491" w:name="_Toc18265454"/>
      <w:bookmarkStart w:id="492" w:name="_Toc18266626"/>
      <w:bookmarkStart w:id="493" w:name="_Toc18265455"/>
      <w:bookmarkStart w:id="494" w:name="_Toc18266627"/>
      <w:bookmarkStart w:id="495" w:name="_Toc18265457"/>
      <w:bookmarkStart w:id="496" w:name="_Toc18266629"/>
      <w:bookmarkStart w:id="497" w:name="_Toc18265458"/>
      <w:bookmarkStart w:id="498" w:name="_Toc18266630"/>
      <w:bookmarkStart w:id="499" w:name="_Toc18265459"/>
      <w:bookmarkStart w:id="500" w:name="_Toc18266631"/>
      <w:bookmarkStart w:id="501" w:name="_Toc18265460"/>
      <w:bookmarkStart w:id="502" w:name="_Toc18266632"/>
      <w:bookmarkStart w:id="503" w:name="_Toc18265462"/>
      <w:bookmarkStart w:id="504" w:name="_Toc18266634"/>
      <w:bookmarkStart w:id="505" w:name="_Toc18265463"/>
      <w:bookmarkStart w:id="506" w:name="_Toc18266635"/>
      <w:bookmarkStart w:id="507" w:name="_Toc18265464"/>
      <w:bookmarkStart w:id="508" w:name="_Toc18266636"/>
      <w:bookmarkStart w:id="509" w:name="_Toc18265465"/>
      <w:bookmarkStart w:id="510" w:name="_Toc18266637"/>
      <w:bookmarkStart w:id="511" w:name="_Toc18265467"/>
      <w:bookmarkStart w:id="512" w:name="_Toc18266639"/>
      <w:bookmarkStart w:id="513" w:name="_Toc18265468"/>
      <w:bookmarkStart w:id="514" w:name="_Toc18266640"/>
      <w:bookmarkStart w:id="515" w:name="_Toc18265469"/>
      <w:bookmarkStart w:id="516" w:name="_Toc18266641"/>
      <w:bookmarkStart w:id="517" w:name="_Toc18265470"/>
      <w:bookmarkStart w:id="518" w:name="_Toc18266642"/>
      <w:bookmarkStart w:id="519" w:name="_Toc18265472"/>
      <w:bookmarkStart w:id="520" w:name="_Toc18266644"/>
      <w:bookmarkStart w:id="521" w:name="_Toc18265473"/>
      <w:bookmarkStart w:id="522" w:name="_Toc18266645"/>
      <w:bookmarkStart w:id="523" w:name="_Toc18265474"/>
      <w:bookmarkStart w:id="524" w:name="_Toc18266646"/>
      <w:bookmarkStart w:id="525" w:name="_Toc18265475"/>
      <w:bookmarkStart w:id="526" w:name="_Toc18266647"/>
      <w:bookmarkStart w:id="527" w:name="_Toc18265477"/>
      <w:bookmarkStart w:id="528" w:name="_Toc18266649"/>
      <w:bookmarkStart w:id="529" w:name="_Toc18265478"/>
      <w:bookmarkStart w:id="530" w:name="_Toc18266650"/>
      <w:bookmarkStart w:id="531" w:name="_Toc18265479"/>
      <w:bookmarkStart w:id="532" w:name="_Toc18266651"/>
      <w:bookmarkStart w:id="533" w:name="_Toc18265480"/>
      <w:bookmarkStart w:id="534" w:name="_Toc18266652"/>
      <w:bookmarkStart w:id="535" w:name="_Toc18265482"/>
      <w:bookmarkStart w:id="536" w:name="_Toc18266654"/>
      <w:bookmarkStart w:id="537" w:name="_Toc18265483"/>
      <w:bookmarkStart w:id="538" w:name="_Toc18266655"/>
      <w:bookmarkStart w:id="539" w:name="_Toc18265484"/>
      <w:bookmarkStart w:id="540" w:name="_Toc18266656"/>
      <w:bookmarkStart w:id="541" w:name="_Toc18265485"/>
      <w:bookmarkStart w:id="542" w:name="_Toc18266657"/>
      <w:bookmarkStart w:id="543" w:name="_Toc18265486"/>
      <w:bookmarkStart w:id="544" w:name="_Toc18266658"/>
      <w:bookmarkStart w:id="545" w:name="_Toc18265487"/>
      <w:bookmarkStart w:id="546" w:name="_Toc18266659"/>
      <w:bookmarkStart w:id="547" w:name="_Toc18265488"/>
      <w:bookmarkStart w:id="548" w:name="_Toc18266660"/>
      <w:bookmarkStart w:id="549" w:name="_Toc18265490"/>
      <w:bookmarkStart w:id="550" w:name="_Toc18266662"/>
      <w:bookmarkStart w:id="551" w:name="_Toc18265491"/>
      <w:bookmarkStart w:id="552" w:name="_Toc18266663"/>
      <w:bookmarkStart w:id="553" w:name="_Toc18265493"/>
      <w:bookmarkStart w:id="554" w:name="_Toc18266665"/>
      <w:bookmarkStart w:id="555" w:name="_Toc18265494"/>
      <w:bookmarkStart w:id="556" w:name="_Toc18266666"/>
      <w:bookmarkStart w:id="557" w:name="_Toc18265496"/>
      <w:bookmarkStart w:id="558" w:name="_Toc18266668"/>
      <w:bookmarkStart w:id="559" w:name="_Toc18265497"/>
      <w:bookmarkStart w:id="560" w:name="_Toc18266669"/>
      <w:bookmarkStart w:id="561" w:name="_Toc18265499"/>
      <w:bookmarkStart w:id="562" w:name="_Toc18266671"/>
      <w:bookmarkStart w:id="563" w:name="_Toc18265500"/>
      <w:bookmarkStart w:id="564" w:name="_Toc18266672"/>
      <w:bookmarkStart w:id="565" w:name="_Toc18265501"/>
      <w:bookmarkStart w:id="566" w:name="_Toc18266673"/>
      <w:bookmarkStart w:id="567" w:name="_Toc18265502"/>
      <w:bookmarkStart w:id="568" w:name="_Toc18266674"/>
      <w:bookmarkStart w:id="569" w:name="_Toc18265503"/>
      <w:bookmarkStart w:id="570" w:name="_Toc18266675"/>
      <w:bookmarkStart w:id="571" w:name="_Toc18265504"/>
      <w:bookmarkStart w:id="572" w:name="_Toc18266676"/>
      <w:bookmarkStart w:id="573" w:name="_Toc18265505"/>
      <w:bookmarkStart w:id="574" w:name="_Toc18266677"/>
      <w:bookmarkStart w:id="575" w:name="_Toc18265506"/>
      <w:bookmarkStart w:id="576" w:name="_Toc18266678"/>
      <w:bookmarkStart w:id="577" w:name="_Toc18265507"/>
      <w:bookmarkStart w:id="578" w:name="_Toc18266679"/>
      <w:bookmarkStart w:id="579" w:name="_Toc18265508"/>
      <w:bookmarkStart w:id="580" w:name="_Toc18266680"/>
      <w:bookmarkStart w:id="581" w:name="_Toc18265509"/>
      <w:bookmarkStart w:id="582" w:name="_Toc18266681"/>
      <w:bookmarkStart w:id="583" w:name="_Toc18265510"/>
      <w:bookmarkStart w:id="584" w:name="_Toc18266682"/>
      <w:bookmarkStart w:id="585" w:name="_Toc18265511"/>
      <w:bookmarkStart w:id="586" w:name="_Toc18266683"/>
      <w:bookmarkStart w:id="587" w:name="_Toc18265512"/>
      <w:bookmarkStart w:id="588" w:name="_Toc18266684"/>
      <w:bookmarkStart w:id="589" w:name="_Toc18265513"/>
      <w:bookmarkStart w:id="590" w:name="_Toc18266685"/>
      <w:bookmarkStart w:id="591" w:name="_Toc18265514"/>
      <w:bookmarkStart w:id="592" w:name="_Toc18266686"/>
      <w:bookmarkStart w:id="593" w:name="_Toc18265515"/>
      <w:bookmarkStart w:id="594" w:name="_Toc18266687"/>
      <w:bookmarkStart w:id="595" w:name="_Toc18265516"/>
      <w:bookmarkStart w:id="596" w:name="_Toc18266688"/>
      <w:bookmarkStart w:id="597" w:name="_Toc18265517"/>
      <w:bookmarkStart w:id="598" w:name="_Toc18266689"/>
      <w:bookmarkStart w:id="599" w:name="_Toc18265518"/>
      <w:bookmarkStart w:id="600" w:name="_Toc18266690"/>
      <w:bookmarkStart w:id="601" w:name="_Toc18265519"/>
      <w:bookmarkStart w:id="602" w:name="_Toc18266691"/>
      <w:bookmarkStart w:id="603" w:name="_Toc18265520"/>
      <w:bookmarkStart w:id="604" w:name="_Toc18266692"/>
      <w:bookmarkStart w:id="605" w:name="_Toc18265522"/>
      <w:bookmarkStart w:id="606" w:name="_Toc18266694"/>
      <w:bookmarkStart w:id="607" w:name="_Toc18265523"/>
      <w:bookmarkStart w:id="608" w:name="_Toc18266695"/>
      <w:bookmarkStart w:id="609" w:name="_Toc18265525"/>
      <w:bookmarkStart w:id="610" w:name="_Toc18266697"/>
      <w:bookmarkStart w:id="611" w:name="_Toc18265526"/>
      <w:bookmarkStart w:id="612" w:name="_Toc18266698"/>
      <w:bookmarkStart w:id="613" w:name="_Toc18265527"/>
      <w:bookmarkStart w:id="614" w:name="_Toc18266699"/>
      <w:bookmarkStart w:id="615" w:name="_Toc18265528"/>
      <w:bookmarkStart w:id="616" w:name="_Toc18266700"/>
      <w:bookmarkStart w:id="617" w:name="_Toc18265529"/>
      <w:bookmarkStart w:id="618" w:name="_Toc18266701"/>
      <w:bookmarkStart w:id="619" w:name="_Toc18265530"/>
      <w:bookmarkStart w:id="620" w:name="_Toc18266702"/>
      <w:bookmarkStart w:id="621" w:name="_Toc18265531"/>
      <w:bookmarkStart w:id="622" w:name="_Toc18266703"/>
      <w:bookmarkStart w:id="623" w:name="_Toc18265532"/>
      <w:bookmarkStart w:id="624" w:name="_Toc18266704"/>
      <w:bookmarkStart w:id="625" w:name="_Toc18265533"/>
      <w:bookmarkStart w:id="626" w:name="_Toc18266705"/>
      <w:bookmarkStart w:id="627" w:name="_Toc18265534"/>
      <w:bookmarkStart w:id="628" w:name="_Toc18266706"/>
      <w:bookmarkStart w:id="629" w:name="_Toc18265535"/>
      <w:bookmarkStart w:id="630" w:name="_Toc18266707"/>
      <w:bookmarkStart w:id="631" w:name="_Toc18265536"/>
      <w:bookmarkStart w:id="632" w:name="_Toc18266708"/>
      <w:bookmarkStart w:id="633" w:name="_Toc18265537"/>
      <w:bookmarkStart w:id="634" w:name="_Toc18266709"/>
      <w:bookmarkStart w:id="635" w:name="_Toc18265538"/>
      <w:bookmarkStart w:id="636" w:name="_Toc18266710"/>
      <w:bookmarkStart w:id="637" w:name="_Toc18265540"/>
      <w:bookmarkStart w:id="638" w:name="_Toc18266712"/>
      <w:bookmarkStart w:id="639" w:name="_Toc18265541"/>
      <w:bookmarkStart w:id="640" w:name="_Toc18266713"/>
      <w:bookmarkStart w:id="641" w:name="_Toc18265543"/>
      <w:bookmarkStart w:id="642" w:name="_Toc18266715"/>
      <w:bookmarkStart w:id="643" w:name="_Toc18265544"/>
      <w:bookmarkStart w:id="644" w:name="_Toc18266716"/>
      <w:bookmarkStart w:id="645" w:name="_Toc18265546"/>
      <w:bookmarkStart w:id="646" w:name="_Toc18266718"/>
      <w:bookmarkStart w:id="647" w:name="_Toc18265547"/>
      <w:bookmarkStart w:id="648" w:name="_Toc18266719"/>
      <w:bookmarkStart w:id="649" w:name="_Toc18265549"/>
      <w:bookmarkStart w:id="650" w:name="_Toc18266721"/>
      <w:bookmarkStart w:id="651" w:name="_Toc18265550"/>
      <w:bookmarkStart w:id="652" w:name="_Toc18266722"/>
      <w:bookmarkStart w:id="653" w:name="_Toc18265551"/>
      <w:bookmarkStart w:id="654" w:name="_Toc18266723"/>
      <w:bookmarkStart w:id="655" w:name="_Toc18265552"/>
      <w:bookmarkStart w:id="656" w:name="_Toc18266724"/>
      <w:bookmarkStart w:id="657" w:name="_Toc18265553"/>
      <w:bookmarkStart w:id="658" w:name="_Toc18266725"/>
      <w:bookmarkStart w:id="659" w:name="_Toc18265554"/>
      <w:bookmarkStart w:id="660" w:name="_Toc18266726"/>
      <w:bookmarkStart w:id="661" w:name="_Toc18265555"/>
      <w:bookmarkStart w:id="662" w:name="_Toc18266727"/>
      <w:bookmarkStart w:id="663" w:name="_Toc18265556"/>
      <w:bookmarkStart w:id="664" w:name="_Toc18266728"/>
      <w:bookmarkStart w:id="665" w:name="_Toc18265557"/>
      <w:bookmarkStart w:id="666" w:name="_Toc18266729"/>
      <w:bookmarkStart w:id="667" w:name="_Toc18265558"/>
      <w:bookmarkStart w:id="668" w:name="_Toc18266730"/>
      <w:bookmarkStart w:id="669" w:name="_Toc18265559"/>
      <w:bookmarkStart w:id="670" w:name="_Toc18266731"/>
      <w:bookmarkStart w:id="671" w:name="_Toc18265560"/>
      <w:bookmarkStart w:id="672" w:name="_Toc18266732"/>
      <w:bookmarkStart w:id="673" w:name="_Toc18265561"/>
      <w:bookmarkStart w:id="674" w:name="_Toc18266733"/>
      <w:bookmarkStart w:id="675" w:name="_Toc18265562"/>
      <w:bookmarkStart w:id="676" w:name="_Toc18266734"/>
      <w:bookmarkStart w:id="677" w:name="_Toc18265563"/>
      <w:bookmarkStart w:id="678" w:name="_Toc18266735"/>
      <w:bookmarkStart w:id="679" w:name="_Toc18265564"/>
      <w:bookmarkStart w:id="680" w:name="_Toc18266736"/>
      <w:bookmarkStart w:id="681" w:name="_Toc18265565"/>
      <w:bookmarkStart w:id="682" w:name="_Toc18266737"/>
      <w:bookmarkStart w:id="683" w:name="_Toc18265566"/>
      <w:bookmarkStart w:id="684" w:name="_Toc18266738"/>
      <w:bookmarkStart w:id="685" w:name="_Toc18265567"/>
      <w:bookmarkStart w:id="686" w:name="_Toc18266739"/>
      <w:bookmarkStart w:id="687" w:name="_Toc18265568"/>
      <w:bookmarkStart w:id="688" w:name="_Toc18266740"/>
      <w:bookmarkStart w:id="689" w:name="_Toc18265569"/>
      <w:bookmarkStart w:id="690" w:name="_Toc18266741"/>
      <w:bookmarkStart w:id="691" w:name="_Toc18265570"/>
      <w:bookmarkStart w:id="692" w:name="_Toc18266742"/>
      <w:bookmarkStart w:id="693" w:name="_Toc18265571"/>
      <w:bookmarkStart w:id="694" w:name="_Toc18266743"/>
      <w:bookmarkStart w:id="695" w:name="_Toc18265572"/>
      <w:bookmarkStart w:id="696" w:name="_Toc18266744"/>
      <w:bookmarkStart w:id="697" w:name="_Toc18265573"/>
      <w:bookmarkStart w:id="698" w:name="_Toc18266745"/>
      <w:bookmarkStart w:id="699" w:name="_Toc18265574"/>
      <w:bookmarkStart w:id="700" w:name="_Toc18266746"/>
      <w:bookmarkStart w:id="701" w:name="_Toc18265575"/>
      <w:bookmarkStart w:id="702" w:name="_Toc18266747"/>
      <w:bookmarkStart w:id="703" w:name="_Toc18265576"/>
      <w:bookmarkStart w:id="704" w:name="_Toc18266748"/>
      <w:bookmarkStart w:id="705" w:name="_Toc18265577"/>
      <w:bookmarkStart w:id="706" w:name="_Toc18266749"/>
      <w:bookmarkStart w:id="707" w:name="_Toc18265578"/>
      <w:bookmarkStart w:id="708" w:name="_Toc18266750"/>
      <w:bookmarkStart w:id="709" w:name="_Toc18265579"/>
      <w:bookmarkStart w:id="710" w:name="_Toc18266751"/>
      <w:bookmarkStart w:id="711" w:name="_Toc18265580"/>
      <w:bookmarkStart w:id="712" w:name="_Toc18266752"/>
      <w:bookmarkStart w:id="713" w:name="_Toc18265582"/>
      <w:bookmarkStart w:id="714" w:name="_Toc18266754"/>
      <w:bookmarkStart w:id="715" w:name="_Toc18265583"/>
      <w:bookmarkStart w:id="716" w:name="_Toc18266755"/>
      <w:bookmarkStart w:id="717" w:name="_Toc18265584"/>
      <w:bookmarkStart w:id="718" w:name="_Toc18266756"/>
      <w:bookmarkStart w:id="719" w:name="_Toc18265585"/>
      <w:bookmarkStart w:id="720" w:name="_Toc18266757"/>
      <w:bookmarkStart w:id="721" w:name="_Toc18265586"/>
      <w:bookmarkStart w:id="722" w:name="_Toc18266758"/>
      <w:bookmarkStart w:id="723" w:name="_Toc18265587"/>
      <w:bookmarkStart w:id="724" w:name="_Toc18266759"/>
      <w:bookmarkStart w:id="725" w:name="_Toc18265588"/>
      <w:bookmarkStart w:id="726" w:name="_Toc18266760"/>
      <w:bookmarkStart w:id="727" w:name="_Toc18265589"/>
      <w:bookmarkStart w:id="728" w:name="_Toc18266761"/>
      <w:bookmarkStart w:id="729" w:name="_Toc18265590"/>
      <w:bookmarkStart w:id="730" w:name="_Toc18266762"/>
      <w:bookmarkStart w:id="731" w:name="_Toc18265591"/>
      <w:bookmarkStart w:id="732" w:name="_Toc18266763"/>
      <w:bookmarkStart w:id="733" w:name="_Toc18265592"/>
      <w:bookmarkStart w:id="734" w:name="_Toc18266764"/>
      <w:bookmarkStart w:id="735" w:name="_Toc18265593"/>
      <w:bookmarkStart w:id="736" w:name="_Toc18266765"/>
      <w:bookmarkStart w:id="737" w:name="_Toc18265594"/>
      <w:bookmarkStart w:id="738" w:name="_Toc18266766"/>
      <w:bookmarkStart w:id="739" w:name="_Toc18265595"/>
      <w:bookmarkStart w:id="740" w:name="_Toc18266767"/>
      <w:bookmarkStart w:id="741" w:name="_Toc18265596"/>
      <w:bookmarkStart w:id="742" w:name="_Toc18266768"/>
      <w:bookmarkStart w:id="743" w:name="_Toc18265598"/>
      <w:bookmarkStart w:id="744" w:name="_Toc18266770"/>
      <w:bookmarkStart w:id="745" w:name="_Toc18265599"/>
      <w:bookmarkStart w:id="746" w:name="_Toc18266771"/>
      <w:bookmarkStart w:id="747" w:name="_Toc18265600"/>
      <w:bookmarkStart w:id="748" w:name="_Toc18266772"/>
      <w:bookmarkStart w:id="749" w:name="_Toc18265601"/>
      <w:bookmarkStart w:id="750" w:name="_Toc18266773"/>
      <w:bookmarkStart w:id="751" w:name="_Toc18265602"/>
      <w:bookmarkStart w:id="752" w:name="_Toc18266774"/>
      <w:bookmarkStart w:id="753" w:name="_Toc18265603"/>
      <w:bookmarkStart w:id="754" w:name="_Toc18266775"/>
      <w:bookmarkStart w:id="755" w:name="_Toc18265604"/>
      <w:bookmarkStart w:id="756" w:name="_Toc18266776"/>
      <w:bookmarkStart w:id="757" w:name="_Toc18265605"/>
      <w:bookmarkStart w:id="758" w:name="_Toc18266777"/>
      <w:bookmarkStart w:id="759" w:name="_Toc18265606"/>
      <w:bookmarkStart w:id="760" w:name="_Toc18266778"/>
      <w:bookmarkStart w:id="761" w:name="_Toc18265608"/>
      <w:bookmarkStart w:id="762" w:name="_Toc18266780"/>
      <w:bookmarkStart w:id="763" w:name="_Toc18265609"/>
      <w:bookmarkStart w:id="764" w:name="_Toc18266781"/>
      <w:bookmarkStart w:id="765" w:name="_Toc18265610"/>
      <w:bookmarkStart w:id="766" w:name="_Toc18266782"/>
      <w:bookmarkStart w:id="767" w:name="_Toc18265611"/>
      <w:bookmarkStart w:id="768" w:name="_Toc18266783"/>
      <w:bookmarkStart w:id="769" w:name="_Toc18265613"/>
      <w:bookmarkStart w:id="770" w:name="_Toc18266785"/>
      <w:bookmarkStart w:id="771" w:name="_Toc18265614"/>
      <w:bookmarkStart w:id="772" w:name="_Toc18266786"/>
      <w:bookmarkStart w:id="773" w:name="_Toc18265615"/>
      <w:bookmarkStart w:id="774" w:name="_Toc18266787"/>
      <w:bookmarkStart w:id="775" w:name="_Toc18265617"/>
      <w:bookmarkStart w:id="776" w:name="_Toc18266789"/>
      <w:bookmarkStart w:id="777" w:name="_Toc18265618"/>
      <w:bookmarkStart w:id="778" w:name="_Toc18266790"/>
      <w:bookmarkStart w:id="779" w:name="_Toc18265620"/>
      <w:bookmarkStart w:id="780" w:name="_Toc18266792"/>
      <w:bookmarkStart w:id="781" w:name="_Toc18265621"/>
      <w:bookmarkStart w:id="782" w:name="_Toc18266793"/>
      <w:bookmarkStart w:id="783" w:name="_Toc18265622"/>
      <w:bookmarkStart w:id="784" w:name="_Toc18266794"/>
      <w:bookmarkStart w:id="785" w:name="_Toc18265623"/>
      <w:bookmarkStart w:id="786" w:name="_Toc18266795"/>
      <w:bookmarkStart w:id="787" w:name="_Toc18265624"/>
      <w:bookmarkStart w:id="788" w:name="_Toc18266796"/>
      <w:bookmarkStart w:id="789" w:name="_Toc18265625"/>
      <w:bookmarkStart w:id="790" w:name="_Toc18266797"/>
      <w:bookmarkStart w:id="791" w:name="_Toc18265626"/>
      <w:bookmarkStart w:id="792" w:name="_Toc18266798"/>
      <w:bookmarkStart w:id="793" w:name="_Toc18265627"/>
      <w:bookmarkStart w:id="794" w:name="_Toc18266799"/>
      <w:bookmarkStart w:id="795" w:name="_Toc18265628"/>
      <w:bookmarkStart w:id="796" w:name="_Toc18266800"/>
      <w:bookmarkStart w:id="797" w:name="_Toc18265629"/>
      <w:bookmarkStart w:id="798" w:name="_Toc18266801"/>
      <w:bookmarkStart w:id="799" w:name="_Toc18265630"/>
      <w:bookmarkStart w:id="800" w:name="_Toc18266802"/>
      <w:bookmarkStart w:id="801" w:name="_Toc18265631"/>
      <w:bookmarkStart w:id="802" w:name="_Toc18266803"/>
      <w:bookmarkStart w:id="803" w:name="_Toc18265632"/>
      <w:bookmarkStart w:id="804" w:name="_Toc18266804"/>
      <w:bookmarkStart w:id="805" w:name="_Toc18265634"/>
      <w:bookmarkStart w:id="806" w:name="_Toc18266806"/>
      <w:bookmarkStart w:id="807" w:name="_Toc18265635"/>
      <w:bookmarkStart w:id="808" w:name="_Toc18266807"/>
      <w:bookmarkStart w:id="809" w:name="_Toc18265636"/>
      <w:bookmarkStart w:id="810" w:name="_Toc18266808"/>
      <w:bookmarkStart w:id="811" w:name="_Toc18265637"/>
      <w:bookmarkStart w:id="812" w:name="_Toc18266809"/>
      <w:bookmarkStart w:id="813" w:name="_Toc18265638"/>
      <w:bookmarkStart w:id="814" w:name="_Toc18266810"/>
      <w:bookmarkStart w:id="815" w:name="_Toc18265639"/>
      <w:bookmarkStart w:id="816" w:name="_Toc18266811"/>
      <w:bookmarkStart w:id="817" w:name="_Toc18265642"/>
      <w:bookmarkStart w:id="818" w:name="_Toc18266814"/>
      <w:bookmarkStart w:id="819" w:name="_Toc18265645"/>
      <w:bookmarkStart w:id="820" w:name="_Toc18266817"/>
      <w:bookmarkStart w:id="821" w:name="_Toc18265647"/>
      <w:bookmarkStart w:id="822" w:name="_Toc18266819"/>
      <w:bookmarkStart w:id="823" w:name="_Toc18265648"/>
      <w:bookmarkStart w:id="824" w:name="_Toc18266820"/>
      <w:bookmarkStart w:id="825" w:name="_Toc18265650"/>
      <w:bookmarkStart w:id="826" w:name="_Toc18266822"/>
      <w:bookmarkStart w:id="827" w:name="_Toc18265651"/>
      <w:bookmarkStart w:id="828" w:name="_Toc18266823"/>
      <w:bookmarkStart w:id="829" w:name="_Toc18265652"/>
      <w:bookmarkStart w:id="830" w:name="_Toc18266824"/>
      <w:bookmarkStart w:id="831" w:name="_Toc18265653"/>
      <w:bookmarkStart w:id="832" w:name="_Toc18266825"/>
      <w:bookmarkStart w:id="833" w:name="_Toc18265654"/>
      <w:bookmarkStart w:id="834" w:name="_Toc18266826"/>
      <w:bookmarkStart w:id="835" w:name="_Toc18265655"/>
      <w:bookmarkStart w:id="836" w:name="_Toc18266827"/>
      <w:bookmarkStart w:id="837" w:name="_Toc18265656"/>
      <w:bookmarkStart w:id="838" w:name="_Toc18266828"/>
      <w:bookmarkStart w:id="839" w:name="_Toc18265657"/>
      <w:bookmarkStart w:id="840" w:name="_Toc18266829"/>
      <w:bookmarkStart w:id="841" w:name="_Toc18265658"/>
      <w:bookmarkStart w:id="842" w:name="_Toc18266830"/>
      <w:bookmarkStart w:id="843" w:name="_Toc18265659"/>
      <w:bookmarkStart w:id="844" w:name="_Toc18266831"/>
      <w:bookmarkStart w:id="845" w:name="_Toc18265660"/>
      <w:bookmarkStart w:id="846" w:name="_Toc18266832"/>
      <w:bookmarkStart w:id="847" w:name="_Toc18265661"/>
      <w:bookmarkStart w:id="848" w:name="_Toc18266833"/>
      <w:bookmarkStart w:id="849" w:name="_Toc18265662"/>
      <w:bookmarkStart w:id="850" w:name="_Toc18266834"/>
      <w:bookmarkStart w:id="851" w:name="_Toc18265664"/>
      <w:bookmarkStart w:id="852" w:name="_Toc18266836"/>
      <w:bookmarkStart w:id="853" w:name="_Toc18265665"/>
      <w:bookmarkStart w:id="854" w:name="_Toc18266837"/>
      <w:bookmarkStart w:id="855" w:name="_Toc18265667"/>
      <w:bookmarkStart w:id="856" w:name="_Toc18266839"/>
      <w:bookmarkStart w:id="857" w:name="_Toc18265668"/>
      <w:bookmarkStart w:id="858" w:name="_Toc18266840"/>
      <w:bookmarkStart w:id="859" w:name="_Toc18265670"/>
      <w:bookmarkStart w:id="860" w:name="_Toc18266842"/>
      <w:bookmarkStart w:id="861" w:name="_Toc18265671"/>
      <w:bookmarkStart w:id="862" w:name="_Toc18266843"/>
      <w:bookmarkStart w:id="863" w:name="_Toc18265672"/>
      <w:bookmarkStart w:id="864" w:name="_Toc18266844"/>
      <w:bookmarkStart w:id="865" w:name="_Toc18265673"/>
      <w:bookmarkStart w:id="866" w:name="_Toc18266845"/>
      <w:bookmarkStart w:id="867" w:name="_Toc18265674"/>
      <w:bookmarkStart w:id="868" w:name="_Toc18266846"/>
      <w:bookmarkStart w:id="869" w:name="_Toc18265675"/>
      <w:bookmarkStart w:id="870" w:name="_Toc18266847"/>
      <w:bookmarkStart w:id="871" w:name="_Toc18265676"/>
      <w:bookmarkStart w:id="872" w:name="_Toc18266848"/>
      <w:bookmarkStart w:id="873" w:name="_Toc18265677"/>
      <w:bookmarkStart w:id="874" w:name="_Toc18266849"/>
      <w:bookmarkStart w:id="875" w:name="_Toc18265678"/>
      <w:bookmarkStart w:id="876" w:name="_Toc18266850"/>
      <w:bookmarkStart w:id="877" w:name="_Toc18265679"/>
      <w:bookmarkStart w:id="878" w:name="_Toc18266851"/>
      <w:bookmarkStart w:id="879" w:name="_Toc18265680"/>
      <w:bookmarkStart w:id="880" w:name="_Toc18266852"/>
      <w:bookmarkStart w:id="881" w:name="_Toc18265681"/>
      <w:bookmarkStart w:id="882" w:name="_Toc18266853"/>
      <w:bookmarkStart w:id="883" w:name="_Toc18265682"/>
      <w:bookmarkStart w:id="884" w:name="_Toc18266854"/>
      <w:bookmarkStart w:id="885" w:name="_Toc18265683"/>
      <w:bookmarkStart w:id="886" w:name="_Toc18266855"/>
      <w:bookmarkStart w:id="887" w:name="_Toc18265684"/>
      <w:bookmarkStart w:id="888" w:name="_Toc18266856"/>
      <w:bookmarkStart w:id="889" w:name="_Toc18265685"/>
      <w:bookmarkStart w:id="890" w:name="_Toc18266857"/>
      <w:bookmarkStart w:id="891" w:name="_Toc18265686"/>
      <w:bookmarkStart w:id="892" w:name="_Toc18266858"/>
      <w:bookmarkStart w:id="893" w:name="_Toc18265687"/>
      <w:bookmarkStart w:id="894" w:name="_Toc18266859"/>
      <w:bookmarkStart w:id="895" w:name="_Toc18265689"/>
      <w:bookmarkStart w:id="896" w:name="_Toc18266861"/>
      <w:bookmarkStart w:id="897" w:name="_Toc18265690"/>
      <w:bookmarkStart w:id="898" w:name="_Toc18266862"/>
      <w:bookmarkStart w:id="899" w:name="_Toc18265691"/>
      <w:bookmarkStart w:id="900" w:name="_Toc18266863"/>
      <w:bookmarkStart w:id="901" w:name="_Toc18265692"/>
      <w:bookmarkStart w:id="902" w:name="_Toc18266864"/>
      <w:bookmarkStart w:id="903" w:name="_Toc18265694"/>
      <w:bookmarkStart w:id="904" w:name="_Toc18266866"/>
      <w:bookmarkStart w:id="905" w:name="_Toc18265695"/>
      <w:bookmarkStart w:id="906" w:name="_Toc18266867"/>
      <w:bookmarkStart w:id="907" w:name="_Toc18265696"/>
      <w:bookmarkStart w:id="908" w:name="_Toc18266868"/>
      <w:bookmarkStart w:id="909" w:name="_Toc18265697"/>
      <w:bookmarkStart w:id="910" w:name="_Toc18266869"/>
      <w:bookmarkStart w:id="911" w:name="_Toc18265699"/>
      <w:bookmarkStart w:id="912" w:name="_Toc18266871"/>
      <w:bookmarkStart w:id="913" w:name="_Toc18265700"/>
      <w:bookmarkStart w:id="914" w:name="_Toc18266872"/>
      <w:bookmarkStart w:id="915" w:name="_Toc18265701"/>
      <w:bookmarkStart w:id="916" w:name="_Toc18266873"/>
      <w:bookmarkStart w:id="917" w:name="_Toc18265702"/>
      <w:bookmarkStart w:id="918" w:name="_Toc18266874"/>
      <w:bookmarkStart w:id="919" w:name="_Toc18265704"/>
      <w:bookmarkStart w:id="920" w:name="_Toc18266876"/>
      <w:bookmarkStart w:id="921" w:name="_Toc18265705"/>
      <w:bookmarkStart w:id="922" w:name="_Toc18266877"/>
      <w:bookmarkStart w:id="923" w:name="_Toc18265706"/>
      <w:bookmarkStart w:id="924" w:name="_Toc18266878"/>
      <w:bookmarkStart w:id="925" w:name="_Toc18265707"/>
      <w:bookmarkStart w:id="926" w:name="_Toc18266879"/>
      <w:bookmarkStart w:id="927" w:name="_Toc18265708"/>
      <w:bookmarkStart w:id="928" w:name="_Toc18266880"/>
      <w:bookmarkStart w:id="929" w:name="_Toc18265709"/>
      <w:bookmarkStart w:id="930" w:name="_Toc18266881"/>
      <w:bookmarkStart w:id="931" w:name="_Toc18265710"/>
      <w:bookmarkStart w:id="932" w:name="_Toc18266882"/>
      <w:bookmarkStart w:id="933" w:name="_Toc18265711"/>
      <w:bookmarkStart w:id="934" w:name="_Toc18266883"/>
      <w:bookmarkStart w:id="935" w:name="_Toc18265712"/>
      <w:bookmarkStart w:id="936" w:name="_Toc18266884"/>
      <w:bookmarkStart w:id="937" w:name="_Toc18265713"/>
      <w:bookmarkStart w:id="938" w:name="_Toc18266885"/>
      <w:bookmarkStart w:id="939" w:name="_Toc18265714"/>
      <w:bookmarkStart w:id="940" w:name="_Toc18266886"/>
      <w:bookmarkStart w:id="941" w:name="_Toc18265715"/>
      <w:bookmarkStart w:id="942" w:name="_Toc18266887"/>
      <w:bookmarkStart w:id="943" w:name="_Toc18265716"/>
      <w:bookmarkStart w:id="944" w:name="_Toc18266888"/>
      <w:bookmarkStart w:id="945" w:name="_Toc18265717"/>
      <w:bookmarkStart w:id="946" w:name="_Toc18266889"/>
      <w:bookmarkStart w:id="947" w:name="_Toc18265718"/>
      <w:bookmarkStart w:id="948" w:name="_Toc18266890"/>
      <w:bookmarkStart w:id="949" w:name="_Toc18265719"/>
      <w:bookmarkStart w:id="950" w:name="_Toc18266891"/>
      <w:bookmarkStart w:id="951" w:name="_Toc18265720"/>
      <w:bookmarkStart w:id="952" w:name="_Toc18266892"/>
      <w:bookmarkStart w:id="953" w:name="_Toc18265721"/>
      <w:bookmarkStart w:id="954" w:name="_Toc18266893"/>
      <w:bookmarkStart w:id="955" w:name="_Toc18265722"/>
      <w:bookmarkStart w:id="956" w:name="_Toc18266894"/>
      <w:bookmarkStart w:id="957" w:name="_Toc18265723"/>
      <w:bookmarkStart w:id="958" w:name="_Toc18266895"/>
      <w:bookmarkStart w:id="959" w:name="_Toc18265724"/>
      <w:bookmarkStart w:id="960" w:name="_Toc18266896"/>
      <w:bookmarkStart w:id="961" w:name="_Toc18265725"/>
      <w:bookmarkStart w:id="962" w:name="_Toc18266897"/>
      <w:bookmarkStart w:id="963" w:name="_Toc18265726"/>
      <w:bookmarkStart w:id="964" w:name="_Toc18266898"/>
      <w:bookmarkStart w:id="965" w:name="_Toc18265727"/>
      <w:bookmarkStart w:id="966" w:name="_Toc18266899"/>
      <w:bookmarkStart w:id="967" w:name="_Toc18265728"/>
      <w:bookmarkStart w:id="968" w:name="_Toc18266900"/>
      <w:bookmarkStart w:id="969" w:name="_Toc18265730"/>
      <w:bookmarkStart w:id="970" w:name="_Toc18266902"/>
      <w:bookmarkStart w:id="971" w:name="_Toc18265732"/>
      <w:bookmarkStart w:id="972" w:name="_Toc18266904"/>
      <w:bookmarkStart w:id="973" w:name="_Toc18265734"/>
      <w:bookmarkStart w:id="974" w:name="_Toc18266906"/>
      <w:bookmarkStart w:id="975" w:name="_Toc18265736"/>
      <w:bookmarkStart w:id="976" w:name="_Toc18266908"/>
      <w:bookmarkStart w:id="977" w:name="_Toc18265737"/>
      <w:bookmarkStart w:id="978" w:name="_Toc18266909"/>
      <w:bookmarkStart w:id="979" w:name="_Toc18265739"/>
      <w:bookmarkStart w:id="980" w:name="_Toc18266911"/>
      <w:bookmarkStart w:id="981" w:name="_Toc18265740"/>
      <w:bookmarkStart w:id="982" w:name="_Toc18266912"/>
      <w:bookmarkStart w:id="983" w:name="_Toc18265742"/>
      <w:bookmarkStart w:id="984" w:name="_Toc18266914"/>
      <w:bookmarkStart w:id="985" w:name="_Toc18265743"/>
      <w:bookmarkStart w:id="986" w:name="_Toc18266915"/>
      <w:bookmarkStart w:id="987" w:name="_Toc18265745"/>
      <w:bookmarkStart w:id="988" w:name="_Toc18266917"/>
      <w:bookmarkStart w:id="989" w:name="_Toc18265746"/>
      <w:bookmarkStart w:id="990" w:name="_Toc18266918"/>
      <w:bookmarkStart w:id="991" w:name="_Toc18265748"/>
      <w:bookmarkStart w:id="992" w:name="_Toc18266920"/>
      <w:bookmarkStart w:id="993" w:name="_Toc18265749"/>
      <w:bookmarkStart w:id="994" w:name="_Toc18266921"/>
      <w:bookmarkStart w:id="995" w:name="_Toc18265751"/>
      <w:bookmarkStart w:id="996" w:name="_Toc18266923"/>
      <w:bookmarkStart w:id="997" w:name="_Toc18265753"/>
      <w:bookmarkStart w:id="998" w:name="_Toc18266925"/>
      <w:bookmarkStart w:id="999" w:name="_Toc18265755"/>
      <w:bookmarkStart w:id="1000" w:name="_Toc18266927"/>
      <w:bookmarkStart w:id="1001" w:name="_Toc18265757"/>
      <w:bookmarkStart w:id="1002" w:name="_Toc18266929"/>
      <w:bookmarkStart w:id="1003" w:name="_Toc18265759"/>
      <w:bookmarkStart w:id="1004" w:name="_Toc18266931"/>
      <w:bookmarkStart w:id="1005" w:name="_Toc18265760"/>
      <w:bookmarkStart w:id="1006" w:name="_Toc18266932"/>
      <w:bookmarkStart w:id="1007" w:name="_Toc18265761"/>
      <w:bookmarkStart w:id="1008" w:name="_Toc18266933"/>
      <w:bookmarkStart w:id="1009" w:name="_Toc18265762"/>
      <w:bookmarkStart w:id="1010" w:name="_Toc18266934"/>
      <w:bookmarkStart w:id="1011" w:name="_Toc18265763"/>
      <w:bookmarkStart w:id="1012" w:name="_Toc18266935"/>
      <w:bookmarkStart w:id="1013" w:name="_Toc18265764"/>
      <w:bookmarkStart w:id="1014" w:name="_Toc18266936"/>
      <w:bookmarkStart w:id="1015" w:name="_Toc18265765"/>
      <w:bookmarkStart w:id="1016" w:name="_Toc18266937"/>
      <w:bookmarkStart w:id="1017" w:name="_Toc18265766"/>
      <w:bookmarkStart w:id="1018" w:name="_Toc18266938"/>
      <w:bookmarkStart w:id="1019" w:name="_Toc18265768"/>
      <w:bookmarkStart w:id="1020" w:name="_Toc18266940"/>
      <w:bookmarkStart w:id="1021" w:name="_Toc18265769"/>
      <w:bookmarkStart w:id="1022" w:name="_Toc18266941"/>
      <w:bookmarkStart w:id="1023" w:name="_Toc18265771"/>
      <w:bookmarkStart w:id="1024" w:name="_Toc18266943"/>
      <w:bookmarkStart w:id="1025" w:name="_Toc18265772"/>
      <w:bookmarkStart w:id="1026" w:name="_Toc18266944"/>
      <w:bookmarkStart w:id="1027" w:name="_Toc18265774"/>
      <w:bookmarkStart w:id="1028" w:name="_Toc18266946"/>
      <w:bookmarkStart w:id="1029" w:name="_Toc18265775"/>
      <w:bookmarkStart w:id="1030" w:name="_Toc18266947"/>
      <w:bookmarkStart w:id="1031" w:name="_Toc18265777"/>
      <w:bookmarkStart w:id="1032" w:name="_Toc18266949"/>
      <w:bookmarkStart w:id="1033" w:name="_Toc18265778"/>
      <w:bookmarkStart w:id="1034" w:name="_Toc18266950"/>
      <w:bookmarkStart w:id="1035" w:name="_Toc18265780"/>
      <w:bookmarkStart w:id="1036" w:name="_Toc18266952"/>
      <w:bookmarkStart w:id="1037" w:name="_Toc18265781"/>
      <w:bookmarkStart w:id="1038" w:name="_Toc18266953"/>
      <w:bookmarkStart w:id="1039" w:name="_Toc18265783"/>
      <w:bookmarkStart w:id="1040" w:name="_Toc18266955"/>
      <w:bookmarkStart w:id="1041" w:name="_Toc18265784"/>
      <w:bookmarkStart w:id="1042" w:name="_Toc18266956"/>
      <w:bookmarkStart w:id="1043" w:name="_Toc18265786"/>
      <w:bookmarkStart w:id="1044" w:name="_Toc18266958"/>
      <w:bookmarkStart w:id="1045" w:name="_Toc18265787"/>
      <w:bookmarkStart w:id="1046" w:name="_Toc18266959"/>
      <w:bookmarkStart w:id="1047" w:name="_Toc18265789"/>
      <w:bookmarkStart w:id="1048" w:name="_Toc18266961"/>
      <w:bookmarkStart w:id="1049" w:name="_Toc18265791"/>
      <w:bookmarkStart w:id="1050" w:name="_Toc18266963"/>
      <w:bookmarkStart w:id="1051" w:name="_Toc18265792"/>
      <w:bookmarkStart w:id="1052" w:name="_Toc18266964"/>
      <w:bookmarkStart w:id="1053" w:name="_Toc18265793"/>
      <w:bookmarkStart w:id="1054" w:name="_Toc18266965"/>
      <w:bookmarkStart w:id="1055" w:name="_Toc18265794"/>
      <w:bookmarkStart w:id="1056" w:name="_Toc18266966"/>
      <w:bookmarkStart w:id="1057" w:name="_Toc18265795"/>
      <w:bookmarkStart w:id="1058" w:name="_Toc18266967"/>
      <w:bookmarkStart w:id="1059" w:name="_Toc18265796"/>
      <w:bookmarkStart w:id="1060" w:name="_Toc18266968"/>
      <w:bookmarkStart w:id="1061" w:name="_Toc18265797"/>
      <w:bookmarkStart w:id="1062" w:name="_Toc18266969"/>
      <w:bookmarkStart w:id="1063" w:name="_Toc18265799"/>
      <w:bookmarkStart w:id="1064" w:name="_Toc18266971"/>
      <w:bookmarkStart w:id="1065" w:name="_Toc18265800"/>
      <w:bookmarkStart w:id="1066" w:name="_Toc18266972"/>
      <w:bookmarkStart w:id="1067" w:name="_Toc18265802"/>
      <w:bookmarkStart w:id="1068" w:name="_Toc18266974"/>
      <w:bookmarkStart w:id="1069" w:name="_Toc18265803"/>
      <w:bookmarkStart w:id="1070" w:name="_Toc18266975"/>
      <w:bookmarkStart w:id="1071" w:name="_Toc18265805"/>
      <w:bookmarkStart w:id="1072" w:name="_Toc18266977"/>
      <w:bookmarkStart w:id="1073" w:name="_Toc18265806"/>
      <w:bookmarkStart w:id="1074" w:name="_Toc18266978"/>
      <w:bookmarkStart w:id="1075" w:name="_Toc18265807"/>
      <w:bookmarkStart w:id="1076" w:name="_Toc18266979"/>
      <w:bookmarkStart w:id="1077" w:name="_Toc18265808"/>
      <w:bookmarkStart w:id="1078" w:name="_Toc18266980"/>
      <w:bookmarkStart w:id="1079" w:name="_Toc18265809"/>
      <w:bookmarkStart w:id="1080" w:name="_Toc18266981"/>
      <w:bookmarkStart w:id="1081" w:name="_Toc18265810"/>
      <w:bookmarkStart w:id="1082" w:name="_Toc18266982"/>
      <w:bookmarkStart w:id="1083" w:name="_Toc18265811"/>
      <w:bookmarkStart w:id="1084" w:name="_Toc18266983"/>
      <w:bookmarkStart w:id="1085" w:name="_Toc18265812"/>
      <w:bookmarkStart w:id="1086" w:name="_Toc18266984"/>
      <w:bookmarkStart w:id="1087" w:name="_Toc18265814"/>
      <w:bookmarkStart w:id="1088" w:name="_Toc18266986"/>
      <w:bookmarkStart w:id="1089" w:name="_Toc18265815"/>
      <w:bookmarkStart w:id="1090" w:name="_Toc18266987"/>
      <w:bookmarkStart w:id="1091" w:name="_Toc18265816"/>
      <w:bookmarkStart w:id="1092" w:name="_Toc18266988"/>
      <w:bookmarkStart w:id="1093" w:name="_Toc18265818"/>
      <w:bookmarkStart w:id="1094" w:name="_Toc18266990"/>
      <w:bookmarkStart w:id="1095" w:name="_Toc18265819"/>
      <w:bookmarkStart w:id="1096" w:name="_Toc18266991"/>
      <w:bookmarkStart w:id="1097" w:name="_Toc18265820"/>
      <w:bookmarkStart w:id="1098" w:name="_Toc18266992"/>
      <w:bookmarkStart w:id="1099" w:name="_Toc18265822"/>
      <w:bookmarkStart w:id="1100" w:name="_Toc18266994"/>
      <w:bookmarkStart w:id="1101" w:name="_Toc18265823"/>
      <w:bookmarkStart w:id="1102" w:name="_Toc18266995"/>
      <w:bookmarkStart w:id="1103" w:name="_Toc18265824"/>
      <w:bookmarkStart w:id="1104" w:name="_Toc18266996"/>
      <w:bookmarkStart w:id="1105" w:name="_Toc18265825"/>
      <w:bookmarkStart w:id="1106" w:name="_Toc18266997"/>
      <w:bookmarkStart w:id="1107" w:name="_Toc18265827"/>
      <w:bookmarkStart w:id="1108" w:name="_Toc18266999"/>
      <w:bookmarkStart w:id="1109" w:name="_Toc18265828"/>
      <w:bookmarkStart w:id="1110" w:name="_Toc18267000"/>
      <w:bookmarkStart w:id="1111" w:name="_Toc18265829"/>
      <w:bookmarkStart w:id="1112" w:name="_Toc18267001"/>
      <w:bookmarkStart w:id="1113" w:name="_Toc18265831"/>
      <w:bookmarkStart w:id="1114" w:name="_Toc18267003"/>
      <w:bookmarkStart w:id="1115" w:name="_Toc18265832"/>
      <w:bookmarkStart w:id="1116" w:name="_Toc18267004"/>
      <w:bookmarkStart w:id="1117" w:name="_Toc18265833"/>
      <w:bookmarkStart w:id="1118" w:name="_Toc18267005"/>
      <w:bookmarkStart w:id="1119" w:name="_Toc18265835"/>
      <w:bookmarkStart w:id="1120" w:name="_Toc18267007"/>
      <w:bookmarkStart w:id="1121" w:name="_Toc18265836"/>
      <w:bookmarkStart w:id="1122" w:name="_Toc18267008"/>
      <w:bookmarkStart w:id="1123" w:name="_Toc18265837"/>
      <w:bookmarkStart w:id="1124" w:name="_Toc18267009"/>
      <w:bookmarkStart w:id="1125" w:name="_Toc18265839"/>
      <w:bookmarkStart w:id="1126" w:name="_Toc18267011"/>
      <w:bookmarkStart w:id="1127" w:name="_Toc18265840"/>
      <w:bookmarkStart w:id="1128" w:name="_Toc18267012"/>
      <w:bookmarkStart w:id="1129" w:name="_Toc18265841"/>
      <w:bookmarkStart w:id="1130" w:name="_Toc18267013"/>
      <w:bookmarkStart w:id="1131" w:name="_Toc18265843"/>
      <w:bookmarkStart w:id="1132" w:name="_Toc18267015"/>
      <w:bookmarkStart w:id="1133" w:name="_Toc18265844"/>
      <w:bookmarkStart w:id="1134" w:name="_Toc18267016"/>
      <w:bookmarkStart w:id="1135" w:name="_Toc18265845"/>
      <w:bookmarkStart w:id="1136" w:name="_Toc18267017"/>
      <w:bookmarkStart w:id="1137" w:name="_Toc18265847"/>
      <w:bookmarkStart w:id="1138" w:name="_Toc18267019"/>
      <w:bookmarkStart w:id="1139" w:name="_Toc18265848"/>
      <w:bookmarkStart w:id="1140" w:name="_Toc18267020"/>
      <w:bookmarkStart w:id="1141" w:name="_Toc18265849"/>
      <w:bookmarkStart w:id="1142" w:name="_Toc18267021"/>
      <w:bookmarkStart w:id="1143" w:name="_Toc18265850"/>
      <w:bookmarkStart w:id="1144" w:name="_Toc18267022"/>
      <w:bookmarkStart w:id="1145" w:name="_Toc18265851"/>
      <w:bookmarkStart w:id="1146" w:name="_Toc18267023"/>
      <w:bookmarkStart w:id="1147" w:name="_Toc18265852"/>
      <w:bookmarkStart w:id="1148" w:name="_Toc18267024"/>
      <w:bookmarkStart w:id="1149" w:name="_Toc18265853"/>
      <w:bookmarkStart w:id="1150" w:name="_Toc18267025"/>
      <w:bookmarkStart w:id="1151" w:name="_Toc18265854"/>
      <w:bookmarkStart w:id="1152" w:name="_Toc18267026"/>
      <w:bookmarkStart w:id="1153" w:name="_Toc18265855"/>
      <w:bookmarkStart w:id="1154" w:name="_Toc18267027"/>
      <w:bookmarkStart w:id="1155" w:name="_Toc18265856"/>
      <w:bookmarkStart w:id="1156" w:name="_Toc18267028"/>
      <w:bookmarkStart w:id="1157" w:name="_Toc18265857"/>
      <w:bookmarkStart w:id="1158" w:name="_Toc18267029"/>
      <w:bookmarkStart w:id="1159" w:name="_Toc18265858"/>
      <w:bookmarkStart w:id="1160" w:name="_Toc18267030"/>
      <w:bookmarkStart w:id="1161" w:name="_Toc18265859"/>
      <w:bookmarkStart w:id="1162" w:name="_Toc18267031"/>
      <w:bookmarkStart w:id="1163" w:name="_Toc18265860"/>
      <w:bookmarkStart w:id="1164" w:name="_Toc18267032"/>
      <w:bookmarkStart w:id="1165" w:name="_Toc18265861"/>
      <w:bookmarkStart w:id="1166" w:name="_Toc18267033"/>
      <w:bookmarkStart w:id="1167" w:name="_Toc18265864"/>
      <w:bookmarkStart w:id="1168" w:name="_Toc18267036"/>
      <w:bookmarkStart w:id="1169" w:name="_Toc18265867"/>
      <w:bookmarkStart w:id="1170" w:name="_Toc18267039"/>
      <w:bookmarkStart w:id="1171" w:name="_Toc18265868"/>
      <w:bookmarkStart w:id="1172" w:name="_Toc18267040"/>
      <w:bookmarkStart w:id="1173" w:name="_Toc18265870"/>
      <w:bookmarkStart w:id="1174" w:name="_Toc18267042"/>
      <w:bookmarkStart w:id="1175" w:name="_Toc18265873"/>
      <w:bookmarkStart w:id="1176" w:name="_Toc18267045"/>
      <w:bookmarkStart w:id="1177" w:name="_Toc18265876"/>
      <w:bookmarkStart w:id="1178" w:name="_Toc18267048"/>
      <w:bookmarkStart w:id="1179" w:name="_Toc18265879"/>
      <w:bookmarkStart w:id="1180" w:name="_Toc18267051"/>
      <w:bookmarkStart w:id="1181" w:name="_Toc18265880"/>
      <w:bookmarkStart w:id="1182" w:name="_Toc18267052"/>
      <w:bookmarkStart w:id="1183" w:name="_Toc18265881"/>
      <w:bookmarkStart w:id="1184" w:name="_Toc18267053"/>
      <w:bookmarkStart w:id="1185" w:name="_Toc18265883"/>
      <w:bookmarkStart w:id="1186" w:name="_Toc18267055"/>
      <w:bookmarkStart w:id="1187" w:name="_Toc18265884"/>
      <w:bookmarkStart w:id="1188" w:name="_Toc18267056"/>
      <w:bookmarkStart w:id="1189" w:name="_Toc18265885"/>
      <w:bookmarkStart w:id="1190" w:name="_Toc18267057"/>
      <w:bookmarkStart w:id="1191" w:name="_Toc18265886"/>
      <w:bookmarkStart w:id="1192" w:name="_Toc18267058"/>
      <w:bookmarkStart w:id="1193" w:name="_Toc18265887"/>
      <w:bookmarkStart w:id="1194" w:name="_Toc18267059"/>
      <w:bookmarkStart w:id="1195" w:name="_Toc18265888"/>
      <w:bookmarkStart w:id="1196" w:name="_Toc18267060"/>
      <w:bookmarkStart w:id="1197" w:name="_Toc18265889"/>
      <w:bookmarkStart w:id="1198" w:name="_Toc18267061"/>
      <w:bookmarkStart w:id="1199" w:name="_Toc18265893"/>
      <w:bookmarkStart w:id="1200" w:name="_Toc18267065"/>
      <w:bookmarkStart w:id="1201" w:name="_Toc18265894"/>
      <w:bookmarkStart w:id="1202" w:name="_Toc18267066"/>
      <w:bookmarkStart w:id="1203" w:name="_Toc18265897"/>
      <w:bookmarkStart w:id="1204" w:name="_Toc18267069"/>
      <w:bookmarkStart w:id="1205" w:name="_Toc18265898"/>
      <w:bookmarkStart w:id="1206" w:name="_Toc18267070"/>
      <w:bookmarkStart w:id="1207" w:name="_Toc18265899"/>
      <w:bookmarkStart w:id="1208" w:name="_Toc18267071"/>
      <w:bookmarkStart w:id="1209" w:name="_Toc18265902"/>
      <w:bookmarkStart w:id="1210" w:name="_Toc18267074"/>
      <w:bookmarkStart w:id="1211" w:name="_Toc18265903"/>
      <w:bookmarkStart w:id="1212" w:name="_Toc18267075"/>
      <w:bookmarkStart w:id="1213" w:name="_Toc18265906"/>
      <w:bookmarkStart w:id="1214" w:name="_Toc18267078"/>
      <w:bookmarkStart w:id="1215" w:name="_Toc18265907"/>
      <w:bookmarkStart w:id="1216" w:name="_Toc18267079"/>
      <w:bookmarkStart w:id="1217" w:name="_Toc18265910"/>
      <w:bookmarkStart w:id="1218" w:name="_Toc18267082"/>
      <w:bookmarkStart w:id="1219" w:name="_Toc18265911"/>
      <w:bookmarkStart w:id="1220" w:name="_Toc18267083"/>
      <w:bookmarkStart w:id="1221" w:name="_Toc18265912"/>
      <w:bookmarkStart w:id="1222" w:name="_Toc18267084"/>
      <w:bookmarkStart w:id="1223" w:name="_Toc18265915"/>
      <w:bookmarkStart w:id="1224" w:name="_Toc18267087"/>
      <w:bookmarkStart w:id="1225" w:name="_Toc18265916"/>
      <w:bookmarkStart w:id="1226" w:name="_Toc18267088"/>
      <w:bookmarkStart w:id="1227" w:name="_Toc18265917"/>
      <w:bookmarkStart w:id="1228" w:name="_Toc18267089"/>
      <w:bookmarkStart w:id="1229" w:name="_Toc18265919"/>
      <w:bookmarkStart w:id="1230" w:name="_Toc18267091"/>
      <w:bookmarkStart w:id="1231" w:name="_Toc18265920"/>
      <w:bookmarkStart w:id="1232" w:name="_Toc18267092"/>
      <w:bookmarkStart w:id="1233" w:name="_Toc18265921"/>
      <w:bookmarkStart w:id="1234" w:name="_Toc18267093"/>
      <w:bookmarkStart w:id="1235" w:name="_Toc18265922"/>
      <w:bookmarkStart w:id="1236" w:name="_Toc18267094"/>
      <w:bookmarkStart w:id="1237" w:name="_Toc18265923"/>
      <w:bookmarkStart w:id="1238" w:name="_Toc18267095"/>
      <w:bookmarkStart w:id="1239" w:name="_Toc18265924"/>
      <w:bookmarkStart w:id="1240" w:name="_Toc18267096"/>
      <w:bookmarkStart w:id="1241" w:name="_Toc18265925"/>
      <w:bookmarkStart w:id="1242" w:name="_Toc18267097"/>
      <w:bookmarkStart w:id="1243" w:name="_Toc18265926"/>
      <w:bookmarkStart w:id="1244" w:name="_Toc18267098"/>
      <w:bookmarkStart w:id="1245" w:name="_Toc18265927"/>
      <w:bookmarkStart w:id="1246" w:name="_Toc18267099"/>
      <w:bookmarkStart w:id="1247" w:name="_Toc18265928"/>
      <w:bookmarkStart w:id="1248" w:name="_Toc18267100"/>
      <w:bookmarkStart w:id="1249" w:name="_Toc18265929"/>
      <w:bookmarkStart w:id="1250" w:name="_Toc18267101"/>
      <w:bookmarkStart w:id="1251" w:name="_Toc18265930"/>
      <w:bookmarkStart w:id="1252" w:name="_Toc18267102"/>
      <w:bookmarkStart w:id="1253" w:name="_Toc18265931"/>
      <w:bookmarkStart w:id="1254" w:name="_Toc18267103"/>
      <w:bookmarkStart w:id="1255" w:name="_Toc18265933"/>
      <w:bookmarkStart w:id="1256" w:name="_Toc18267105"/>
      <w:bookmarkStart w:id="1257" w:name="_Toc18265934"/>
      <w:bookmarkStart w:id="1258" w:name="_Toc18267106"/>
      <w:bookmarkStart w:id="1259" w:name="_Toc18265935"/>
      <w:bookmarkStart w:id="1260" w:name="_Toc18267107"/>
      <w:bookmarkStart w:id="1261" w:name="_Toc18265937"/>
      <w:bookmarkStart w:id="1262" w:name="_Toc18267109"/>
      <w:bookmarkStart w:id="1263" w:name="_Toc18265938"/>
      <w:bookmarkStart w:id="1264" w:name="_Toc18267110"/>
      <w:bookmarkStart w:id="1265" w:name="_Toc18265939"/>
      <w:bookmarkStart w:id="1266" w:name="_Toc18267111"/>
      <w:bookmarkStart w:id="1267" w:name="_Toc18265941"/>
      <w:bookmarkStart w:id="1268" w:name="_Toc18267113"/>
      <w:bookmarkStart w:id="1269" w:name="_Toc18265942"/>
      <w:bookmarkStart w:id="1270" w:name="_Toc18267114"/>
      <w:bookmarkStart w:id="1271" w:name="_Toc18265943"/>
      <w:bookmarkStart w:id="1272" w:name="_Toc18267115"/>
      <w:bookmarkStart w:id="1273" w:name="_Toc18265945"/>
      <w:bookmarkStart w:id="1274" w:name="_Toc18267117"/>
      <w:bookmarkStart w:id="1275" w:name="_Toc18265946"/>
      <w:bookmarkStart w:id="1276" w:name="_Toc18267118"/>
      <w:bookmarkStart w:id="1277" w:name="_Toc18265947"/>
      <w:bookmarkStart w:id="1278" w:name="_Toc18267119"/>
      <w:bookmarkStart w:id="1279" w:name="_Toc18265949"/>
      <w:bookmarkStart w:id="1280" w:name="_Toc18267121"/>
      <w:bookmarkStart w:id="1281" w:name="_Toc18265950"/>
      <w:bookmarkStart w:id="1282" w:name="_Toc18267122"/>
      <w:bookmarkStart w:id="1283" w:name="_Toc18265951"/>
      <w:bookmarkStart w:id="1284" w:name="_Toc18267123"/>
      <w:bookmarkStart w:id="1285" w:name="_Toc18265953"/>
      <w:bookmarkStart w:id="1286" w:name="_Toc18267125"/>
      <w:bookmarkStart w:id="1287" w:name="_Toc18265955"/>
      <w:bookmarkStart w:id="1288" w:name="_Toc18267127"/>
      <w:bookmarkStart w:id="1289" w:name="_Toc18265956"/>
      <w:bookmarkStart w:id="1290" w:name="_Toc18267128"/>
      <w:bookmarkStart w:id="1291" w:name="_Toc18265957"/>
      <w:bookmarkStart w:id="1292" w:name="_Toc18267129"/>
      <w:bookmarkStart w:id="1293" w:name="_Toc18265958"/>
      <w:bookmarkStart w:id="1294" w:name="_Toc18267130"/>
      <w:bookmarkStart w:id="1295" w:name="_Toc18265959"/>
      <w:bookmarkStart w:id="1296" w:name="_Toc18267131"/>
      <w:bookmarkStart w:id="1297" w:name="_Toc18265960"/>
      <w:bookmarkStart w:id="1298" w:name="_Toc18267132"/>
      <w:bookmarkStart w:id="1299" w:name="_Toc18265961"/>
      <w:bookmarkStart w:id="1300" w:name="_Toc18267133"/>
      <w:bookmarkStart w:id="1301" w:name="_Toc18265962"/>
      <w:bookmarkStart w:id="1302" w:name="_Toc18267134"/>
      <w:bookmarkStart w:id="1303" w:name="_Toc18265963"/>
      <w:bookmarkStart w:id="1304" w:name="_Toc18267135"/>
      <w:bookmarkStart w:id="1305" w:name="_Toc18265964"/>
      <w:bookmarkStart w:id="1306" w:name="_Toc18267136"/>
      <w:bookmarkStart w:id="1307" w:name="_Toc18265965"/>
      <w:bookmarkStart w:id="1308" w:name="_Toc18267137"/>
      <w:bookmarkStart w:id="1309" w:name="_Toc18265966"/>
      <w:bookmarkStart w:id="1310" w:name="_Toc18267138"/>
      <w:bookmarkStart w:id="1311" w:name="_Toc18265967"/>
      <w:bookmarkStart w:id="1312" w:name="_Toc18267139"/>
      <w:bookmarkStart w:id="1313" w:name="_Toc18265968"/>
      <w:bookmarkStart w:id="1314" w:name="_Toc18267140"/>
      <w:bookmarkStart w:id="1315" w:name="_Toc18265969"/>
      <w:bookmarkStart w:id="1316" w:name="_Toc18267141"/>
      <w:bookmarkStart w:id="1317" w:name="_Toc18265970"/>
      <w:bookmarkStart w:id="1318" w:name="_Toc18267142"/>
      <w:bookmarkStart w:id="1319" w:name="_Toc18265971"/>
      <w:bookmarkStart w:id="1320" w:name="_Toc18267143"/>
      <w:bookmarkStart w:id="1321" w:name="_Toc18265972"/>
      <w:bookmarkStart w:id="1322" w:name="_Toc18267144"/>
      <w:bookmarkStart w:id="1323" w:name="_Toc18265973"/>
      <w:bookmarkStart w:id="1324" w:name="_Toc18267145"/>
      <w:bookmarkStart w:id="1325" w:name="_Toc18265974"/>
      <w:bookmarkStart w:id="1326" w:name="_Toc18267146"/>
      <w:bookmarkStart w:id="1327" w:name="_Toc18265975"/>
      <w:bookmarkStart w:id="1328" w:name="_Toc18267147"/>
      <w:bookmarkStart w:id="1329" w:name="_Toc18265976"/>
      <w:bookmarkStart w:id="1330" w:name="_Toc18267148"/>
      <w:bookmarkStart w:id="1331" w:name="_Toc18265977"/>
      <w:bookmarkStart w:id="1332" w:name="_Toc18267149"/>
      <w:bookmarkStart w:id="1333" w:name="_Toc18265978"/>
      <w:bookmarkStart w:id="1334" w:name="_Toc18267150"/>
      <w:bookmarkStart w:id="1335" w:name="_Toc18265979"/>
      <w:bookmarkStart w:id="1336" w:name="_Toc18267151"/>
      <w:bookmarkStart w:id="1337" w:name="_Toc18265982"/>
      <w:bookmarkStart w:id="1338" w:name="_Toc18267154"/>
      <w:bookmarkStart w:id="1339" w:name="_Toc18265983"/>
      <w:bookmarkStart w:id="1340" w:name="_Toc18267155"/>
      <w:bookmarkStart w:id="1341" w:name="_Toc18265987"/>
      <w:bookmarkStart w:id="1342" w:name="_Toc18267159"/>
      <w:bookmarkStart w:id="1343" w:name="_Toc18265990"/>
      <w:bookmarkStart w:id="1344" w:name="_Toc18267162"/>
      <w:bookmarkStart w:id="1345" w:name="_Toc18265991"/>
      <w:bookmarkStart w:id="1346" w:name="_Toc18267163"/>
      <w:bookmarkStart w:id="1347" w:name="_Toc18265994"/>
      <w:bookmarkStart w:id="1348" w:name="_Toc18267166"/>
      <w:bookmarkStart w:id="1349" w:name="_Toc18265995"/>
      <w:bookmarkStart w:id="1350" w:name="_Toc18267167"/>
      <w:bookmarkStart w:id="1351" w:name="_Toc18265998"/>
      <w:bookmarkStart w:id="1352" w:name="_Toc18267170"/>
      <w:bookmarkStart w:id="1353" w:name="_Toc18265999"/>
      <w:bookmarkStart w:id="1354" w:name="_Toc18267171"/>
      <w:bookmarkStart w:id="1355" w:name="_Toc18266002"/>
      <w:bookmarkStart w:id="1356" w:name="_Toc18267174"/>
      <w:bookmarkStart w:id="1357" w:name="_Toc18266003"/>
      <w:bookmarkStart w:id="1358" w:name="_Toc18267175"/>
      <w:bookmarkStart w:id="1359" w:name="_Toc18266004"/>
      <w:bookmarkStart w:id="1360" w:name="_Toc18267176"/>
      <w:bookmarkStart w:id="1361" w:name="_Toc18266006"/>
      <w:bookmarkStart w:id="1362" w:name="_Toc18267178"/>
      <w:bookmarkStart w:id="1363" w:name="_Toc18266007"/>
      <w:bookmarkStart w:id="1364" w:name="_Toc18267179"/>
      <w:bookmarkStart w:id="1365" w:name="_Toc18266008"/>
      <w:bookmarkStart w:id="1366" w:name="_Toc18267180"/>
      <w:bookmarkStart w:id="1367" w:name="_Toc18266010"/>
      <w:bookmarkStart w:id="1368" w:name="_Toc18267182"/>
      <w:bookmarkStart w:id="1369" w:name="_Toc18266011"/>
      <w:bookmarkStart w:id="1370" w:name="_Toc18267183"/>
      <w:bookmarkStart w:id="1371" w:name="_Toc18266012"/>
      <w:bookmarkStart w:id="1372" w:name="_Toc18267184"/>
      <w:bookmarkStart w:id="1373" w:name="_Toc18266013"/>
      <w:bookmarkStart w:id="1374" w:name="_Toc18267185"/>
      <w:bookmarkStart w:id="1375" w:name="_Toc18266014"/>
      <w:bookmarkStart w:id="1376" w:name="_Toc18267186"/>
      <w:bookmarkStart w:id="1377" w:name="_Toc18266015"/>
      <w:bookmarkStart w:id="1378" w:name="_Toc18267187"/>
      <w:bookmarkStart w:id="1379" w:name="_Toc18266016"/>
      <w:bookmarkStart w:id="1380" w:name="_Toc18267188"/>
      <w:bookmarkStart w:id="1381" w:name="_Toc18266017"/>
      <w:bookmarkStart w:id="1382" w:name="_Toc18267189"/>
      <w:bookmarkStart w:id="1383" w:name="_Toc18266018"/>
      <w:bookmarkStart w:id="1384" w:name="_Toc18267190"/>
      <w:bookmarkStart w:id="1385" w:name="_Toc18266019"/>
      <w:bookmarkStart w:id="1386" w:name="_Toc18267191"/>
      <w:bookmarkStart w:id="1387" w:name="_Toc18266021"/>
      <w:bookmarkStart w:id="1388" w:name="_Toc18267193"/>
      <w:bookmarkStart w:id="1389" w:name="_Toc18266022"/>
      <w:bookmarkStart w:id="1390" w:name="_Toc18267194"/>
      <w:bookmarkStart w:id="1391" w:name="_Toc18266023"/>
      <w:bookmarkStart w:id="1392" w:name="_Toc18267195"/>
      <w:bookmarkStart w:id="1393" w:name="_Toc18266024"/>
      <w:bookmarkStart w:id="1394" w:name="_Toc18267196"/>
      <w:bookmarkStart w:id="1395" w:name="_Toc18266026"/>
      <w:bookmarkStart w:id="1396" w:name="_Toc18267198"/>
      <w:bookmarkStart w:id="1397" w:name="_Toc18266027"/>
      <w:bookmarkStart w:id="1398" w:name="_Toc18267199"/>
      <w:bookmarkStart w:id="1399" w:name="_Toc18266028"/>
      <w:bookmarkStart w:id="1400" w:name="_Toc18267200"/>
      <w:bookmarkStart w:id="1401" w:name="_Toc18266029"/>
      <w:bookmarkStart w:id="1402" w:name="_Toc18267201"/>
      <w:bookmarkStart w:id="1403" w:name="_Toc18266031"/>
      <w:bookmarkStart w:id="1404" w:name="_Toc18267203"/>
      <w:bookmarkStart w:id="1405" w:name="_Toc18266032"/>
      <w:bookmarkStart w:id="1406" w:name="_Toc18267204"/>
      <w:bookmarkStart w:id="1407" w:name="_Toc18266034"/>
      <w:bookmarkStart w:id="1408" w:name="_Toc18267206"/>
      <w:bookmarkStart w:id="1409" w:name="_Toc18266035"/>
      <w:bookmarkStart w:id="1410" w:name="_Toc18267207"/>
      <w:bookmarkStart w:id="1411" w:name="_Toc18266036"/>
      <w:bookmarkStart w:id="1412" w:name="_Toc18267208"/>
      <w:bookmarkStart w:id="1413" w:name="_Toc18266037"/>
      <w:bookmarkStart w:id="1414" w:name="_Toc18267209"/>
      <w:bookmarkStart w:id="1415" w:name="_Toc18266039"/>
      <w:bookmarkStart w:id="1416" w:name="_Toc18267211"/>
      <w:bookmarkStart w:id="1417" w:name="_Toc18266040"/>
      <w:bookmarkStart w:id="1418" w:name="_Toc18267212"/>
      <w:bookmarkStart w:id="1419" w:name="_Toc18266042"/>
      <w:bookmarkStart w:id="1420" w:name="_Toc18267214"/>
      <w:bookmarkStart w:id="1421" w:name="_Toc18266043"/>
      <w:bookmarkStart w:id="1422" w:name="_Toc18267215"/>
      <w:bookmarkStart w:id="1423" w:name="_Toc18266044"/>
      <w:bookmarkStart w:id="1424" w:name="_Toc18267216"/>
      <w:bookmarkStart w:id="1425" w:name="_Toc18266045"/>
      <w:bookmarkStart w:id="1426" w:name="_Toc18267217"/>
      <w:bookmarkStart w:id="1427" w:name="_Toc18266046"/>
      <w:bookmarkStart w:id="1428" w:name="_Toc18267218"/>
      <w:bookmarkStart w:id="1429" w:name="_Toc18266047"/>
      <w:bookmarkStart w:id="1430" w:name="_Toc18267219"/>
      <w:bookmarkStart w:id="1431" w:name="_Toc18266048"/>
      <w:bookmarkStart w:id="1432" w:name="_Toc18267220"/>
      <w:bookmarkStart w:id="1433" w:name="_Toc18266049"/>
      <w:bookmarkStart w:id="1434" w:name="_Toc18267221"/>
      <w:bookmarkStart w:id="1435" w:name="_Toc18266051"/>
      <w:bookmarkStart w:id="1436" w:name="_Toc18267223"/>
      <w:bookmarkStart w:id="1437" w:name="_Toc18266052"/>
      <w:bookmarkStart w:id="1438" w:name="_Toc18267224"/>
      <w:bookmarkStart w:id="1439" w:name="_Toc18266053"/>
      <w:bookmarkStart w:id="1440" w:name="_Toc18267225"/>
      <w:bookmarkStart w:id="1441" w:name="_Toc18266054"/>
      <w:bookmarkStart w:id="1442" w:name="_Toc18267226"/>
      <w:bookmarkStart w:id="1443" w:name="_Toc18266055"/>
      <w:bookmarkStart w:id="1444" w:name="_Toc18267227"/>
      <w:bookmarkStart w:id="1445" w:name="_Toc18266057"/>
      <w:bookmarkStart w:id="1446" w:name="_Toc18267229"/>
      <w:bookmarkStart w:id="1447" w:name="_Toc18266058"/>
      <w:bookmarkStart w:id="1448" w:name="_Toc18267230"/>
      <w:bookmarkStart w:id="1449" w:name="_Toc18266059"/>
      <w:bookmarkStart w:id="1450" w:name="_Toc18267231"/>
      <w:bookmarkStart w:id="1451" w:name="_Toc18266060"/>
      <w:bookmarkStart w:id="1452" w:name="_Toc18267232"/>
      <w:bookmarkStart w:id="1453" w:name="_Toc18266061"/>
      <w:bookmarkStart w:id="1454" w:name="_Toc18267233"/>
      <w:bookmarkStart w:id="1455" w:name="_Toc18266063"/>
      <w:bookmarkStart w:id="1456" w:name="_Toc18267235"/>
      <w:bookmarkStart w:id="1457" w:name="_Toc18266064"/>
      <w:bookmarkStart w:id="1458" w:name="_Toc18267236"/>
      <w:bookmarkStart w:id="1459" w:name="_Toc18266065"/>
      <w:bookmarkStart w:id="1460" w:name="_Toc18267237"/>
      <w:bookmarkStart w:id="1461" w:name="_Toc18266066"/>
      <w:bookmarkStart w:id="1462" w:name="_Toc18267238"/>
      <w:bookmarkStart w:id="1463" w:name="_Toc18266067"/>
      <w:bookmarkStart w:id="1464" w:name="_Toc18267239"/>
      <w:bookmarkStart w:id="1465" w:name="_Toc18266068"/>
      <w:bookmarkStart w:id="1466" w:name="_Toc18267240"/>
      <w:bookmarkStart w:id="1467" w:name="_Toc18266070"/>
      <w:bookmarkStart w:id="1468" w:name="_Toc18267242"/>
      <w:bookmarkStart w:id="1469" w:name="_Toc18266071"/>
      <w:bookmarkStart w:id="1470" w:name="_Toc18267243"/>
      <w:bookmarkStart w:id="1471" w:name="_Toc18266072"/>
      <w:bookmarkStart w:id="1472" w:name="_Toc18267244"/>
      <w:bookmarkStart w:id="1473" w:name="_Toc18266073"/>
      <w:bookmarkStart w:id="1474" w:name="_Toc18267245"/>
      <w:bookmarkStart w:id="1475" w:name="_Toc18266074"/>
      <w:bookmarkStart w:id="1476" w:name="_Toc18267246"/>
      <w:bookmarkStart w:id="1477" w:name="_Toc18266076"/>
      <w:bookmarkStart w:id="1478" w:name="_Toc18267248"/>
      <w:bookmarkStart w:id="1479" w:name="_Toc18266077"/>
      <w:bookmarkStart w:id="1480" w:name="_Toc18267249"/>
      <w:bookmarkStart w:id="1481" w:name="_Toc18266078"/>
      <w:bookmarkStart w:id="1482" w:name="_Toc18267250"/>
      <w:bookmarkStart w:id="1483" w:name="_Toc18266079"/>
      <w:bookmarkStart w:id="1484" w:name="_Toc18267251"/>
      <w:bookmarkStart w:id="1485" w:name="_Toc18266080"/>
      <w:bookmarkStart w:id="1486" w:name="_Toc18267252"/>
      <w:bookmarkStart w:id="1487" w:name="_Toc18266082"/>
      <w:bookmarkStart w:id="1488" w:name="_Toc18267254"/>
      <w:bookmarkStart w:id="1489" w:name="_Toc18266083"/>
      <w:bookmarkStart w:id="1490" w:name="_Toc18267255"/>
      <w:bookmarkStart w:id="1491" w:name="_Toc18266085"/>
      <w:bookmarkStart w:id="1492" w:name="_Toc18267257"/>
      <w:bookmarkStart w:id="1493" w:name="_Toc18266086"/>
      <w:bookmarkStart w:id="1494" w:name="_Toc18267258"/>
      <w:bookmarkStart w:id="1495" w:name="_Toc18266087"/>
      <w:bookmarkStart w:id="1496" w:name="_Toc18267259"/>
      <w:bookmarkStart w:id="1497" w:name="_Toc18266088"/>
      <w:bookmarkStart w:id="1498" w:name="_Toc18267260"/>
      <w:bookmarkStart w:id="1499" w:name="_Toc18266089"/>
      <w:bookmarkStart w:id="1500" w:name="_Toc18267261"/>
      <w:bookmarkStart w:id="1501" w:name="_Toc18266091"/>
      <w:bookmarkStart w:id="1502" w:name="_Toc18267263"/>
      <w:bookmarkStart w:id="1503" w:name="_Toc18266092"/>
      <w:bookmarkStart w:id="1504" w:name="_Toc18267264"/>
      <w:bookmarkStart w:id="1505" w:name="_Toc18266093"/>
      <w:bookmarkStart w:id="1506" w:name="_Toc18267265"/>
      <w:bookmarkStart w:id="1507" w:name="_Toc18266094"/>
      <w:bookmarkStart w:id="1508" w:name="_Toc18267266"/>
      <w:bookmarkStart w:id="1509" w:name="_Toc18266095"/>
      <w:bookmarkStart w:id="1510" w:name="_Toc18267267"/>
      <w:bookmarkStart w:id="1511" w:name="_Toc18266097"/>
      <w:bookmarkStart w:id="1512" w:name="_Toc18267269"/>
      <w:bookmarkStart w:id="1513" w:name="_Toc18266098"/>
      <w:bookmarkStart w:id="1514" w:name="_Toc18267270"/>
      <w:bookmarkStart w:id="1515" w:name="_Toc18266099"/>
      <w:bookmarkStart w:id="1516" w:name="_Toc18267271"/>
      <w:bookmarkStart w:id="1517" w:name="_Toc18266100"/>
      <w:bookmarkStart w:id="1518" w:name="_Toc18267272"/>
      <w:bookmarkStart w:id="1519" w:name="_Toc18266101"/>
      <w:bookmarkStart w:id="1520" w:name="_Toc18267273"/>
      <w:bookmarkStart w:id="1521" w:name="_Toc18266103"/>
      <w:bookmarkStart w:id="1522" w:name="_Toc18267275"/>
      <w:bookmarkStart w:id="1523" w:name="_Toc18266104"/>
      <w:bookmarkStart w:id="1524" w:name="_Toc18267276"/>
      <w:bookmarkStart w:id="1525" w:name="_Toc18266105"/>
      <w:bookmarkStart w:id="1526" w:name="_Toc18267277"/>
      <w:bookmarkStart w:id="1527" w:name="_Toc18266106"/>
      <w:bookmarkStart w:id="1528" w:name="_Toc18267278"/>
      <w:bookmarkStart w:id="1529" w:name="_Toc18266107"/>
      <w:bookmarkStart w:id="1530" w:name="_Toc18267279"/>
      <w:bookmarkStart w:id="1531" w:name="_Toc18266108"/>
      <w:bookmarkStart w:id="1532" w:name="_Toc18267280"/>
      <w:bookmarkStart w:id="1533" w:name="_Toc18266110"/>
      <w:bookmarkStart w:id="1534" w:name="_Toc18267282"/>
      <w:bookmarkStart w:id="1535" w:name="_Toc18266111"/>
      <w:bookmarkStart w:id="1536" w:name="_Toc18267283"/>
      <w:bookmarkStart w:id="1537" w:name="_Toc18266112"/>
      <w:bookmarkStart w:id="1538" w:name="_Toc18267284"/>
      <w:bookmarkStart w:id="1539" w:name="_Toc18266113"/>
      <w:bookmarkStart w:id="1540" w:name="_Toc18267285"/>
      <w:bookmarkStart w:id="1541" w:name="_Toc18266114"/>
      <w:bookmarkStart w:id="1542" w:name="_Toc18267286"/>
      <w:bookmarkStart w:id="1543" w:name="_Toc18266116"/>
      <w:bookmarkStart w:id="1544" w:name="_Toc18267288"/>
      <w:bookmarkStart w:id="1545" w:name="_Toc18266117"/>
      <w:bookmarkStart w:id="1546" w:name="_Toc18267289"/>
      <w:bookmarkStart w:id="1547" w:name="_Toc18266118"/>
      <w:bookmarkStart w:id="1548" w:name="_Toc18267290"/>
      <w:bookmarkStart w:id="1549" w:name="_Toc18266119"/>
      <w:bookmarkStart w:id="1550" w:name="_Toc18267291"/>
      <w:bookmarkStart w:id="1551" w:name="_Toc18266120"/>
      <w:bookmarkStart w:id="1552" w:name="_Toc18267292"/>
      <w:bookmarkStart w:id="1553" w:name="_Toc18266122"/>
      <w:bookmarkStart w:id="1554" w:name="_Toc18267294"/>
      <w:bookmarkStart w:id="1555" w:name="_Toc18266123"/>
      <w:bookmarkStart w:id="1556" w:name="_Toc18267295"/>
      <w:bookmarkStart w:id="1557" w:name="_Toc18266124"/>
      <w:bookmarkStart w:id="1558" w:name="_Toc18267296"/>
      <w:bookmarkStart w:id="1559" w:name="_Toc18266125"/>
      <w:bookmarkStart w:id="1560" w:name="_Toc18267297"/>
      <w:bookmarkStart w:id="1561" w:name="_Toc18266126"/>
      <w:bookmarkStart w:id="1562" w:name="_Toc18267298"/>
      <w:bookmarkStart w:id="1563" w:name="_Toc18266127"/>
      <w:bookmarkStart w:id="1564" w:name="_Toc18267299"/>
      <w:bookmarkStart w:id="1565" w:name="_Toc18266128"/>
      <w:bookmarkStart w:id="1566" w:name="_Toc18267300"/>
      <w:bookmarkStart w:id="1567" w:name="_Toc18266129"/>
      <w:bookmarkStart w:id="1568" w:name="_Toc18267301"/>
      <w:bookmarkStart w:id="1569" w:name="_Toc18266130"/>
      <w:bookmarkStart w:id="1570" w:name="_Toc18267302"/>
      <w:bookmarkStart w:id="1571" w:name="_Toc18266131"/>
      <w:bookmarkStart w:id="1572" w:name="_Toc18267303"/>
      <w:bookmarkStart w:id="1573" w:name="_Toc18266132"/>
      <w:bookmarkStart w:id="1574" w:name="_Toc18267304"/>
      <w:bookmarkStart w:id="1575" w:name="_Toc18266133"/>
      <w:bookmarkStart w:id="1576" w:name="_Toc18267305"/>
      <w:bookmarkStart w:id="1577" w:name="_Toc18266134"/>
      <w:bookmarkStart w:id="1578" w:name="_Toc18267306"/>
      <w:bookmarkStart w:id="1579" w:name="_Toc18266135"/>
      <w:bookmarkStart w:id="1580" w:name="_Toc18267307"/>
      <w:bookmarkStart w:id="1581" w:name="_Toc18266136"/>
      <w:bookmarkStart w:id="1582" w:name="_Toc18267308"/>
      <w:bookmarkStart w:id="1583" w:name="_Toc18266137"/>
      <w:bookmarkStart w:id="1584" w:name="_Toc18267309"/>
      <w:bookmarkStart w:id="1585" w:name="_Toc18266138"/>
      <w:bookmarkStart w:id="1586" w:name="_Toc18267310"/>
      <w:bookmarkStart w:id="1587" w:name="_Toc18266139"/>
      <w:bookmarkStart w:id="1588" w:name="_Toc18267311"/>
      <w:bookmarkStart w:id="1589" w:name="_Toc18266140"/>
      <w:bookmarkStart w:id="1590" w:name="_Toc18267312"/>
      <w:bookmarkStart w:id="1591" w:name="_Toc18266141"/>
      <w:bookmarkStart w:id="1592" w:name="_Toc18267313"/>
      <w:bookmarkStart w:id="1593" w:name="_Toc18266142"/>
      <w:bookmarkStart w:id="1594" w:name="_Toc18267314"/>
      <w:bookmarkStart w:id="1595" w:name="_Toc18266143"/>
      <w:bookmarkStart w:id="1596" w:name="_Toc18267315"/>
      <w:bookmarkStart w:id="1597" w:name="_Toc18266144"/>
      <w:bookmarkStart w:id="1598" w:name="_Toc18267316"/>
      <w:bookmarkStart w:id="1599" w:name="_Toc18266145"/>
      <w:bookmarkStart w:id="1600" w:name="_Toc18267317"/>
      <w:bookmarkStart w:id="1601" w:name="_Toc18266151"/>
      <w:bookmarkStart w:id="1602" w:name="_Toc18267323"/>
      <w:bookmarkStart w:id="1603" w:name="_Toc18266154"/>
      <w:bookmarkStart w:id="1604" w:name="_Toc18267326"/>
      <w:bookmarkStart w:id="1605" w:name="_Toc18266155"/>
      <w:bookmarkStart w:id="1606" w:name="_Toc18267327"/>
      <w:bookmarkStart w:id="1607" w:name="_Toc18266157"/>
      <w:bookmarkStart w:id="1608" w:name="_Toc18267329"/>
      <w:bookmarkStart w:id="1609" w:name="_Toc18266159"/>
      <w:bookmarkStart w:id="1610" w:name="_Toc18267331"/>
      <w:bookmarkStart w:id="1611" w:name="_Toc18266160"/>
      <w:bookmarkStart w:id="1612" w:name="_Toc18267332"/>
      <w:bookmarkStart w:id="1613" w:name="_Toc18266164"/>
      <w:bookmarkStart w:id="1614" w:name="_Toc18267336"/>
      <w:bookmarkStart w:id="1615" w:name="_Toc18266165"/>
      <w:bookmarkStart w:id="1616" w:name="_Toc18267337"/>
      <w:bookmarkStart w:id="1617" w:name="_Toc18266169"/>
      <w:bookmarkStart w:id="1618" w:name="_Toc18267341"/>
      <w:bookmarkStart w:id="1619" w:name="_Toc18266172"/>
      <w:bookmarkStart w:id="1620" w:name="_Toc18267344"/>
      <w:bookmarkStart w:id="1621" w:name="_Toc18266173"/>
      <w:bookmarkStart w:id="1622" w:name="_Toc18267345"/>
      <w:bookmarkStart w:id="1623" w:name="_Toc18266176"/>
      <w:bookmarkStart w:id="1624" w:name="_Toc18267348"/>
      <w:bookmarkStart w:id="1625" w:name="_Toc18266177"/>
      <w:bookmarkStart w:id="1626" w:name="_Toc18267349"/>
      <w:bookmarkStart w:id="1627" w:name="_Toc18266178"/>
      <w:bookmarkStart w:id="1628" w:name="_Toc18267350"/>
      <w:bookmarkStart w:id="1629" w:name="_Toc18266179"/>
      <w:bookmarkStart w:id="1630" w:name="_Toc18267351"/>
      <w:bookmarkStart w:id="1631" w:name="_Toc18266180"/>
      <w:bookmarkStart w:id="1632" w:name="_Toc18267352"/>
      <w:bookmarkStart w:id="1633" w:name="_Toc18266181"/>
      <w:bookmarkStart w:id="1634" w:name="_Toc18267353"/>
      <w:bookmarkStart w:id="1635" w:name="_Toc18266182"/>
      <w:bookmarkStart w:id="1636" w:name="_Toc18267354"/>
      <w:bookmarkStart w:id="1637" w:name="_Toc18266183"/>
      <w:bookmarkStart w:id="1638" w:name="_Toc18267355"/>
      <w:bookmarkStart w:id="1639" w:name="_Toc18266184"/>
      <w:bookmarkStart w:id="1640" w:name="_Toc18267356"/>
      <w:bookmarkStart w:id="1641" w:name="_Toc18266185"/>
      <w:bookmarkStart w:id="1642" w:name="_Toc18267357"/>
      <w:bookmarkStart w:id="1643" w:name="_Toc18266186"/>
      <w:bookmarkStart w:id="1644" w:name="_Toc18267358"/>
      <w:bookmarkStart w:id="1645" w:name="_Toc18266187"/>
      <w:bookmarkStart w:id="1646" w:name="_Toc18267359"/>
      <w:bookmarkStart w:id="1647" w:name="_Toc18266188"/>
      <w:bookmarkStart w:id="1648" w:name="_Toc18267360"/>
      <w:bookmarkStart w:id="1649" w:name="_Toc18266189"/>
      <w:bookmarkStart w:id="1650" w:name="_Toc18267361"/>
      <w:bookmarkStart w:id="1651" w:name="_Toc18266190"/>
      <w:bookmarkStart w:id="1652" w:name="_Toc18267362"/>
      <w:bookmarkStart w:id="1653" w:name="_Toc18266191"/>
      <w:bookmarkStart w:id="1654" w:name="_Toc18267363"/>
      <w:bookmarkStart w:id="1655" w:name="_Toc18266192"/>
      <w:bookmarkStart w:id="1656" w:name="_Toc18267364"/>
      <w:bookmarkStart w:id="1657" w:name="_Toc18266193"/>
      <w:bookmarkStart w:id="1658" w:name="_Toc18267365"/>
      <w:bookmarkStart w:id="1659" w:name="_Toc18266194"/>
      <w:bookmarkStart w:id="1660" w:name="_Toc18267366"/>
      <w:bookmarkStart w:id="1661" w:name="_Toc18266195"/>
      <w:bookmarkStart w:id="1662" w:name="_Toc18267367"/>
      <w:bookmarkStart w:id="1663" w:name="_Toc18266196"/>
      <w:bookmarkStart w:id="1664" w:name="_Toc18267368"/>
      <w:bookmarkStart w:id="1665" w:name="_Toc18266197"/>
      <w:bookmarkStart w:id="1666" w:name="_Toc18267369"/>
      <w:bookmarkStart w:id="1667" w:name="_Toc18266198"/>
      <w:bookmarkStart w:id="1668" w:name="_Toc18267370"/>
      <w:bookmarkStart w:id="1669" w:name="_Toc18266199"/>
      <w:bookmarkStart w:id="1670" w:name="_Toc18267371"/>
      <w:bookmarkStart w:id="1671" w:name="_Toc18266201"/>
      <w:bookmarkStart w:id="1672" w:name="_Toc18267373"/>
      <w:bookmarkStart w:id="1673" w:name="_Toc18266202"/>
      <w:bookmarkStart w:id="1674" w:name="_Toc18267374"/>
      <w:bookmarkStart w:id="1675" w:name="_Toc18266204"/>
      <w:bookmarkStart w:id="1676" w:name="_Toc18267376"/>
      <w:bookmarkStart w:id="1677" w:name="_Toc18266205"/>
      <w:bookmarkStart w:id="1678" w:name="_Toc18267377"/>
      <w:bookmarkStart w:id="1679" w:name="_Toc18266207"/>
      <w:bookmarkStart w:id="1680" w:name="_Toc18267379"/>
      <w:bookmarkStart w:id="1681" w:name="_Toc18266208"/>
      <w:bookmarkStart w:id="1682" w:name="_Toc18267380"/>
      <w:bookmarkStart w:id="1683" w:name="_Toc18266210"/>
      <w:bookmarkStart w:id="1684" w:name="_Toc18267382"/>
      <w:bookmarkStart w:id="1685" w:name="_Toc18266211"/>
      <w:bookmarkStart w:id="1686" w:name="_Toc18267383"/>
      <w:bookmarkStart w:id="1687" w:name="_Toc18266212"/>
      <w:bookmarkStart w:id="1688" w:name="_Toc18267384"/>
      <w:bookmarkStart w:id="1689" w:name="_Toc18266213"/>
      <w:bookmarkStart w:id="1690" w:name="_Toc18267385"/>
      <w:bookmarkStart w:id="1691" w:name="_Toc18266214"/>
      <w:bookmarkStart w:id="1692" w:name="_Toc18267386"/>
      <w:bookmarkStart w:id="1693" w:name="_Toc18266215"/>
      <w:bookmarkStart w:id="1694" w:name="_Toc18267387"/>
      <w:bookmarkStart w:id="1695" w:name="_Toc18266216"/>
      <w:bookmarkStart w:id="1696" w:name="_Toc18267388"/>
      <w:bookmarkStart w:id="1697" w:name="_Toc18266217"/>
      <w:bookmarkStart w:id="1698" w:name="_Toc18267389"/>
      <w:bookmarkStart w:id="1699" w:name="_Toc18266218"/>
      <w:bookmarkStart w:id="1700" w:name="_Toc18267390"/>
      <w:bookmarkStart w:id="1701" w:name="_Toc18266219"/>
      <w:bookmarkStart w:id="1702" w:name="_Toc18267391"/>
      <w:bookmarkStart w:id="1703" w:name="_Toc18266221"/>
      <w:bookmarkStart w:id="1704" w:name="_Toc18267393"/>
      <w:bookmarkStart w:id="1705" w:name="_Toc18266223"/>
      <w:bookmarkStart w:id="1706" w:name="_Toc18267395"/>
      <w:bookmarkStart w:id="1707" w:name="_Toc18266224"/>
      <w:bookmarkStart w:id="1708" w:name="_Toc18267396"/>
      <w:bookmarkStart w:id="1709" w:name="_Toc18266225"/>
      <w:bookmarkStart w:id="1710" w:name="_Toc18267397"/>
      <w:bookmarkStart w:id="1711" w:name="_Toc18266229"/>
      <w:bookmarkStart w:id="1712" w:name="_Toc18267401"/>
      <w:bookmarkStart w:id="1713" w:name="_Toc18266230"/>
      <w:bookmarkStart w:id="1714" w:name="_Toc18267402"/>
      <w:bookmarkStart w:id="1715" w:name="_Toc18266231"/>
      <w:bookmarkStart w:id="1716" w:name="_Toc18267403"/>
      <w:bookmarkStart w:id="1717" w:name="_Toc18266232"/>
      <w:bookmarkStart w:id="1718" w:name="_Toc18267404"/>
      <w:bookmarkStart w:id="1719" w:name="_Toc18266234"/>
      <w:bookmarkStart w:id="1720" w:name="_Toc18267406"/>
      <w:bookmarkStart w:id="1721" w:name="_Toc18266235"/>
      <w:bookmarkStart w:id="1722" w:name="_Toc18267407"/>
      <w:bookmarkStart w:id="1723" w:name="_Toc18266236"/>
      <w:bookmarkStart w:id="1724" w:name="_Toc18267408"/>
      <w:bookmarkStart w:id="1725" w:name="_Toc18266238"/>
      <w:bookmarkStart w:id="1726" w:name="_Toc18267410"/>
      <w:bookmarkStart w:id="1727" w:name="_Toc18266239"/>
      <w:bookmarkStart w:id="1728" w:name="_Toc18267411"/>
      <w:bookmarkStart w:id="1729" w:name="_Toc18266240"/>
      <w:bookmarkStart w:id="1730" w:name="_Toc18267412"/>
      <w:bookmarkStart w:id="1731" w:name="_Toc18266241"/>
      <w:bookmarkStart w:id="1732" w:name="_Toc18267413"/>
      <w:bookmarkStart w:id="1733" w:name="_Toc18266242"/>
      <w:bookmarkStart w:id="1734" w:name="_Toc18267414"/>
      <w:bookmarkStart w:id="1735" w:name="_Toc18266243"/>
      <w:bookmarkStart w:id="1736" w:name="_Toc18267415"/>
      <w:bookmarkStart w:id="1737" w:name="_Toc18266244"/>
      <w:bookmarkStart w:id="1738" w:name="_Toc18267416"/>
      <w:bookmarkStart w:id="1739" w:name="_Toc18266245"/>
      <w:bookmarkStart w:id="1740" w:name="_Toc18267417"/>
      <w:bookmarkStart w:id="1741" w:name="_Toc18266246"/>
      <w:bookmarkStart w:id="1742" w:name="_Toc18267418"/>
      <w:bookmarkStart w:id="1743" w:name="_Toc18266247"/>
      <w:bookmarkStart w:id="1744" w:name="_Toc18267419"/>
      <w:bookmarkStart w:id="1745" w:name="_Toc18266248"/>
      <w:bookmarkStart w:id="1746" w:name="_Toc18267420"/>
      <w:bookmarkStart w:id="1747" w:name="_Toc18266249"/>
      <w:bookmarkStart w:id="1748" w:name="_Toc18267421"/>
      <w:bookmarkStart w:id="1749" w:name="_Toc18266250"/>
      <w:bookmarkStart w:id="1750" w:name="_Toc18267422"/>
      <w:bookmarkStart w:id="1751" w:name="_Toc18266251"/>
      <w:bookmarkStart w:id="1752" w:name="_Toc18267423"/>
      <w:bookmarkStart w:id="1753" w:name="_Toc18266252"/>
      <w:bookmarkStart w:id="1754" w:name="_Toc18267424"/>
      <w:bookmarkStart w:id="1755" w:name="_Toc18266253"/>
      <w:bookmarkStart w:id="1756" w:name="_Toc18267425"/>
      <w:bookmarkStart w:id="1757" w:name="_Toc18266254"/>
      <w:bookmarkStart w:id="1758" w:name="_Toc18267426"/>
      <w:bookmarkStart w:id="1759" w:name="_Toc18266255"/>
      <w:bookmarkStart w:id="1760" w:name="_Toc18267427"/>
      <w:bookmarkStart w:id="1761" w:name="_Toc18266256"/>
      <w:bookmarkStart w:id="1762" w:name="_Toc18267428"/>
      <w:bookmarkStart w:id="1763" w:name="_Toc18266257"/>
      <w:bookmarkStart w:id="1764" w:name="_Toc18267429"/>
      <w:bookmarkStart w:id="1765" w:name="_Toc18266258"/>
      <w:bookmarkStart w:id="1766" w:name="_Toc18267430"/>
      <w:bookmarkStart w:id="1767" w:name="_Toc18266259"/>
      <w:bookmarkStart w:id="1768" w:name="_Toc18267431"/>
      <w:bookmarkStart w:id="1769" w:name="_Toc18266260"/>
      <w:bookmarkStart w:id="1770" w:name="_Toc18267432"/>
      <w:bookmarkStart w:id="1771" w:name="_Toc18266261"/>
      <w:bookmarkStart w:id="1772" w:name="_Toc18267433"/>
      <w:bookmarkStart w:id="1773" w:name="_Toc18266262"/>
      <w:bookmarkStart w:id="1774" w:name="_Toc18267434"/>
      <w:bookmarkStart w:id="1775" w:name="_Toc18266263"/>
      <w:bookmarkStart w:id="1776" w:name="_Toc18267435"/>
      <w:bookmarkStart w:id="1777" w:name="_Toc18266264"/>
      <w:bookmarkStart w:id="1778" w:name="_Toc18267436"/>
      <w:bookmarkStart w:id="1779" w:name="_Toc18266265"/>
      <w:bookmarkStart w:id="1780" w:name="_Toc18267437"/>
      <w:bookmarkStart w:id="1781" w:name="_Toc18266266"/>
      <w:bookmarkStart w:id="1782" w:name="_Toc18267438"/>
      <w:bookmarkStart w:id="1783" w:name="_Toc18266267"/>
      <w:bookmarkStart w:id="1784" w:name="_Toc18267439"/>
      <w:bookmarkStart w:id="1785" w:name="_Toc18266269"/>
      <w:bookmarkStart w:id="1786" w:name="_Toc18267441"/>
      <w:bookmarkStart w:id="1787" w:name="_Toc18266270"/>
      <w:bookmarkStart w:id="1788" w:name="_Toc18267442"/>
      <w:bookmarkStart w:id="1789" w:name="_Toc18266272"/>
      <w:bookmarkStart w:id="1790" w:name="_Toc18267444"/>
      <w:bookmarkStart w:id="1791" w:name="_Toc18266274"/>
      <w:bookmarkStart w:id="1792" w:name="_Toc18267446"/>
      <w:bookmarkStart w:id="1793" w:name="_Toc18266275"/>
      <w:bookmarkStart w:id="1794" w:name="_Toc18267447"/>
      <w:bookmarkStart w:id="1795" w:name="_Toc18266276"/>
      <w:bookmarkStart w:id="1796" w:name="_Toc18267448"/>
      <w:bookmarkStart w:id="1797" w:name="_Toc18266283"/>
      <w:bookmarkStart w:id="1798" w:name="_Toc18267455"/>
      <w:bookmarkStart w:id="1799" w:name="_Toc18266284"/>
      <w:bookmarkStart w:id="1800" w:name="_Toc18267456"/>
      <w:bookmarkStart w:id="1801" w:name="_Toc18266285"/>
      <w:bookmarkStart w:id="1802" w:name="_Toc18267457"/>
      <w:bookmarkStart w:id="1803" w:name="_Toc18266286"/>
      <w:bookmarkStart w:id="1804" w:name="_Toc18267458"/>
      <w:bookmarkStart w:id="1805" w:name="_Toc18266287"/>
      <w:bookmarkStart w:id="1806" w:name="_Toc18267459"/>
      <w:bookmarkStart w:id="1807" w:name="_Toc18266288"/>
      <w:bookmarkStart w:id="1808" w:name="_Toc18267460"/>
      <w:bookmarkStart w:id="1809" w:name="_Toc18266289"/>
      <w:bookmarkStart w:id="1810" w:name="_Toc18267461"/>
      <w:bookmarkStart w:id="1811" w:name="_Toc18266290"/>
      <w:bookmarkStart w:id="1812" w:name="_Toc18267462"/>
      <w:bookmarkStart w:id="1813" w:name="_Toc18266291"/>
      <w:bookmarkStart w:id="1814" w:name="_Toc18267463"/>
      <w:bookmarkStart w:id="1815" w:name="_Toc18266292"/>
      <w:bookmarkStart w:id="1816" w:name="_Toc18267464"/>
      <w:bookmarkStart w:id="1817" w:name="_Toc18266293"/>
      <w:bookmarkStart w:id="1818" w:name="_Toc18267465"/>
      <w:bookmarkStart w:id="1819" w:name="_Toc18266294"/>
      <w:bookmarkStart w:id="1820" w:name="_Toc18267466"/>
      <w:bookmarkStart w:id="1821" w:name="_Toc18266295"/>
      <w:bookmarkStart w:id="1822" w:name="_Toc18267467"/>
      <w:bookmarkStart w:id="1823" w:name="_Toc18266296"/>
      <w:bookmarkStart w:id="1824" w:name="_Toc18267468"/>
      <w:bookmarkStart w:id="1825" w:name="_Toc18266297"/>
      <w:bookmarkStart w:id="1826" w:name="_Toc18267469"/>
      <w:bookmarkStart w:id="1827" w:name="_Toc18266298"/>
      <w:bookmarkStart w:id="1828" w:name="_Toc18267470"/>
      <w:bookmarkStart w:id="1829" w:name="_Toc18266299"/>
      <w:bookmarkStart w:id="1830" w:name="_Toc18267471"/>
      <w:bookmarkStart w:id="1831" w:name="_Toc18266300"/>
      <w:bookmarkStart w:id="1832" w:name="_Toc18267472"/>
      <w:bookmarkStart w:id="1833" w:name="_Toc18266302"/>
      <w:bookmarkStart w:id="1834" w:name="_Toc18267474"/>
      <w:bookmarkStart w:id="1835" w:name="_Toc18266303"/>
      <w:bookmarkStart w:id="1836" w:name="_Toc18267475"/>
      <w:bookmarkStart w:id="1837" w:name="_Toc18266304"/>
      <w:bookmarkStart w:id="1838" w:name="_Toc18267476"/>
      <w:bookmarkStart w:id="1839" w:name="_Toc18266305"/>
      <w:bookmarkStart w:id="1840" w:name="_Toc18267477"/>
      <w:bookmarkStart w:id="1841" w:name="_Toc18266307"/>
      <w:bookmarkStart w:id="1842" w:name="_Toc18267479"/>
      <w:bookmarkStart w:id="1843" w:name="_Toc18266309"/>
      <w:bookmarkStart w:id="1844" w:name="_Toc18267481"/>
      <w:bookmarkStart w:id="1845" w:name="_Toc18266310"/>
      <w:bookmarkStart w:id="1846" w:name="_Toc18267482"/>
      <w:bookmarkStart w:id="1847" w:name="_Toc18266312"/>
      <w:bookmarkStart w:id="1848" w:name="_Toc18267484"/>
      <w:bookmarkStart w:id="1849" w:name="_Toc18266313"/>
      <w:bookmarkStart w:id="1850" w:name="_Toc18267485"/>
      <w:bookmarkStart w:id="1851" w:name="_Toc18266314"/>
      <w:bookmarkStart w:id="1852" w:name="_Toc18267486"/>
      <w:bookmarkStart w:id="1853" w:name="_Toc18266315"/>
      <w:bookmarkStart w:id="1854" w:name="_Toc18267487"/>
      <w:bookmarkStart w:id="1855" w:name="_Toc22211950"/>
      <w:bookmarkStart w:id="1856" w:name="_Toc1693472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sidRPr="00D6049B">
        <w:rPr>
          <w:color w:val="000000"/>
          <w:lang w:val="hr-HR"/>
        </w:rPr>
        <w:lastRenderedPageBreak/>
        <w:t>KRITERIJI IZ OBLASTI</w:t>
      </w:r>
      <w:r w:rsidR="002A1AE7">
        <w:rPr>
          <w:color w:val="000000"/>
          <w:lang w:val="hr-HR"/>
        </w:rPr>
        <w:t xml:space="preserve"> </w:t>
      </w:r>
      <w:r w:rsidRPr="00D6049B">
        <w:rPr>
          <w:color w:val="000000"/>
          <w:spacing w:val="-40"/>
          <w:lang w:val="hr-HR"/>
        </w:rPr>
        <w:t xml:space="preserve"> </w:t>
      </w:r>
      <w:r w:rsidRPr="00D6049B">
        <w:rPr>
          <w:color w:val="000000"/>
          <w:spacing w:val="-3"/>
          <w:lang w:val="hr-HR"/>
        </w:rPr>
        <w:t xml:space="preserve">PROSTORNOG </w:t>
      </w:r>
      <w:r w:rsidRPr="00D6049B">
        <w:rPr>
          <w:color w:val="000000"/>
          <w:lang w:val="hr-HR"/>
        </w:rPr>
        <w:t>PLANIRANJA</w:t>
      </w:r>
      <w:bookmarkEnd w:id="1855"/>
    </w:p>
    <w:p w14:paraId="25B15333" w14:textId="02CF02CF" w:rsidR="00EF098F" w:rsidRPr="00D6049B" w:rsidRDefault="00EF098F" w:rsidP="00D17277">
      <w:pPr>
        <w:rPr>
          <w:color w:val="000000"/>
          <w:lang w:val="hr-HR"/>
        </w:rPr>
      </w:pPr>
      <w:r w:rsidRPr="00D6049B">
        <w:rPr>
          <w:color w:val="000000"/>
          <w:lang w:val="hr-HR"/>
        </w:rPr>
        <w:t>U</w:t>
      </w:r>
      <w:r w:rsidRPr="00D6049B">
        <w:rPr>
          <w:color w:val="000000"/>
          <w:spacing w:val="-24"/>
          <w:lang w:val="hr-HR"/>
        </w:rPr>
        <w:t xml:space="preserve"> katalogu  u  BiH </w:t>
      </w:r>
      <w:r w:rsidR="00232245">
        <w:rPr>
          <w:color w:val="000000"/>
          <w:spacing w:val="-24"/>
          <w:lang w:val="hr-HR"/>
        </w:rPr>
        <w:t xml:space="preserve"> </w:t>
      </w:r>
      <w:r w:rsidRPr="00D6049B">
        <w:rPr>
          <w:color w:val="000000"/>
          <w:lang w:val="hr-HR"/>
        </w:rPr>
        <w:t>unutar</w:t>
      </w:r>
      <w:r w:rsidRPr="00D6049B">
        <w:rPr>
          <w:color w:val="000000"/>
          <w:spacing w:val="-20"/>
          <w:lang w:val="hr-HR"/>
        </w:rPr>
        <w:t xml:space="preserve"> </w:t>
      </w:r>
      <w:r w:rsidRPr="00D6049B">
        <w:rPr>
          <w:color w:val="000000"/>
          <w:lang w:val="hr-HR"/>
        </w:rPr>
        <w:t>oblasti</w:t>
      </w:r>
      <w:r w:rsidRPr="00D6049B">
        <w:rPr>
          <w:color w:val="000000"/>
          <w:spacing w:val="-20"/>
          <w:lang w:val="hr-HR"/>
        </w:rPr>
        <w:t xml:space="preserve"> </w:t>
      </w:r>
      <w:r w:rsidRPr="00D6049B">
        <w:rPr>
          <w:color w:val="000000"/>
          <w:lang w:val="hr-HR"/>
        </w:rPr>
        <w:t>prostorno</w:t>
      </w:r>
      <w:r w:rsidRPr="00D6049B">
        <w:rPr>
          <w:color w:val="000000"/>
          <w:spacing w:val="-20"/>
          <w:lang w:val="hr-HR"/>
        </w:rPr>
        <w:t xml:space="preserve"> </w:t>
      </w:r>
      <w:r w:rsidRPr="00D6049B">
        <w:rPr>
          <w:color w:val="000000"/>
          <w:lang w:val="hr-HR"/>
        </w:rPr>
        <w:t>planiranje</w:t>
      </w:r>
      <w:r w:rsidRPr="00D6049B">
        <w:rPr>
          <w:color w:val="000000"/>
          <w:spacing w:val="-20"/>
          <w:lang w:val="hr-HR"/>
        </w:rPr>
        <w:t xml:space="preserve"> </w:t>
      </w:r>
      <w:r w:rsidRPr="00D6049B">
        <w:rPr>
          <w:color w:val="000000"/>
          <w:lang w:val="hr-HR"/>
        </w:rPr>
        <w:t>ocjenjuju</w:t>
      </w:r>
      <w:r w:rsidRPr="00D6049B">
        <w:rPr>
          <w:color w:val="000000"/>
          <w:spacing w:val="-20"/>
          <w:lang w:val="hr-HR"/>
        </w:rPr>
        <w:t xml:space="preserve"> </w:t>
      </w:r>
      <w:r w:rsidRPr="00D6049B">
        <w:rPr>
          <w:color w:val="000000"/>
          <w:lang w:val="hr-HR"/>
        </w:rPr>
        <w:t>se</w:t>
      </w:r>
      <w:r w:rsidRPr="00D6049B">
        <w:rPr>
          <w:color w:val="000000"/>
          <w:spacing w:val="-19"/>
          <w:lang w:val="hr-HR"/>
        </w:rPr>
        <w:t xml:space="preserve"> </w:t>
      </w:r>
      <w:r w:rsidRPr="00D6049B">
        <w:rPr>
          <w:color w:val="000000"/>
          <w:lang w:val="hr-HR"/>
        </w:rPr>
        <w:t>projekti</w:t>
      </w:r>
      <w:r w:rsidR="00257556" w:rsidRPr="00D6049B">
        <w:rPr>
          <w:color w:val="000000"/>
          <w:lang w:val="hr-HR"/>
        </w:rPr>
        <w:t xml:space="preserve"> MHE</w:t>
      </w:r>
      <w:r w:rsidRPr="00D6049B">
        <w:rPr>
          <w:color w:val="000000"/>
          <w:spacing w:val="-20"/>
          <w:lang w:val="hr-HR"/>
        </w:rPr>
        <w:t xml:space="preserve"> </w:t>
      </w:r>
      <w:r w:rsidRPr="00D6049B">
        <w:rPr>
          <w:color w:val="000000"/>
          <w:lang w:val="hr-HR"/>
        </w:rPr>
        <w:t>na</w:t>
      </w:r>
      <w:r w:rsidRPr="00D6049B">
        <w:rPr>
          <w:color w:val="000000"/>
          <w:spacing w:val="-20"/>
          <w:lang w:val="hr-HR"/>
        </w:rPr>
        <w:t xml:space="preserve"> </w:t>
      </w:r>
      <w:r w:rsidRPr="00D6049B">
        <w:rPr>
          <w:color w:val="000000"/>
          <w:lang w:val="hr-HR"/>
        </w:rPr>
        <w:t xml:space="preserve">osnovu sljedećih </w:t>
      </w:r>
      <w:r w:rsidR="00D163C4">
        <w:rPr>
          <w:color w:val="000000"/>
          <w:lang w:val="hr-HR"/>
        </w:rPr>
        <w:t>8</w:t>
      </w:r>
      <w:r w:rsidR="00D163C4" w:rsidRPr="00D6049B">
        <w:rPr>
          <w:color w:val="000000"/>
          <w:spacing w:val="-2"/>
          <w:lang w:val="hr-HR"/>
        </w:rPr>
        <w:t xml:space="preserve"> </w:t>
      </w:r>
      <w:r w:rsidRPr="00D6049B">
        <w:rPr>
          <w:color w:val="000000"/>
          <w:lang w:val="hr-HR"/>
        </w:rPr>
        <w:t>kriterija:</w:t>
      </w:r>
    </w:p>
    <w:p w14:paraId="1ED19629" w14:textId="77777777" w:rsidR="00EF098F" w:rsidRPr="00D6049B" w:rsidRDefault="00EF098F" w:rsidP="003D4501">
      <w:pPr>
        <w:numPr>
          <w:ilvl w:val="0"/>
          <w:numId w:val="25"/>
        </w:numPr>
        <w:rPr>
          <w:color w:val="000000"/>
          <w:lang w:val="hr-HR"/>
        </w:rPr>
      </w:pPr>
      <w:r w:rsidRPr="00D6049B">
        <w:rPr>
          <w:color w:val="000000"/>
          <w:lang w:val="hr-HR"/>
        </w:rPr>
        <w:t>prostorno – planska dokumentacija,</w:t>
      </w:r>
    </w:p>
    <w:p w14:paraId="697A5312" w14:textId="77777777" w:rsidR="00EF098F" w:rsidRPr="00D6049B" w:rsidRDefault="00EF098F">
      <w:pPr>
        <w:numPr>
          <w:ilvl w:val="0"/>
          <w:numId w:val="25"/>
        </w:numPr>
        <w:rPr>
          <w:color w:val="000000"/>
          <w:lang w:val="hr-HR"/>
        </w:rPr>
      </w:pPr>
      <w:r w:rsidRPr="00D6049B">
        <w:rPr>
          <w:color w:val="000000"/>
          <w:lang w:val="hr-HR"/>
        </w:rPr>
        <w:t>direktno korištenje tekućih voda,</w:t>
      </w:r>
    </w:p>
    <w:p w14:paraId="14D1D1E0" w14:textId="77777777" w:rsidR="00EF098F" w:rsidRPr="00D6049B" w:rsidRDefault="00EF098F">
      <w:pPr>
        <w:numPr>
          <w:ilvl w:val="0"/>
          <w:numId w:val="25"/>
        </w:numPr>
        <w:rPr>
          <w:color w:val="000000"/>
          <w:lang w:val="hr-HR"/>
        </w:rPr>
      </w:pPr>
      <w:r w:rsidRPr="00D6049B">
        <w:rPr>
          <w:color w:val="000000"/>
          <w:lang w:val="hr-HR"/>
        </w:rPr>
        <w:t>infrastruktura,</w:t>
      </w:r>
    </w:p>
    <w:p w14:paraId="506D4D46" w14:textId="77777777" w:rsidR="00EF098F" w:rsidRPr="00D6049B" w:rsidRDefault="00EF098F">
      <w:pPr>
        <w:numPr>
          <w:ilvl w:val="0"/>
          <w:numId w:val="25"/>
        </w:numPr>
        <w:rPr>
          <w:color w:val="000000"/>
          <w:lang w:val="hr-HR"/>
        </w:rPr>
      </w:pPr>
      <w:r w:rsidRPr="00D6049B">
        <w:rPr>
          <w:color w:val="000000"/>
          <w:lang w:val="hr-HR"/>
        </w:rPr>
        <w:t>poljoprivreda,</w:t>
      </w:r>
    </w:p>
    <w:p w14:paraId="0C3A5A8A" w14:textId="77777777" w:rsidR="00EF098F" w:rsidRPr="00D6049B" w:rsidRDefault="00EF098F">
      <w:pPr>
        <w:numPr>
          <w:ilvl w:val="0"/>
          <w:numId w:val="25"/>
        </w:numPr>
        <w:rPr>
          <w:color w:val="000000"/>
          <w:lang w:val="hr-HR"/>
        </w:rPr>
      </w:pPr>
      <w:r w:rsidRPr="00D6049B">
        <w:rPr>
          <w:color w:val="000000"/>
          <w:lang w:val="hr-HR"/>
        </w:rPr>
        <w:t>šumarstvo,</w:t>
      </w:r>
    </w:p>
    <w:p w14:paraId="35B00706" w14:textId="77777777" w:rsidR="00EF098F" w:rsidRPr="00D6049B" w:rsidRDefault="00EF098F">
      <w:pPr>
        <w:numPr>
          <w:ilvl w:val="0"/>
          <w:numId w:val="25"/>
        </w:numPr>
        <w:rPr>
          <w:color w:val="000000"/>
          <w:lang w:val="hr-HR"/>
        </w:rPr>
      </w:pPr>
      <w:r w:rsidRPr="00D6049B">
        <w:rPr>
          <w:color w:val="000000"/>
          <w:lang w:val="hr-HR"/>
        </w:rPr>
        <w:t>turizam,</w:t>
      </w:r>
    </w:p>
    <w:p w14:paraId="3D0A2F12" w14:textId="77777777" w:rsidR="00EF098F" w:rsidRPr="00D6049B" w:rsidRDefault="00EF098F">
      <w:pPr>
        <w:numPr>
          <w:ilvl w:val="0"/>
          <w:numId w:val="25"/>
        </w:numPr>
        <w:rPr>
          <w:color w:val="000000"/>
          <w:lang w:val="hr-HR"/>
        </w:rPr>
      </w:pPr>
      <w:r w:rsidRPr="00D6049B">
        <w:rPr>
          <w:color w:val="000000"/>
          <w:lang w:val="hr-HR"/>
        </w:rPr>
        <w:t>kulturna dobra (eliminatorni kriterij),</w:t>
      </w:r>
    </w:p>
    <w:p w14:paraId="416EDB95" w14:textId="77777777" w:rsidR="00EF098F" w:rsidRPr="00D6049B" w:rsidRDefault="00EF098F">
      <w:pPr>
        <w:numPr>
          <w:ilvl w:val="0"/>
          <w:numId w:val="25"/>
        </w:numPr>
        <w:rPr>
          <w:color w:val="000000"/>
          <w:lang w:val="hr-HR"/>
        </w:rPr>
      </w:pPr>
      <w:r w:rsidRPr="00D6049B">
        <w:rPr>
          <w:color w:val="000000"/>
          <w:lang w:val="hr-HR"/>
        </w:rPr>
        <w:t>lokalna privreda.</w:t>
      </w:r>
    </w:p>
    <w:p w14:paraId="4CB0C425" w14:textId="77777777" w:rsidR="00EF098F" w:rsidRPr="00D6049B" w:rsidRDefault="00EF098F">
      <w:pPr>
        <w:rPr>
          <w:color w:val="000000"/>
          <w:lang w:val="hr-HR"/>
        </w:rPr>
      </w:pPr>
      <w:r w:rsidRPr="00D6049B">
        <w:rPr>
          <w:color w:val="000000"/>
          <w:spacing w:val="-3"/>
          <w:lang w:val="hr-HR"/>
        </w:rPr>
        <w:t>Za konačno ocjenjivanje primjenjuju se sljedeći težinski faktori:</w:t>
      </w:r>
    </w:p>
    <w:p w14:paraId="34619888" w14:textId="77777777" w:rsidR="00EF098F" w:rsidRPr="00D6049B" w:rsidRDefault="00EF098F" w:rsidP="00097605">
      <w:pPr>
        <w:pStyle w:val="BodyText"/>
        <w:rPr>
          <w:color w:val="000000"/>
          <w:sz w:val="15"/>
          <w:lang w:val="hr-HR"/>
        </w:rPr>
      </w:pPr>
    </w:p>
    <w:tbl>
      <w:tblPr>
        <w:tblW w:w="0" w:type="auto"/>
        <w:tblInd w:w="26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957"/>
        <w:gridCol w:w="1710"/>
      </w:tblGrid>
      <w:tr w:rsidR="00EF098F" w:rsidRPr="005E039C" w14:paraId="313257FB" w14:textId="77777777" w:rsidTr="005B5258">
        <w:trPr>
          <w:trHeight w:val="381"/>
        </w:trPr>
        <w:tc>
          <w:tcPr>
            <w:tcW w:w="2957" w:type="dxa"/>
            <w:tcBorders>
              <w:bottom w:val="single" w:sz="8" w:space="0" w:color="231F20"/>
            </w:tcBorders>
          </w:tcPr>
          <w:p w14:paraId="1F257220" w14:textId="77777777" w:rsidR="00EF098F" w:rsidRPr="00D6049B" w:rsidRDefault="00EF098F" w:rsidP="005B5258">
            <w:pPr>
              <w:pStyle w:val="TableParagraph"/>
              <w:spacing w:before="86"/>
              <w:rPr>
                <w:b/>
                <w:color w:val="000000"/>
                <w:sz w:val="18"/>
                <w:lang w:val="hr-HR"/>
              </w:rPr>
            </w:pPr>
            <w:r w:rsidRPr="00D6049B">
              <w:rPr>
                <w:b/>
                <w:color w:val="000000"/>
                <w:sz w:val="18"/>
                <w:lang w:val="hr-HR"/>
              </w:rPr>
              <w:t>KRITERIJ</w:t>
            </w:r>
          </w:p>
        </w:tc>
        <w:tc>
          <w:tcPr>
            <w:tcW w:w="1710" w:type="dxa"/>
            <w:tcBorders>
              <w:bottom w:val="single" w:sz="8" w:space="0" w:color="231F20"/>
            </w:tcBorders>
          </w:tcPr>
          <w:p w14:paraId="7A97EB7F" w14:textId="77777777" w:rsidR="00EF098F" w:rsidRPr="00D6049B" w:rsidRDefault="00EF098F" w:rsidP="005B5258">
            <w:pPr>
              <w:pStyle w:val="TableParagraph"/>
              <w:spacing w:before="86"/>
              <w:ind w:left="61" w:right="78"/>
              <w:jc w:val="center"/>
              <w:rPr>
                <w:b/>
                <w:color w:val="000000"/>
                <w:sz w:val="18"/>
                <w:lang w:val="hr-HR"/>
              </w:rPr>
            </w:pPr>
            <w:r w:rsidRPr="00D6049B">
              <w:rPr>
                <w:b/>
                <w:color w:val="000000"/>
                <w:sz w:val="18"/>
                <w:lang w:val="hr-HR"/>
              </w:rPr>
              <w:t xml:space="preserve">Težinski </w:t>
            </w:r>
            <w:r w:rsidR="000E420C">
              <w:rPr>
                <w:b/>
                <w:color w:val="000000"/>
                <w:sz w:val="18"/>
                <w:lang w:val="hr-HR"/>
              </w:rPr>
              <w:t>udio</w:t>
            </w:r>
            <w:r w:rsidRPr="00D6049B">
              <w:rPr>
                <w:b/>
                <w:color w:val="000000"/>
                <w:sz w:val="18"/>
                <w:lang w:val="hr-HR"/>
              </w:rPr>
              <w:t xml:space="preserve"> (%)</w:t>
            </w:r>
          </w:p>
        </w:tc>
      </w:tr>
      <w:tr w:rsidR="00EF098F" w:rsidRPr="005E039C" w14:paraId="260AD2AA" w14:textId="77777777" w:rsidTr="005B5258">
        <w:trPr>
          <w:trHeight w:val="279"/>
        </w:trPr>
        <w:tc>
          <w:tcPr>
            <w:tcW w:w="2957" w:type="dxa"/>
            <w:tcBorders>
              <w:top w:val="single" w:sz="8" w:space="0" w:color="231F20"/>
            </w:tcBorders>
          </w:tcPr>
          <w:p w14:paraId="736600F0" w14:textId="77777777" w:rsidR="00EF098F" w:rsidRPr="00D6049B" w:rsidRDefault="00EF098F" w:rsidP="005B5258">
            <w:pPr>
              <w:pStyle w:val="TableParagraph"/>
              <w:spacing w:before="32"/>
              <w:rPr>
                <w:color w:val="000000"/>
                <w:sz w:val="18"/>
                <w:lang w:val="hr-HR"/>
              </w:rPr>
            </w:pPr>
            <w:r w:rsidRPr="00D6049B">
              <w:rPr>
                <w:color w:val="000000"/>
                <w:sz w:val="18"/>
                <w:lang w:val="hr-HR"/>
              </w:rPr>
              <w:t>Prostorno – planska dokumentacija</w:t>
            </w:r>
          </w:p>
        </w:tc>
        <w:tc>
          <w:tcPr>
            <w:tcW w:w="1710" w:type="dxa"/>
            <w:tcBorders>
              <w:top w:val="single" w:sz="8" w:space="0" w:color="231F20"/>
            </w:tcBorders>
          </w:tcPr>
          <w:p w14:paraId="2B3EDF57" w14:textId="77777777" w:rsidR="00EF098F" w:rsidRPr="00D6049B" w:rsidRDefault="00EF098F" w:rsidP="005B5258">
            <w:pPr>
              <w:pStyle w:val="TableParagraph"/>
              <w:spacing w:before="32"/>
              <w:ind w:left="61" w:right="0"/>
              <w:jc w:val="center"/>
              <w:rPr>
                <w:color w:val="000000"/>
                <w:sz w:val="18"/>
                <w:lang w:val="hr-HR"/>
              </w:rPr>
            </w:pPr>
            <w:r w:rsidRPr="00D6049B">
              <w:rPr>
                <w:color w:val="000000"/>
                <w:sz w:val="18"/>
                <w:lang w:val="hr-HR"/>
              </w:rPr>
              <w:t>30</w:t>
            </w:r>
          </w:p>
        </w:tc>
      </w:tr>
      <w:tr w:rsidR="00EF098F" w:rsidRPr="005E039C" w14:paraId="79B0164B" w14:textId="77777777" w:rsidTr="005B5258">
        <w:trPr>
          <w:trHeight w:val="284"/>
        </w:trPr>
        <w:tc>
          <w:tcPr>
            <w:tcW w:w="2957" w:type="dxa"/>
          </w:tcPr>
          <w:p w14:paraId="0840973B" w14:textId="77777777" w:rsidR="00EF098F" w:rsidRPr="00D6049B" w:rsidRDefault="00EF098F" w:rsidP="005B5258">
            <w:pPr>
              <w:pStyle w:val="TableParagraph"/>
              <w:spacing w:before="37"/>
              <w:rPr>
                <w:color w:val="000000"/>
                <w:sz w:val="18"/>
                <w:lang w:val="hr-HR"/>
              </w:rPr>
            </w:pPr>
            <w:r w:rsidRPr="00D6049B">
              <w:rPr>
                <w:color w:val="000000"/>
                <w:sz w:val="18"/>
                <w:lang w:val="hr-HR"/>
              </w:rPr>
              <w:t>Direktno korištenje tekućih voda</w:t>
            </w:r>
          </w:p>
        </w:tc>
        <w:tc>
          <w:tcPr>
            <w:tcW w:w="1710" w:type="dxa"/>
          </w:tcPr>
          <w:p w14:paraId="30F6733F" w14:textId="7B8C88DA" w:rsidR="00EF098F" w:rsidRPr="00D6049B" w:rsidRDefault="00C54976" w:rsidP="00C54976">
            <w:pPr>
              <w:pStyle w:val="TableParagraph"/>
              <w:spacing w:before="37"/>
              <w:ind w:left="61" w:right="0"/>
              <w:jc w:val="center"/>
              <w:rPr>
                <w:color w:val="000000"/>
                <w:sz w:val="18"/>
                <w:lang w:val="hr-HR"/>
              </w:rPr>
            </w:pPr>
            <w:r w:rsidRPr="00D6049B">
              <w:rPr>
                <w:color w:val="000000"/>
                <w:sz w:val="18"/>
                <w:lang w:val="hr-HR"/>
              </w:rPr>
              <w:t>1</w:t>
            </w:r>
            <w:r>
              <w:rPr>
                <w:color w:val="000000"/>
                <w:sz w:val="18"/>
                <w:lang w:val="hr-HR"/>
              </w:rPr>
              <w:t>3</w:t>
            </w:r>
          </w:p>
        </w:tc>
      </w:tr>
      <w:tr w:rsidR="00EF098F" w:rsidRPr="005E039C" w14:paraId="61F6E08C" w14:textId="77777777" w:rsidTr="005B5258">
        <w:trPr>
          <w:trHeight w:val="284"/>
        </w:trPr>
        <w:tc>
          <w:tcPr>
            <w:tcW w:w="2957" w:type="dxa"/>
          </w:tcPr>
          <w:p w14:paraId="7354365A" w14:textId="77777777" w:rsidR="00EF098F" w:rsidRPr="00D6049B" w:rsidRDefault="00EF098F" w:rsidP="005B5258">
            <w:pPr>
              <w:pStyle w:val="TableParagraph"/>
              <w:rPr>
                <w:color w:val="000000"/>
                <w:sz w:val="18"/>
                <w:lang w:val="hr-HR"/>
              </w:rPr>
            </w:pPr>
            <w:r w:rsidRPr="00D6049B">
              <w:rPr>
                <w:color w:val="000000"/>
                <w:sz w:val="18"/>
                <w:lang w:val="hr-HR"/>
              </w:rPr>
              <w:t>Infrastruktura</w:t>
            </w:r>
          </w:p>
        </w:tc>
        <w:tc>
          <w:tcPr>
            <w:tcW w:w="1710" w:type="dxa"/>
          </w:tcPr>
          <w:p w14:paraId="00B60553" w14:textId="596AFE0B" w:rsidR="00EF098F" w:rsidRPr="00D6049B" w:rsidRDefault="00C54976" w:rsidP="00C54976">
            <w:pPr>
              <w:pStyle w:val="TableParagraph"/>
              <w:ind w:left="61" w:right="0"/>
              <w:jc w:val="center"/>
              <w:rPr>
                <w:color w:val="000000"/>
                <w:sz w:val="18"/>
                <w:lang w:val="hr-HR"/>
              </w:rPr>
            </w:pPr>
            <w:r w:rsidRPr="00D6049B">
              <w:rPr>
                <w:color w:val="000000"/>
                <w:sz w:val="18"/>
                <w:lang w:val="hr-HR"/>
              </w:rPr>
              <w:t>1</w:t>
            </w:r>
            <w:r>
              <w:rPr>
                <w:color w:val="000000"/>
                <w:sz w:val="18"/>
                <w:lang w:val="hr-HR"/>
              </w:rPr>
              <w:t>3</w:t>
            </w:r>
          </w:p>
        </w:tc>
      </w:tr>
      <w:tr w:rsidR="00EF098F" w:rsidRPr="005E039C" w14:paraId="69A4A09D" w14:textId="77777777" w:rsidTr="005B5258">
        <w:trPr>
          <w:trHeight w:val="284"/>
        </w:trPr>
        <w:tc>
          <w:tcPr>
            <w:tcW w:w="2957" w:type="dxa"/>
          </w:tcPr>
          <w:p w14:paraId="571138D2" w14:textId="77777777" w:rsidR="00EF098F" w:rsidRPr="00D6049B" w:rsidRDefault="00EF098F" w:rsidP="005B5258">
            <w:pPr>
              <w:pStyle w:val="TableParagraph"/>
              <w:rPr>
                <w:color w:val="000000"/>
                <w:sz w:val="18"/>
                <w:lang w:val="hr-HR"/>
              </w:rPr>
            </w:pPr>
            <w:r w:rsidRPr="00D6049B">
              <w:rPr>
                <w:color w:val="000000"/>
                <w:sz w:val="18"/>
                <w:lang w:val="hr-HR"/>
              </w:rPr>
              <w:t>Poljoprivreda</w:t>
            </w:r>
          </w:p>
        </w:tc>
        <w:tc>
          <w:tcPr>
            <w:tcW w:w="1710" w:type="dxa"/>
          </w:tcPr>
          <w:p w14:paraId="4ABDAD0D" w14:textId="78A0C6BB" w:rsidR="00EF098F" w:rsidRPr="00D6049B" w:rsidRDefault="00C54976" w:rsidP="005B5258">
            <w:pPr>
              <w:pStyle w:val="TableParagraph"/>
              <w:ind w:left="10" w:right="0"/>
              <w:jc w:val="center"/>
              <w:rPr>
                <w:color w:val="000000"/>
                <w:sz w:val="18"/>
                <w:lang w:val="hr-HR"/>
              </w:rPr>
            </w:pPr>
            <w:r>
              <w:rPr>
                <w:color w:val="000000"/>
                <w:w w:val="98"/>
                <w:sz w:val="18"/>
                <w:lang w:val="hr-HR"/>
              </w:rPr>
              <w:t>8</w:t>
            </w:r>
          </w:p>
        </w:tc>
      </w:tr>
      <w:tr w:rsidR="00EF098F" w:rsidRPr="005E039C" w14:paraId="63C04A1A" w14:textId="77777777" w:rsidTr="005B5258">
        <w:trPr>
          <w:trHeight w:val="284"/>
        </w:trPr>
        <w:tc>
          <w:tcPr>
            <w:tcW w:w="2957" w:type="dxa"/>
          </w:tcPr>
          <w:p w14:paraId="6BB29F84" w14:textId="77777777" w:rsidR="00EF098F" w:rsidRPr="00D6049B" w:rsidRDefault="00EF098F" w:rsidP="005B5258">
            <w:pPr>
              <w:pStyle w:val="TableParagraph"/>
              <w:rPr>
                <w:color w:val="000000"/>
                <w:sz w:val="18"/>
                <w:lang w:val="hr-HR"/>
              </w:rPr>
            </w:pPr>
            <w:r w:rsidRPr="00D6049B">
              <w:rPr>
                <w:color w:val="000000"/>
                <w:sz w:val="18"/>
                <w:lang w:val="hr-HR"/>
              </w:rPr>
              <w:t>Šumarstvo</w:t>
            </w:r>
          </w:p>
        </w:tc>
        <w:tc>
          <w:tcPr>
            <w:tcW w:w="1710" w:type="dxa"/>
          </w:tcPr>
          <w:p w14:paraId="3E9E8E27" w14:textId="4AF4F2DD" w:rsidR="00EF098F" w:rsidRPr="00D6049B" w:rsidRDefault="00C54976" w:rsidP="005B5258">
            <w:pPr>
              <w:pStyle w:val="TableParagraph"/>
              <w:ind w:left="10" w:right="0"/>
              <w:jc w:val="center"/>
              <w:rPr>
                <w:color w:val="000000"/>
                <w:sz w:val="18"/>
                <w:lang w:val="hr-HR"/>
              </w:rPr>
            </w:pPr>
            <w:r>
              <w:rPr>
                <w:color w:val="000000"/>
                <w:w w:val="98"/>
                <w:sz w:val="18"/>
                <w:lang w:val="hr-HR"/>
              </w:rPr>
              <w:t>10</w:t>
            </w:r>
          </w:p>
        </w:tc>
      </w:tr>
      <w:tr w:rsidR="00EF098F" w:rsidRPr="005E039C" w14:paraId="4F2EF951" w14:textId="77777777" w:rsidTr="005B5258">
        <w:trPr>
          <w:trHeight w:val="284"/>
        </w:trPr>
        <w:tc>
          <w:tcPr>
            <w:tcW w:w="2957" w:type="dxa"/>
          </w:tcPr>
          <w:p w14:paraId="62E7C2C7" w14:textId="77777777" w:rsidR="00EF098F" w:rsidRPr="00D6049B" w:rsidRDefault="00EF098F" w:rsidP="005B5258">
            <w:pPr>
              <w:pStyle w:val="TableParagraph"/>
              <w:rPr>
                <w:color w:val="000000"/>
                <w:sz w:val="18"/>
                <w:lang w:val="hr-HR"/>
              </w:rPr>
            </w:pPr>
            <w:r w:rsidRPr="00D6049B">
              <w:rPr>
                <w:color w:val="000000"/>
                <w:sz w:val="18"/>
                <w:lang w:val="hr-HR"/>
              </w:rPr>
              <w:t>Kulturna dobra</w:t>
            </w:r>
          </w:p>
        </w:tc>
        <w:tc>
          <w:tcPr>
            <w:tcW w:w="1710" w:type="dxa"/>
          </w:tcPr>
          <w:p w14:paraId="70282561" w14:textId="77777777" w:rsidR="00EF098F" w:rsidRPr="00D6049B" w:rsidRDefault="00EF098F" w:rsidP="005B5258">
            <w:pPr>
              <w:pStyle w:val="TableParagraph"/>
              <w:ind w:left="61" w:right="0"/>
              <w:jc w:val="center"/>
              <w:rPr>
                <w:color w:val="000000"/>
                <w:sz w:val="18"/>
                <w:lang w:val="hr-HR"/>
              </w:rPr>
            </w:pPr>
            <w:r w:rsidRPr="00D6049B">
              <w:rPr>
                <w:color w:val="000000"/>
                <w:sz w:val="18"/>
                <w:lang w:val="hr-HR"/>
              </w:rPr>
              <w:t>10</w:t>
            </w:r>
          </w:p>
        </w:tc>
      </w:tr>
      <w:tr w:rsidR="00EF098F" w:rsidRPr="005E039C" w14:paraId="1B6AB4C5" w14:textId="77777777" w:rsidTr="005B5258">
        <w:trPr>
          <w:trHeight w:val="284"/>
        </w:trPr>
        <w:tc>
          <w:tcPr>
            <w:tcW w:w="2957" w:type="dxa"/>
          </w:tcPr>
          <w:p w14:paraId="581F74A9" w14:textId="77777777" w:rsidR="00EF098F" w:rsidRPr="00D6049B" w:rsidRDefault="00EF098F" w:rsidP="005B5258">
            <w:pPr>
              <w:pStyle w:val="TableParagraph"/>
              <w:rPr>
                <w:color w:val="000000"/>
                <w:sz w:val="18"/>
                <w:lang w:val="hr-HR"/>
              </w:rPr>
            </w:pPr>
            <w:r w:rsidRPr="00D6049B">
              <w:rPr>
                <w:color w:val="000000"/>
                <w:sz w:val="18"/>
                <w:lang w:val="hr-HR"/>
              </w:rPr>
              <w:t>Turizam</w:t>
            </w:r>
          </w:p>
        </w:tc>
        <w:tc>
          <w:tcPr>
            <w:tcW w:w="1710" w:type="dxa"/>
          </w:tcPr>
          <w:p w14:paraId="49CB683C" w14:textId="3215D6BC" w:rsidR="00EF098F" w:rsidRPr="00D6049B" w:rsidRDefault="00C54976" w:rsidP="005B5258">
            <w:pPr>
              <w:pStyle w:val="TableParagraph"/>
              <w:ind w:left="10" w:right="0"/>
              <w:jc w:val="center"/>
              <w:rPr>
                <w:color w:val="000000"/>
                <w:sz w:val="18"/>
                <w:lang w:val="hr-HR"/>
              </w:rPr>
            </w:pPr>
            <w:r>
              <w:rPr>
                <w:color w:val="000000"/>
                <w:w w:val="98"/>
                <w:sz w:val="18"/>
                <w:lang w:val="hr-HR"/>
              </w:rPr>
              <w:t>6</w:t>
            </w:r>
          </w:p>
        </w:tc>
      </w:tr>
      <w:tr w:rsidR="00EF098F" w:rsidRPr="005E039C" w14:paraId="637BBAB8" w14:textId="77777777" w:rsidTr="005B5258">
        <w:trPr>
          <w:trHeight w:val="284"/>
        </w:trPr>
        <w:tc>
          <w:tcPr>
            <w:tcW w:w="2957" w:type="dxa"/>
          </w:tcPr>
          <w:p w14:paraId="43A875D4" w14:textId="77777777" w:rsidR="00EF098F" w:rsidRPr="00D6049B" w:rsidRDefault="00EF098F" w:rsidP="005B5258">
            <w:pPr>
              <w:pStyle w:val="TableParagraph"/>
              <w:rPr>
                <w:color w:val="000000"/>
                <w:sz w:val="18"/>
                <w:lang w:val="hr-HR"/>
              </w:rPr>
            </w:pPr>
            <w:r w:rsidRPr="00D6049B">
              <w:rPr>
                <w:color w:val="000000"/>
                <w:sz w:val="18"/>
                <w:lang w:val="hr-HR"/>
              </w:rPr>
              <w:t>Lokalna privreda</w:t>
            </w:r>
          </w:p>
        </w:tc>
        <w:tc>
          <w:tcPr>
            <w:tcW w:w="1710" w:type="dxa"/>
          </w:tcPr>
          <w:p w14:paraId="30BD2686" w14:textId="77777777" w:rsidR="00EF098F" w:rsidRPr="00D6049B" w:rsidRDefault="00EF098F" w:rsidP="005B5258">
            <w:pPr>
              <w:pStyle w:val="TableParagraph"/>
              <w:ind w:left="61" w:right="0"/>
              <w:jc w:val="center"/>
              <w:rPr>
                <w:color w:val="000000"/>
                <w:sz w:val="18"/>
                <w:lang w:val="hr-HR"/>
              </w:rPr>
            </w:pPr>
            <w:r w:rsidRPr="00D6049B">
              <w:rPr>
                <w:color w:val="000000"/>
                <w:sz w:val="18"/>
                <w:lang w:val="hr-HR"/>
              </w:rPr>
              <w:t>10</w:t>
            </w:r>
          </w:p>
        </w:tc>
      </w:tr>
      <w:tr w:rsidR="00EF098F" w:rsidRPr="005E039C" w14:paraId="41574D55" w14:textId="77777777" w:rsidTr="005B5258">
        <w:trPr>
          <w:trHeight w:val="284"/>
        </w:trPr>
        <w:tc>
          <w:tcPr>
            <w:tcW w:w="2957" w:type="dxa"/>
          </w:tcPr>
          <w:p w14:paraId="1CB70F18" w14:textId="77777777" w:rsidR="00EF098F" w:rsidRPr="00D6049B" w:rsidRDefault="00EF098F" w:rsidP="005B5258">
            <w:pPr>
              <w:pStyle w:val="TableParagraph"/>
              <w:rPr>
                <w:color w:val="000000"/>
                <w:sz w:val="18"/>
                <w:lang w:val="hr-HR"/>
              </w:rPr>
            </w:pPr>
            <w:r w:rsidRPr="00D6049B">
              <w:rPr>
                <w:color w:val="000000"/>
                <w:sz w:val="18"/>
                <w:lang w:val="hr-HR"/>
              </w:rPr>
              <w:t>UKUPNO</w:t>
            </w:r>
          </w:p>
        </w:tc>
        <w:tc>
          <w:tcPr>
            <w:tcW w:w="1710" w:type="dxa"/>
          </w:tcPr>
          <w:p w14:paraId="35CAD4ED" w14:textId="77777777" w:rsidR="00EF098F" w:rsidRPr="00D6049B" w:rsidRDefault="00EF098F" w:rsidP="005B5258">
            <w:pPr>
              <w:pStyle w:val="TableParagraph"/>
              <w:ind w:left="61" w:right="0"/>
              <w:jc w:val="center"/>
              <w:rPr>
                <w:color w:val="000000"/>
                <w:sz w:val="18"/>
                <w:lang w:val="hr-HR"/>
              </w:rPr>
            </w:pPr>
            <w:r w:rsidRPr="00D6049B">
              <w:rPr>
                <w:color w:val="000000"/>
                <w:sz w:val="18"/>
                <w:lang w:val="hr-HR"/>
              </w:rPr>
              <w:t>100</w:t>
            </w:r>
          </w:p>
        </w:tc>
      </w:tr>
    </w:tbl>
    <w:p w14:paraId="4D3E896C" w14:textId="77777777" w:rsidR="00EF098F" w:rsidRPr="00D6049B" w:rsidRDefault="00EF098F" w:rsidP="00EF098F">
      <w:pPr>
        <w:pStyle w:val="Caption"/>
        <w:rPr>
          <w:i w:val="0"/>
          <w:color w:val="000000"/>
          <w:sz w:val="18"/>
          <w:lang w:val="hr-HR"/>
        </w:rPr>
      </w:pPr>
      <w:bookmarkStart w:id="1857" w:name="_Toc22211779"/>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18</w:t>
      </w:r>
      <w:r w:rsidR="00C612B2" w:rsidRPr="00D6049B">
        <w:rPr>
          <w:color w:val="000000"/>
          <w:lang w:val="hr-HR"/>
        </w:rPr>
        <w:fldChar w:fldCharType="end"/>
      </w:r>
      <w:r w:rsidRPr="00D6049B">
        <w:rPr>
          <w:color w:val="000000"/>
          <w:lang w:val="hr-HR"/>
        </w:rPr>
        <w:t>. Udjeli procjene stručnog područja Prostorno planiranje</w:t>
      </w:r>
      <w:bookmarkEnd w:id="1857"/>
      <w:r w:rsidRPr="00D6049B">
        <w:rPr>
          <w:color w:val="000000"/>
          <w:lang w:val="hr-HR"/>
        </w:rPr>
        <w:t xml:space="preserve"> </w:t>
      </w:r>
    </w:p>
    <w:p w14:paraId="732AE260" w14:textId="77777777" w:rsidR="00EF098F" w:rsidRPr="00D6049B" w:rsidRDefault="0059545C" w:rsidP="00D17277">
      <w:pPr>
        <w:rPr>
          <w:color w:val="000000"/>
          <w:lang w:val="hr-HR"/>
        </w:rPr>
      </w:pPr>
      <w:r>
        <w:rPr>
          <w:color w:val="000000"/>
          <w:lang w:val="hr-HR"/>
        </w:rPr>
        <w:t xml:space="preserve">Za razliku od </w:t>
      </w:r>
      <w:r w:rsidR="0095627E">
        <w:rPr>
          <w:color w:val="000000"/>
          <w:lang w:val="hr-HR"/>
        </w:rPr>
        <w:t>stručne oblasti</w:t>
      </w:r>
      <w:r>
        <w:rPr>
          <w:color w:val="000000"/>
          <w:lang w:val="hr-HR"/>
        </w:rPr>
        <w:t xml:space="preserve"> Energetika, Upravljanje vodama i Zaštita prirode, kriteriji unutar ov</w:t>
      </w:r>
      <w:r w:rsidR="0095627E">
        <w:rPr>
          <w:color w:val="000000"/>
          <w:lang w:val="hr-HR"/>
        </w:rPr>
        <w:t>e stručne oblasti</w:t>
      </w:r>
      <w:r>
        <w:rPr>
          <w:color w:val="000000"/>
          <w:lang w:val="hr-HR"/>
        </w:rPr>
        <w:t xml:space="preserve"> se ocjenjuju u skali od 1 do 5, osim kriterija </w:t>
      </w:r>
      <w:r w:rsidRPr="00D6049B">
        <w:rPr>
          <w:color w:val="000000"/>
          <w:lang w:val="hr-HR"/>
        </w:rPr>
        <w:t>„kulturna</w:t>
      </w:r>
      <w:r w:rsidRPr="00D6049B">
        <w:rPr>
          <w:color w:val="000000"/>
          <w:spacing w:val="-5"/>
          <w:lang w:val="hr-HR"/>
        </w:rPr>
        <w:t xml:space="preserve"> </w:t>
      </w:r>
      <w:r w:rsidRPr="00D6049B">
        <w:rPr>
          <w:color w:val="000000"/>
          <w:lang w:val="hr-HR"/>
        </w:rPr>
        <w:t>dobra“</w:t>
      </w:r>
      <w:r>
        <w:rPr>
          <w:color w:val="000000"/>
          <w:lang w:val="hr-HR"/>
        </w:rPr>
        <w:t xml:space="preserve"> koji je po svojoj prirodi eliminatoran.</w:t>
      </w:r>
    </w:p>
    <w:p w14:paraId="4F3B7D87" w14:textId="0ADBCAF5" w:rsidR="00E66A6E" w:rsidRPr="00D6049B" w:rsidRDefault="00E66A6E" w:rsidP="003D4501">
      <w:pPr>
        <w:rPr>
          <w:color w:val="000000"/>
          <w:lang w:val="hr-HR"/>
        </w:rPr>
      </w:pPr>
      <w:r w:rsidRPr="00D6049B">
        <w:rPr>
          <w:color w:val="000000"/>
          <w:lang w:val="hr-HR"/>
        </w:rPr>
        <w:t>U</w:t>
      </w:r>
      <w:r w:rsidR="00EF098F" w:rsidRPr="00D6049B">
        <w:rPr>
          <w:color w:val="000000"/>
          <w:lang w:val="hr-HR"/>
        </w:rPr>
        <w:t>koliko</w:t>
      </w:r>
      <w:r w:rsidR="00EF098F" w:rsidRPr="00D6049B">
        <w:rPr>
          <w:color w:val="000000"/>
          <w:spacing w:val="-4"/>
          <w:lang w:val="hr-HR"/>
        </w:rPr>
        <w:t xml:space="preserve"> </w:t>
      </w:r>
      <w:r w:rsidRPr="00D6049B">
        <w:rPr>
          <w:color w:val="000000"/>
          <w:lang w:val="hr-HR"/>
        </w:rPr>
        <w:t>je projeka</w:t>
      </w:r>
      <w:r w:rsidR="005E039C" w:rsidRPr="00D6049B">
        <w:rPr>
          <w:color w:val="000000"/>
          <w:lang w:val="hr-HR"/>
        </w:rPr>
        <w:t>t</w:t>
      </w:r>
      <w:r w:rsidRPr="00D6049B">
        <w:rPr>
          <w:color w:val="000000"/>
          <w:lang w:val="hr-HR"/>
        </w:rPr>
        <w:t xml:space="preserve"> MHE u okviru</w:t>
      </w:r>
      <w:r w:rsidR="00EF098F" w:rsidRPr="00D6049B">
        <w:rPr>
          <w:color w:val="000000"/>
          <w:spacing w:val="-5"/>
          <w:lang w:val="hr-HR"/>
        </w:rPr>
        <w:t xml:space="preserve"> </w:t>
      </w:r>
      <w:r w:rsidR="00EF098F" w:rsidRPr="00D6049B">
        <w:rPr>
          <w:color w:val="000000"/>
          <w:lang w:val="hr-HR"/>
        </w:rPr>
        <w:t>kriterij</w:t>
      </w:r>
      <w:r w:rsidRPr="00D6049B">
        <w:rPr>
          <w:color w:val="000000"/>
          <w:lang w:val="hr-HR"/>
        </w:rPr>
        <w:t>a</w:t>
      </w:r>
      <w:r w:rsidR="00EF098F" w:rsidRPr="00D6049B">
        <w:rPr>
          <w:color w:val="000000"/>
          <w:spacing w:val="-4"/>
          <w:lang w:val="hr-HR"/>
        </w:rPr>
        <w:t xml:space="preserve"> </w:t>
      </w:r>
      <w:r w:rsidR="00EF098F" w:rsidRPr="00D6049B">
        <w:rPr>
          <w:color w:val="000000"/>
          <w:lang w:val="hr-HR"/>
        </w:rPr>
        <w:t>„kulturna</w:t>
      </w:r>
      <w:r w:rsidR="00EF098F" w:rsidRPr="00D6049B">
        <w:rPr>
          <w:color w:val="000000"/>
          <w:spacing w:val="-5"/>
          <w:lang w:val="hr-HR"/>
        </w:rPr>
        <w:t xml:space="preserve"> </w:t>
      </w:r>
      <w:r w:rsidR="00EF098F" w:rsidRPr="00D6049B">
        <w:rPr>
          <w:color w:val="000000"/>
          <w:lang w:val="hr-HR"/>
        </w:rPr>
        <w:t>dobra“</w:t>
      </w:r>
      <w:r w:rsidR="00EF098F" w:rsidRPr="00D6049B">
        <w:rPr>
          <w:color w:val="000000"/>
          <w:spacing w:val="-5"/>
          <w:lang w:val="hr-HR"/>
        </w:rPr>
        <w:t xml:space="preserve"> </w:t>
      </w:r>
      <w:r w:rsidRPr="00D6049B">
        <w:rPr>
          <w:color w:val="000000"/>
          <w:spacing w:val="-5"/>
          <w:lang w:val="hr-HR"/>
        </w:rPr>
        <w:t>ocijenjen ocjenom</w:t>
      </w:r>
      <w:r w:rsidR="00EF098F" w:rsidRPr="00D6049B">
        <w:rPr>
          <w:color w:val="000000"/>
          <w:spacing w:val="-4"/>
          <w:lang w:val="hr-HR"/>
        </w:rPr>
        <w:t xml:space="preserve"> </w:t>
      </w:r>
      <w:r w:rsidR="00EF098F" w:rsidRPr="00D6049B">
        <w:rPr>
          <w:color w:val="000000"/>
          <w:lang w:val="hr-HR"/>
        </w:rPr>
        <w:t>0</w:t>
      </w:r>
      <w:r w:rsidRPr="00D6049B">
        <w:rPr>
          <w:color w:val="000000"/>
          <w:lang w:val="hr-HR"/>
        </w:rPr>
        <w:t xml:space="preserve"> (nula)</w:t>
      </w:r>
      <w:r w:rsidR="00EF098F" w:rsidRPr="00D6049B">
        <w:rPr>
          <w:color w:val="000000"/>
          <w:lang w:val="hr-HR"/>
        </w:rPr>
        <w:t>,</w:t>
      </w:r>
      <w:r w:rsidR="00943E75" w:rsidRPr="00D6049B">
        <w:rPr>
          <w:color w:val="000000"/>
          <w:lang w:val="hr-HR"/>
        </w:rPr>
        <w:t xml:space="preserve"> </w:t>
      </w:r>
      <w:r w:rsidRPr="00D6049B">
        <w:rPr>
          <w:color w:val="000000"/>
          <w:lang w:val="hr-HR"/>
        </w:rPr>
        <w:t>projeka</w:t>
      </w:r>
      <w:r w:rsidR="005E039C" w:rsidRPr="00D6049B">
        <w:rPr>
          <w:color w:val="000000"/>
          <w:lang w:val="hr-HR"/>
        </w:rPr>
        <w:t>t</w:t>
      </w:r>
      <w:r w:rsidRPr="00D6049B">
        <w:rPr>
          <w:color w:val="000000"/>
          <w:lang w:val="hr-HR"/>
        </w:rPr>
        <w:t xml:space="preserve"> se dalje ne evaluira</w:t>
      </w:r>
      <w:r w:rsidR="00943E75" w:rsidRPr="00D6049B">
        <w:rPr>
          <w:color w:val="000000"/>
          <w:lang w:val="hr-HR"/>
        </w:rPr>
        <w:t>.</w:t>
      </w:r>
    </w:p>
    <w:p w14:paraId="384B793D" w14:textId="77777777" w:rsidR="00EF098F" w:rsidRPr="00D6049B" w:rsidRDefault="00EF098F">
      <w:pPr>
        <w:rPr>
          <w:color w:val="000000"/>
          <w:lang w:val="hr-HR"/>
        </w:rPr>
      </w:pPr>
      <w:r w:rsidRPr="00D6049B">
        <w:rPr>
          <w:color w:val="000000"/>
          <w:lang w:val="hr-HR"/>
        </w:rPr>
        <w:t xml:space="preserve">Kriterijumi koji nisu zastupljeni, odnosno pogođeni uticajem </w:t>
      </w:r>
      <w:r w:rsidR="000708AA">
        <w:rPr>
          <w:color w:val="000000"/>
          <w:lang w:val="hr-HR"/>
        </w:rPr>
        <w:t>MHE</w:t>
      </w:r>
      <w:r w:rsidRPr="00D6049B">
        <w:rPr>
          <w:color w:val="000000"/>
          <w:lang w:val="hr-HR"/>
        </w:rPr>
        <w:t xml:space="preserve"> se ne vrednuju, a njihovi težinski faktori se ravnomjerno raspoređuju na ostale kriterijume. </w:t>
      </w:r>
    </w:p>
    <w:p w14:paraId="461A484B" w14:textId="77777777" w:rsidR="00EF098F" w:rsidRPr="00D6049B" w:rsidRDefault="00EF098F" w:rsidP="00EF098F">
      <w:pPr>
        <w:pStyle w:val="Heading2"/>
        <w:rPr>
          <w:color w:val="000000"/>
          <w:lang w:val="hr-HR"/>
        </w:rPr>
      </w:pPr>
      <w:bookmarkStart w:id="1858" w:name="_Toc22211951"/>
      <w:r w:rsidRPr="00D6049B">
        <w:rPr>
          <w:color w:val="000000"/>
          <w:lang w:val="hr-HR"/>
        </w:rPr>
        <w:lastRenderedPageBreak/>
        <w:t>Prostorno – planska dokumentacija</w:t>
      </w:r>
      <w:bookmarkEnd w:id="1858"/>
    </w:p>
    <w:p w14:paraId="79544DEB" w14:textId="77777777" w:rsidR="00EF098F" w:rsidRPr="00D6049B" w:rsidRDefault="00EF098F" w:rsidP="00D17277">
      <w:pPr>
        <w:rPr>
          <w:color w:val="000000"/>
          <w:lang w:val="hr-HR"/>
        </w:rPr>
      </w:pPr>
      <w:r w:rsidRPr="00D6049B">
        <w:rPr>
          <w:color w:val="000000"/>
          <w:lang w:val="hr-HR"/>
        </w:rPr>
        <w:t>Nezadovoljavajuća pokrivenost teritorije Bosne i Hercegovine dokumentima prostornog uređenja/planskim dokumentima</w:t>
      </w:r>
      <w:r w:rsidRPr="00D6049B">
        <w:rPr>
          <w:rStyle w:val="FootnoteReference"/>
          <w:color w:val="000000"/>
          <w:lang w:val="hr-HR"/>
        </w:rPr>
        <w:footnoteReference w:id="14"/>
      </w:r>
      <w:r w:rsidRPr="00D6049B">
        <w:rPr>
          <w:color w:val="000000"/>
          <w:lang w:val="hr-HR"/>
        </w:rPr>
        <w:t xml:space="preserve"> se direktno odražava na identifikaciju planskog osnova</w:t>
      </w:r>
      <w:r w:rsidRPr="00D6049B">
        <w:rPr>
          <w:rStyle w:val="FootnoteReference"/>
          <w:color w:val="000000"/>
          <w:lang w:val="hr-HR"/>
        </w:rPr>
        <w:footnoteReference w:id="15"/>
      </w:r>
      <w:r w:rsidRPr="00D6049B">
        <w:rPr>
          <w:color w:val="000000"/>
          <w:lang w:val="hr-HR"/>
        </w:rPr>
        <w:t xml:space="preserve"> za izgradnju </w:t>
      </w:r>
      <w:r w:rsidR="000708AA">
        <w:rPr>
          <w:color w:val="000000"/>
          <w:lang w:val="hr-HR"/>
        </w:rPr>
        <w:t>MHE</w:t>
      </w:r>
      <w:r w:rsidRPr="00D6049B">
        <w:rPr>
          <w:color w:val="000000"/>
          <w:lang w:val="hr-HR"/>
        </w:rPr>
        <w:t>. Inače, planski osnov bi trebao biti jasno prisutan (tekstualno i grafički izražen) u strateškim dokumentima prostornog uređenja/razvojnim planskim dokumentima na lokalnom i kantonalnom nivou, prvenstveno u prostornim planovima jedinica lokalne samouprave i kantonalnim prostornim planovima. Međutim, treba naglasiti da je djelimični planski osnov (tekstualno izražen) za izgradnju MHE u BiH prisutan i u dokumentima prostornog uređenja najvišeg reda, posebno u Izmjenama i dopunama Prostornog plana Republike Srpske do 2025. godine</w:t>
      </w:r>
      <w:r w:rsidRPr="00D6049B">
        <w:rPr>
          <w:rStyle w:val="FootnoteReference"/>
          <w:color w:val="000000"/>
          <w:lang w:val="hr-HR"/>
        </w:rPr>
        <w:footnoteReference w:id="16"/>
      </w:r>
      <w:r w:rsidRPr="00D6049B">
        <w:rPr>
          <w:color w:val="000000"/>
          <w:lang w:val="hr-HR"/>
        </w:rPr>
        <w:t>. U dosadašnjem periodu za većinu realizovanih MHE zbog nedostatka sprovedbenih dokumenata prostornog uređenja/detaljnih planskih dokumenata su izrađivana stručna mišljenja u FBiH ili stručna mišljenja i urbanističko – tehnički uslovi u RS, čime se stvarala osnova za izdavanje urbanističke saglasnosti/lokacijskih uslova. Sljedeća slika prikazuje pokrivenost teritorije BiH prostornim planovima jedinica lokalne samouprave prema stanju iz marta 2019. godine.</w:t>
      </w:r>
    </w:p>
    <w:p w14:paraId="323E270F" w14:textId="77777777" w:rsidR="00EF098F" w:rsidRPr="00D6049B" w:rsidRDefault="00EF098F" w:rsidP="00622C8B">
      <w:pPr>
        <w:rPr>
          <w:color w:val="000000"/>
          <w:lang w:val="hr-HR"/>
        </w:rPr>
      </w:pPr>
    </w:p>
    <w:p w14:paraId="156D3980" w14:textId="77777777" w:rsidR="00EF098F" w:rsidRPr="00D6049B" w:rsidRDefault="00F1743C" w:rsidP="00EF098F">
      <w:pPr>
        <w:rPr>
          <w:rFonts w:cs="Arial"/>
          <w:color w:val="000000"/>
          <w:lang w:val="hr-HR"/>
        </w:rPr>
      </w:pPr>
      <w:r w:rsidRPr="00D6049B">
        <w:rPr>
          <w:rFonts w:cs="Arial"/>
          <w:noProof/>
          <w:color w:val="000000"/>
          <w:lang w:val="bs-Latn-BA" w:eastAsia="bs-Latn-BA" w:bidi="ar-SA"/>
        </w:rPr>
        <w:drawing>
          <wp:inline distT="0" distB="0" distL="0" distR="0" wp14:anchorId="1CE32BDD" wp14:editId="521687EA">
            <wp:extent cx="6048375" cy="4867275"/>
            <wp:effectExtent l="0" t="0" r="9525" b="9525"/>
            <wp:docPr id="16" name="Picture 16" descr="Pokrivenost_PP_JLS_mart_2019_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krivenost_PP_JLS_mart_2019_BiH"/>
                    <pic:cNvPicPr>
                      <a:picLocks noChangeAspect="1" noChangeArrowheads="1"/>
                    </pic:cNvPicPr>
                  </pic:nvPicPr>
                  <pic:blipFill>
                    <a:blip r:embed="rId14" cstate="print">
                      <a:extLst>
                        <a:ext uri="{28A0092B-C50C-407E-A947-70E740481C1C}">
                          <a14:useLocalDpi xmlns:a14="http://schemas.microsoft.com/office/drawing/2010/main" val="0"/>
                        </a:ext>
                      </a:extLst>
                    </a:blip>
                    <a:srcRect l="8186" t="6445" r="7544" b="6029"/>
                    <a:stretch>
                      <a:fillRect/>
                    </a:stretch>
                  </pic:blipFill>
                  <pic:spPr bwMode="auto">
                    <a:xfrm>
                      <a:off x="0" y="0"/>
                      <a:ext cx="6048375" cy="4867275"/>
                    </a:xfrm>
                    <a:prstGeom prst="rect">
                      <a:avLst/>
                    </a:prstGeom>
                    <a:noFill/>
                    <a:ln>
                      <a:noFill/>
                    </a:ln>
                  </pic:spPr>
                </pic:pic>
              </a:graphicData>
            </a:graphic>
          </wp:inline>
        </w:drawing>
      </w:r>
    </w:p>
    <w:p w14:paraId="1A43AF2E" w14:textId="77777777" w:rsidR="00EF098F" w:rsidRDefault="009740DD" w:rsidP="00EF098F">
      <w:pPr>
        <w:jc w:val="center"/>
        <w:rPr>
          <w:iCs/>
          <w:color w:val="000000"/>
          <w:sz w:val="16"/>
          <w:szCs w:val="16"/>
          <w:lang w:val="hr-HR"/>
        </w:rPr>
      </w:pPr>
      <w:bookmarkStart w:id="1859" w:name="_Toc22203211"/>
      <w:r w:rsidRPr="00D6049B">
        <w:rPr>
          <w:iCs/>
          <w:color w:val="000000"/>
          <w:sz w:val="16"/>
          <w:szCs w:val="16"/>
          <w:lang w:val="hr-HR"/>
        </w:rPr>
        <w:t xml:space="preserve">Slika </w:t>
      </w:r>
      <w:r w:rsidR="00C612B2" w:rsidRPr="00D6049B">
        <w:rPr>
          <w:iCs/>
          <w:color w:val="000000"/>
          <w:sz w:val="16"/>
          <w:szCs w:val="16"/>
          <w:lang w:val="hr-HR"/>
        </w:rPr>
        <w:fldChar w:fldCharType="begin"/>
      </w:r>
      <w:r w:rsidRPr="00D6049B">
        <w:rPr>
          <w:iCs/>
          <w:color w:val="000000"/>
          <w:sz w:val="16"/>
          <w:szCs w:val="16"/>
          <w:lang w:val="hr-HR"/>
        </w:rPr>
        <w:instrText xml:space="preserve"> SEQ Slika \* ARABIC </w:instrText>
      </w:r>
      <w:r w:rsidR="00C612B2" w:rsidRPr="00D6049B">
        <w:rPr>
          <w:iCs/>
          <w:color w:val="000000"/>
          <w:sz w:val="16"/>
          <w:szCs w:val="16"/>
          <w:lang w:val="hr-HR"/>
        </w:rPr>
        <w:fldChar w:fldCharType="separate"/>
      </w:r>
      <w:r w:rsidR="006E2601">
        <w:rPr>
          <w:iCs/>
          <w:noProof/>
          <w:color w:val="000000"/>
          <w:sz w:val="16"/>
          <w:szCs w:val="16"/>
          <w:lang w:val="hr-HR"/>
        </w:rPr>
        <w:t>3</w:t>
      </w:r>
      <w:r w:rsidR="00C612B2" w:rsidRPr="00D6049B">
        <w:rPr>
          <w:iCs/>
          <w:color w:val="000000"/>
          <w:sz w:val="16"/>
          <w:szCs w:val="16"/>
          <w:lang w:val="hr-HR"/>
        </w:rPr>
        <w:fldChar w:fldCharType="end"/>
      </w:r>
      <w:r w:rsidRPr="00D6049B">
        <w:rPr>
          <w:iCs/>
          <w:color w:val="000000"/>
          <w:sz w:val="16"/>
          <w:szCs w:val="16"/>
          <w:lang w:val="hr-HR"/>
        </w:rPr>
        <w:t xml:space="preserve">. </w:t>
      </w:r>
      <w:r w:rsidR="00EF098F" w:rsidRPr="00D6049B">
        <w:rPr>
          <w:iCs/>
          <w:color w:val="000000"/>
          <w:sz w:val="16"/>
          <w:szCs w:val="16"/>
          <w:lang w:val="hr-HR"/>
        </w:rPr>
        <w:t>Pokrivenost teritorije BiH prostornim planovima jedinica lokalne samouprave u martu 2019. godine</w:t>
      </w:r>
      <w:bookmarkEnd w:id="1859"/>
    </w:p>
    <w:p w14:paraId="78C9AFF9" w14:textId="5894E5CC" w:rsidR="00EF098F" w:rsidRPr="00D6049B" w:rsidRDefault="00EF098F" w:rsidP="00D17277">
      <w:pPr>
        <w:rPr>
          <w:color w:val="000000"/>
          <w:lang w:val="hr-HR"/>
        </w:rPr>
      </w:pPr>
      <w:r w:rsidRPr="00D6049B">
        <w:rPr>
          <w:color w:val="000000"/>
          <w:lang w:val="hr-HR"/>
        </w:rPr>
        <w:t xml:space="preserve">Ocjenjivanje kriterijuma </w:t>
      </w:r>
      <w:r w:rsidR="003D4501" w:rsidRPr="00097605">
        <w:rPr>
          <w:b/>
          <w:bCs/>
          <w:color w:val="000000"/>
          <w:lang w:val="hr-HR"/>
        </w:rPr>
        <w:t>prostorno-planska dokumentacije</w:t>
      </w:r>
      <w:r w:rsidR="003D4501">
        <w:rPr>
          <w:color w:val="000000"/>
          <w:lang w:val="hr-HR"/>
        </w:rPr>
        <w:t xml:space="preserve"> </w:t>
      </w:r>
      <w:r w:rsidRPr="00D6049B">
        <w:rPr>
          <w:color w:val="000000"/>
          <w:lang w:val="hr-HR"/>
        </w:rPr>
        <w:t>vrši</w:t>
      </w:r>
      <w:r w:rsidR="003D4501">
        <w:rPr>
          <w:color w:val="000000"/>
          <w:lang w:val="hr-HR"/>
        </w:rPr>
        <w:t xml:space="preserve"> se</w:t>
      </w:r>
      <w:r w:rsidRPr="00D6049B">
        <w:rPr>
          <w:color w:val="000000"/>
          <w:lang w:val="hr-HR"/>
        </w:rPr>
        <w:t xml:space="preserve"> putem kvalitativnog pristupa i petostepene skale, već u fazi provjere pogodnosti lokacije.</w:t>
      </w:r>
    </w:p>
    <w:p w14:paraId="6C70E2FC" w14:textId="77777777" w:rsidR="00EF098F" w:rsidRPr="00D6049B" w:rsidRDefault="00EF098F" w:rsidP="00097605">
      <w:pPr>
        <w:pStyle w:val="BodyText"/>
        <w:rPr>
          <w:color w:val="000000"/>
          <w:sz w:val="17"/>
          <w:lang w:val="hr-HR"/>
        </w:rPr>
      </w:pPr>
    </w:p>
    <w:tbl>
      <w:tblPr>
        <w:tblW w:w="0" w:type="auto"/>
        <w:tblInd w:w="6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14"/>
        <w:gridCol w:w="7386"/>
      </w:tblGrid>
      <w:tr w:rsidR="00EF098F" w:rsidRPr="005E039C" w14:paraId="756997BA" w14:textId="77777777" w:rsidTr="005B5258">
        <w:trPr>
          <w:trHeight w:val="381"/>
        </w:trPr>
        <w:tc>
          <w:tcPr>
            <w:tcW w:w="1214" w:type="dxa"/>
            <w:tcBorders>
              <w:bottom w:val="single" w:sz="8" w:space="0" w:color="231F20"/>
            </w:tcBorders>
          </w:tcPr>
          <w:p w14:paraId="41C0BD61" w14:textId="77777777" w:rsidR="00EF098F" w:rsidRPr="00D6049B" w:rsidRDefault="00EF098F" w:rsidP="005B5258">
            <w:pPr>
              <w:pStyle w:val="TableParagraph"/>
              <w:spacing w:before="86"/>
              <w:ind w:left="316" w:right="307"/>
              <w:jc w:val="center"/>
              <w:rPr>
                <w:b/>
                <w:color w:val="000000"/>
                <w:sz w:val="18"/>
                <w:lang w:val="hr-HR"/>
              </w:rPr>
            </w:pPr>
            <w:r w:rsidRPr="00D6049B">
              <w:rPr>
                <w:b/>
                <w:color w:val="000000"/>
                <w:sz w:val="18"/>
                <w:lang w:val="hr-HR"/>
              </w:rPr>
              <w:t>Bodovi</w:t>
            </w:r>
          </w:p>
        </w:tc>
        <w:tc>
          <w:tcPr>
            <w:tcW w:w="7386" w:type="dxa"/>
            <w:tcBorders>
              <w:bottom w:val="single" w:sz="8" w:space="0" w:color="231F20"/>
            </w:tcBorders>
          </w:tcPr>
          <w:p w14:paraId="1A2E185E" w14:textId="77777777" w:rsidR="00EF098F" w:rsidRPr="00D6049B" w:rsidRDefault="00EF098F" w:rsidP="005B5258">
            <w:pPr>
              <w:pStyle w:val="TableParagraph"/>
              <w:spacing w:before="86"/>
              <w:rPr>
                <w:b/>
                <w:color w:val="000000"/>
                <w:sz w:val="18"/>
                <w:lang w:val="hr-HR"/>
              </w:rPr>
            </w:pPr>
            <w:r w:rsidRPr="00D6049B">
              <w:rPr>
                <w:b/>
                <w:color w:val="000000"/>
                <w:sz w:val="18"/>
                <w:lang w:val="hr-HR"/>
              </w:rPr>
              <w:t>Definicija intervala</w:t>
            </w:r>
          </w:p>
        </w:tc>
      </w:tr>
      <w:tr w:rsidR="00EF098F" w:rsidRPr="005E039C" w14:paraId="32550F7D" w14:textId="77777777" w:rsidTr="005B5258">
        <w:trPr>
          <w:trHeight w:val="325"/>
        </w:trPr>
        <w:tc>
          <w:tcPr>
            <w:tcW w:w="1214" w:type="dxa"/>
            <w:tcBorders>
              <w:top w:val="single" w:sz="8" w:space="0" w:color="231F20"/>
            </w:tcBorders>
          </w:tcPr>
          <w:p w14:paraId="6EEEA2A5" w14:textId="77777777" w:rsidR="00EF098F" w:rsidRPr="00D6049B" w:rsidRDefault="00EF098F" w:rsidP="005B5258">
            <w:pPr>
              <w:pStyle w:val="TableParagraph"/>
              <w:spacing w:before="54"/>
              <w:ind w:left="9"/>
              <w:jc w:val="center"/>
              <w:rPr>
                <w:color w:val="000000"/>
                <w:sz w:val="18"/>
                <w:lang w:val="hr-HR"/>
              </w:rPr>
            </w:pPr>
            <w:r w:rsidRPr="00D6049B">
              <w:rPr>
                <w:color w:val="000000"/>
                <w:w w:val="98"/>
                <w:sz w:val="18"/>
                <w:lang w:val="hr-HR"/>
              </w:rPr>
              <w:t>0</w:t>
            </w:r>
          </w:p>
        </w:tc>
        <w:tc>
          <w:tcPr>
            <w:tcW w:w="7386" w:type="dxa"/>
            <w:tcBorders>
              <w:top w:val="single" w:sz="8" w:space="0" w:color="231F20"/>
            </w:tcBorders>
          </w:tcPr>
          <w:p w14:paraId="53E27952" w14:textId="77777777" w:rsidR="00EF098F" w:rsidRPr="00D6049B" w:rsidRDefault="00EF098F" w:rsidP="005B5258">
            <w:pPr>
              <w:pStyle w:val="TableParagraph"/>
              <w:spacing w:before="54"/>
              <w:rPr>
                <w:color w:val="000000"/>
                <w:sz w:val="18"/>
                <w:lang w:val="hr-HR"/>
              </w:rPr>
            </w:pPr>
            <w:r w:rsidRPr="00D6049B">
              <w:rPr>
                <w:color w:val="000000"/>
                <w:sz w:val="18"/>
                <w:lang w:val="hr-HR"/>
              </w:rPr>
              <w:t>Nije primjenjivo</w:t>
            </w:r>
          </w:p>
        </w:tc>
      </w:tr>
      <w:tr w:rsidR="00EF098F" w:rsidRPr="005E039C" w14:paraId="13694603" w14:textId="77777777" w:rsidTr="005B5258">
        <w:trPr>
          <w:trHeight w:val="330"/>
        </w:trPr>
        <w:tc>
          <w:tcPr>
            <w:tcW w:w="1214" w:type="dxa"/>
          </w:tcPr>
          <w:p w14:paraId="043FF9F1"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1</w:t>
            </w:r>
          </w:p>
        </w:tc>
        <w:tc>
          <w:tcPr>
            <w:tcW w:w="7386" w:type="dxa"/>
          </w:tcPr>
          <w:p w14:paraId="256449A0" w14:textId="77777777" w:rsidR="00EF098F" w:rsidRPr="00D6049B" w:rsidRDefault="00EF098F" w:rsidP="005B5258">
            <w:pPr>
              <w:pStyle w:val="TableParagraph"/>
              <w:spacing w:before="59"/>
              <w:rPr>
                <w:color w:val="000000"/>
                <w:sz w:val="18"/>
                <w:lang w:val="hr-HR"/>
              </w:rPr>
            </w:pPr>
            <w:r w:rsidRPr="00D6049B">
              <w:rPr>
                <w:color w:val="000000"/>
                <w:sz w:val="18"/>
                <w:lang w:val="hr-HR"/>
              </w:rPr>
              <w:t>Planski</w:t>
            </w:r>
            <w:r w:rsidRPr="00D6049B">
              <w:rPr>
                <w:color w:val="000000"/>
                <w:spacing w:val="-19"/>
                <w:sz w:val="18"/>
                <w:lang w:val="hr-HR"/>
              </w:rPr>
              <w:t xml:space="preserve"> </w:t>
            </w:r>
            <w:r w:rsidRPr="00D6049B">
              <w:rPr>
                <w:color w:val="000000"/>
                <w:sz w:val="18"/>
                <w:lang w:val="hr-HR"/>
              </w:rPr>
              <w:t>osnov</w:t>
            </w:r>
            <w:r w:rsidRPr="00D6049B">
              <w:rPr>
                <w:color w:val="000000"/>
                <w:spacing w:val="-19"/>
                <w:sz w:val="18"/>
                <w:lang w:val="hr-HR"/>
              </w:rPr>
              <w:t xml:space="preserve"> </w:t>
            </w:r>
            <w:r w:rsidRPr="00D6049B">
              <w:rPr>
                <w:color w:val="000000"/>
                <w:sz w:val="18"/>
                <w:lang w:val="hr-HR"/>
              </w:rPr>
              <w:t>isključivo</w:t>
            </w:r>
            <w:r w:rsidRPr="00D6049B">
              <w:rPr>
                <w:color w:val="000000"/>
                <w:spacing w:val="-18"/>
                <w:sz w:val="18"/>
                <w:lang w:val="hr-HR"/>
              </w:rPr>
              <w:t xml:space="preserve"> </w:t>
            </w:r>
            <w:r w:rsidRPr="00D6049B">
              <w:rPr>
                <w:color w:val="000000"/>
                <w:sz w:val="18"/>
                <w:lang w:val="hr-HR"/>
              </w:rPr>
              <w:t>u</w:t>
            </w:r>
            <w:r w:rsidRPr="00D6049B">
              <w:rPr>
                <w:color w:val="000000"/>
                <w:spacing w:val="-19"/>
                <w:sz w:val="18"/>
                <w:lang w:val="hr-HR"/>
              </w:rPr>
              <w:t xml:space="preserve"> </w:t>
            </w:r>
            <w:r w:rsidRPr="00D6049B">
              <w:rPr>
                <w:color w:val="000000"/>
                <w:sz w:val="18"/>
                <w:lang w:val="hr-HR"/>
              </w:rPr>
              <w:t>stručnom</w:t>
            </w:r>
            <w:r w:rsidRPr="00D6049B">
              <w:rPr>
                <w:color w:val="000000"/>
                <w:spacing w:val="-19"/>
                <w:sz w:val="18"/>
                <w:lang w:val="hr-HR"/>
              </w:rPr>
              <w:t xml:space="preserve"> </w:t>
            </w:r>
            <w:r w:rsidRPr="00D6049B">
              <w:rPr>
                <w:color w:val="000000"/>
                <w:sz w:val="18"/>
                <w:lang w:val="hr-HR"/>
              </w:rPr>
              <w:t>mišljenju/stručnom</w:t>
            </w:r>
            <w:r w:rsidRPr="00D6049B">
              <w:rPr>
                <w:color w:val="000000"/>
                <w:spacing w:val="-18"/>
                <w:sz w:val="18"/>
                <w:lang w:val="hr-HR"/>
              </w:rPr>
              <w:t xml:space="preserve"> </w:t>
            </w:r>
            <w:r w:rsidRPr="00D6049B">
              <w:rPr>
                <w:color w:val="000000"/>
                <w:sz w:val="18"/>
                <w:lang w:val="hr-HR"/>
              </w:rPr>
              <w:t>mišljenju</w:t>
            </w:r>
            <w:r w:rsidRPr="00D6049B">
              <w:rPr>
                <w:color w:val="000000"/>
                <w:spacing w:val="-19"/>
                <w:sz w:val="18"/>
                <w:lang w:val="hr-HR"/>
              </w:rPr>
              <w:t xml:space="preserve"> </w:t>
            </w:r>
            <w:r w:rsidRPr="00D6049B">
              <w:rPr>
                <w:color w:val="000000"/>
                <w:sz w:val="18"/>
                <w:lang w:val="hr-HR"/>
              </w:rPr>
              <w:t>i</w:t>
            </w:r>
            <w:r w:rsidRPr="00D6049B">
              <w:rPr>
                <w:color w:val="000000"/>
                <w:spacing w:val="-19"/>
                <w:sz w:val="18"/>
                <w:lang w:val="hr-HR"/>
              </w:rPr>
              <w:t xml:space="preserve"> </w:t>
            </w:r>
            <w:r w:rsidRPr="00D6049B">
              <w:rPr>
                <w:color w:val="000000"/>
                <w:sz w:val="18"/>
                <w:lang w:val="hr-HR"/>
              </w:rPr>
              <w:t>urbanističko</w:t>
            </w:r>
            <w:r w:rsidRPr="00D6049B">
              <w:rPr>
                <w:color w:val="000000"/>
                <w:spacing w:val="-18"/>
                <w:sz w:val="18"/>
                <w:lang w:val="hr-HR"/>
              </w:rPr>
              <w:t xml:space="preserve"> </w:t>
            </w:r>
            <w:r w:rsidRPr="00D6049B">
              <w:rPr>
                <w:color w:val="000000"/>
                <w:sz w:val="18"/>
                <w:lang w:val="hr-HR"/>
              </w:rPr>
              <w:t>–</w:t>
            </w:r>
            <w:r w:rsidRPr="00D6049B">
              <w:rPr>
                <w:color w:val="000000"/>
                <w:spacing w:val="-19"/>
                <w:sz w:val="18"/>
                <w:lang w:val="hr-HR"/>
              </w:rPr>
              <w:t xml:space="preserve"> </w:t>
            </w:r>
            <w:r w:rsidRPr="00D6049B">
              <w:rPr>
                <w:color w:val="000000"/>
                <w:sz w:val="18"/>
                <w:lang w:val="hr-HR"/>
              </w:rPr>
              <w:t>tehničkim</w:t>
            </w:r>
            <w:r w:rsidRPr="00D6049B">
              <w:rPr>
                <w:color w:val="000000"/>
                <w:spacing w:val="-19"/>
                <w:sz w:val="18"/>
                <w:lang w:val="hr-HR"/>
              </w:rPr>
              <w:t xml:space="preserve"> </w:t>
            </w:r>
            <w:r w:rsidRPr="00D6049B">
              <w:rPr>
                <w:color w:val="000000"/>
                <w:sz w:val="18"/>
                <w:lang w:val="hr-HR"/>
              </w:rPr>
              <w:t>uvjetima</w:t>
            </w:r>
          </w:p>
        </w:tc>
      </w:tr>
      <w:tr w:rsidR="00EF098F" w:rsidRPr="005E039C" w14:paraId="29E6AD20" w14:textId="77777777" w:rsidTr="005B5258">
        <w:trPr>
          <w:trHeight w:val="330"/>
        </w:trPr>
        <w:tc>
          <w:tcPr>
            <w:tcW w:w="1214" w:type="dxa"/>
          </w:tcPr>
          <w:p w14:paraId="48AF8E1F"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2</w:t>
            </w:r>
          </w:p>
        </w:tc>
        <w:tc>
          <w:tcPr>
            <w:tcW w:w="7386" w:type="dxa"/>
          </w:tcPr>
          <w:p w14:paraId="11EC1B79" w14:textId="77777777" w:rsidR="00EF098F" w:rsidRPr="00D6049B" w:rsidRDefault="00EF098F" w:rsidP="005B5258">
            <w:pPr>
              <w:pStyle w:val="TableParagraph"/>
              <w:spacing w:before="59"/>
              <w:rPr>
                <w:color w:val="000000"/>
                <w:sz w:val="18"/>
                <w:lang w:val="hr-HR"/>
              </w:rPr>
            </w:pPr>
            <w:r w:rsidRPr="00D6049B">
              <w:rPr>
                <w:color w:val="000000"/>
                <w:sz w:val="18"/>
                <w:lang w:val="hr-HR"/>
              </w:rPr>
              <w:t>Planski osnov u entitetskom prostornom planu</w:t>
            </w:r>
          </w:p>
        </w:tc>
      </w:tr>
      <w:tr w:rsidR="00EF098F" w:rsidRPr="005E039C" w14:paraId="1236814B" w14:textId="77777777" w:rsidTr="005B5258">
        <w:trPr>
          <w:trHeight w:val="504"/>
        </w:trPr>
        <w:tc>
          <w:tcPr>
            <w:tcW w:w="1214" w:type="dxa"/>
          </w:tcPr>
          <w:p w14:paraId="118C78FF" w14:textId="77777777" w:rsidR="00EF098F" w:rsidRPr="00D6049B" w:rsidRDefault="00EF098F" w:rsidP="005B5258">
            <w:pPr>
              <w:pStyle w:val="TableParagraph"/>
              <w:spacing w:before="147"/>
              <w:ind w:left="9"/>
              <w:jc w:val="center"/>
              <w:rPr>
                <w:color w:val="000000"/>
                <w:sz w:val="18"/>
                <w:lang w:val="hr-HR"/>
              </w:rPr>
            </w:pPr>
            <w:r w:rsidRPr="00D6049B">
              <w:rPr>
                <w:color w:val="000000"/>
                <w:w w:val="98"/>
                <w:sz w:val="18"/>
                <w:lang w:val="hr-HR"/>
              </w:rPr>
              <w:t>3</w:t>
            </w:r>
          </w:p>
        </w:tc>
        <w:tc>
          <w:tcPr>
            <w:tcW w:w="7386" w:type="dxa"/>
          </w:tcPr>
          <w:p w14:paraId="550A9658" w14:textId="77777777" w:rsidR="00EF098F" w:rsidRPr="00D6049B" w:rsidRDefault="00EF098F" w:rsidP="005B5258">
            <w:pPr>
              <w:pStyle w:val="TableParagraph"/>
              <w:spacing w:before="37" w:line="254" w:lineRule="auto"/>
              <w:ind w:right="93"/>
              <w:rPr>
                <w:color w:val="000000"/>
                <w:sz w:val="18"/>
                <w:lang w:val="hr-HR"/>
              </w:rPr>
            </w:pPr>
            <w:r w:rsidRPr="00D6049B">
              <w:rPr>
                <w:color w:val="000000"/>
                <w:sz w:val="18"/>
                <w:lang w:val="hr-HR"/>
              </w:rPr>
              <w:t>Planski</w:t>
            </w:r>
            <w:r w:rsidRPr="00D6049B">
              <w:rPr>
                <w:color w:val="000000"/>
                <w:spacing w:val="-19"/>
                <w:sz w:val="18"/>
                <w:lang w:val="hr-HR"/>
              </w:rPr>
              <w:t xml:space="preserve"> </w:t>
            </w:r>
            <w:r w:rsidRPr="00D6049B">
              <w:rPr>
                <w:color w:val="000000"/>
                <w:sz w:val="18"/>
                <w:lang w:val="hr-HR"/>
              </w:rPr>
              <w:t>osnov</w:t>
            </w:r>
            <w:r w:rsidRPr="00D6049B">
              <w:rPr>
                <w:color w:val="000000"/>
                <w:spacing w:val="-19"/>
                <w:sz w:val="18"/>
                <w:lang w:val="hr-HR"/>
              </w:rPr>
              <w:t xml:space="preserve"> </w:t>
            </w:r>
            <w:r w:rsidRPr="00D6049B">
              <w:rPr>
                <w:color w:val="000000"/>
                <w:sz w:val="18"/>
                <w:lang w:val="hr-HR"/>
              </w:rPr>
              <w:t>u</w:t>
            </w:r>
            <w:r w:rsidRPr="00D6049B">
              <w:rPr>
                <w:color w:val="000000"/>
                <w:spacing w:val="-19"/>
                <w:sz w:val="18"/>
                <w:lang w:val="hr-HR"/>
              </w:rPr>
              <w:t xml:space="preserve"> </w:t>
            </w:r>
            <w:r w:rsidRPr="00D6049B">
              <w:rPr>
                <w:color w:val="000000"/>
                <w:sz w:val="18"/>
                <w:lang w:val="hr-HR"/>
              </w:rPr>
              <w:t>kantonalnom</w:t>
            </w:r>
            <w:r w:rsidRPr="00D6049B">
              <w:rPr>
                <w:color w:val="000000"/>
                <w:spacing w:val="-18"/>
                <w:sz w:val="18"/>
                <w:lang w:val="hr-HR"/>
              </w:rPr>
              <w:t xml:space="preserve"> </w:t>
            </w:r>
            <w:r w:rsidRPr="00D6049B">
              <w:rPr>
                <w:color w:val="000000"/>
                <w:sz w:val="18"/>
                <w:lang w:val="hr-HR"/>
              </w:rPr>
              <w:t>prostornom</w:t>
            </w:r>
            <w:r w:rsidRPr="00D6049B">
              <w:rPr>
                <w:color w:val="000000"/>
                <w:spacing w:val="-19"/>
                <w:sz w:val="18"/>
                <w:lang w:val="hr-HR"/>
              </w:rPr>
              <w:t xml:space="preserve"> </w:t>
            </w:r>
            <w:r w:rsidRPr="00D6049B">
              <w:rPr>
                <w:color w:val="000000"/>
                <w:sz w:val="18"/>
                <w:lang w:val="hr-HR"/>
              </w:rPr>
              <w:t>planu</w:t>
            </w:r>
            <w:r w:rsidRPr="00D6049B">
              <w:rPr>
                <w:color w:val="000000"/>
                <w:spacing w:val="-19"/>
                <w:sz w:val="18"/>
                <w:lang w:val="hr-HR"/>
              </w:rPr>
              <w:t xml:space="preserve"> </w:t>
            </w:r>
            <w:r w:rsidRPr="00D6049B">
              <w:rPr>
                <w:color w:val="000000"/>
                <w:sz w:val="18"/>
                <w:lang w:val="hr-HR"/>
              </w:rPr>
              <w:t>ili</w:t>
            </w:r>
            <w:r w:rsidRPr="00D6049B">
              <w:rPr>
                <w:color w:val="000000"/>
                <w:spacing w:val="-19"/>
                <w:sz w:val="18"/>
                <w:lang w:val="hr-HR"/>
              </w:rPr>
              <w:t xml:space="preserve"> </w:t>
            </w:r>
            <w:r w:rsidRPr="00D6049B">
              <w:rPr>
                <w:color w:val="000000"/>
                <w:sz w:val="18"/>
                <w:lang w:val="hr-HR"/>
              </w:rPr>
              <w:t>zajedničkom</w:t>
            </w:r>
            <w:r w:rsidRPr="00D6049B">
              <w:rPr>
                <w:color w:val="000000"/>
                <w:spacing w:val="-18"/>
                <w:sz w:val="18"/>
                <w:lang w:val="hr-HR"/>
              </w:rPr>
              <w:t xml:space="preserve"> </w:t>
            </w:r>
            <w:r w:rsidRPr="00D6049B">
              <w:rPr>
                <w:color w:val="000000"/>
                <w:sz w:val="18"/>
                <w:lang w:val="hr-HR"/>
              </w:rPr>
              <w:t>prostornom</w:t>
            </w:r>
            <w:r w:rsidRPr="00D6049B">
              <w:rPr>
                <w:color w:val="000000"/>
                <w:spacing w:val="-19"/>
                <w:sz w:val="18"/>
                <w:lang w:val="hr-HR"/>
              </w:rPr>
              <w:t xml:space="preserve"> </w:t>
            </w:r>
            <w:r w:rsidRPr="00D6049B">
              <w:rPr>
                <w:color w:val="000000"/>
                <w:sz w:val="18"/>
                <w:lang w:val="hr-HR"/>
              </w:rPr>
              <w:t>planu</w:t>
            </w:r>
            <w:r w:rsidRPr="00D6049B">
              <w:rPr>
                <w:color w:val="000000"/>
                <w:spacing w:val="-19"/>
                <w:sz w:val="18"/>
                <w:lang w:val="hr-HR"/>
              </w:rPr>
              <w:t xml:space="preserve"> </w:t>
            </w:r>
            <w:r w:rsidRPr="00D6049B">
              <w:rPr>
                <w:color w:val="000000"/>
                <w:sz w:val="18"/>
                <w:lang w:val="hr-HR"/>
              </w:rPr>
              <w:t>za</w:t>
            </w:r>
            <w:r w:rsidRPr="00D6049B">
              <w:rPr>
                <w:color w:val="000000"/>
                <w:spacing w:val="-19"/>
                <w:sz w:val="18"/>
                <w:lang w:val="hr-HR"/>
              </w:rPr>
              <w:t xml:space="preserve"> </w:t>
            </w:r>
            <w:r w:rsidRPr="00D6049B">
              <w:rPr>
                <w:color w:val="000000"/>
                <w:sz w:val="18"/>
                <w:lang w:val="hr-HR"/>
              </w:rPr>
              <w:t>teritorije</w:t>
            </w:r>
            <w:r w:rsidRPr="00D6049B">
              <w:rPr>
                <w:color w:val="000000"/>
                <w:spacing w:val="-18"/>
                <w:sz w:val="18"/>
                <w:lang w:val="hr-HR"/>
              </w:rPr>
              <w:t xml:space="preserve"> </w:t>
            </w:r>
            <w:r w:rsidRPr="00D6049B">
              <w:rPr>
                <w:color w:val="000000"/>
                <w:sz w:val="18"/>
                <w:lang w:val="hr-HR"/>
              </w:rPr>
              <w:t>dvije</w:t>
            </w:r>
            <w:r w:rsidRPr="00D6049B">
              <w:rPr>
                <w:color w:val="000000"/>
                <w:spacing w:val="-19"/>
                <w:sz w:val="18"/>
                <w:lang w:val="hr-HR"/>
              </w:rPr>
              <w:t xml:space="preserve"> </w:t>
            </w:r>
            <w:r w:rsidRPr="00D6049B">
              <w:rPr>
                <w:color w:val="000000"/>
                <w:sz w:val="18"/>
                <w:lang w:val="hr-HR"/>
              </w:rPr>
              <w:t>ili više jedinica lokalne</w:t>
            </w:r>
            <w:r w:rsidRPr="00D6049B">
              <w:rPr>
                <w:color w:val="000000"/>
                <w:spacing w:val="-11"/>
                <w:sz w:val="18"/>
                <w:lang w:val="hr-HR"/>
              </w:rPr>
              <w:t xml:space="preserve"> </w:t>
            </w:r>
            <w:r w:rsidRPr="00D6049B">
              <w:rPr>
                <w:color w:val="000000"/>
                <w:sz w:val="18"/>
                <w:lang w:val="hr-HR"/>
              </w:rPr>
              <w:t>samouprave</w:t>
            </w:r>
          </w:p>
        </w:tc>
      </w:tr>
      <w:tr w:rsidR="00EF098F" w:rsidRPr="005E039C" w14:paraId="50055900" w14:textId="77777777" w:rsidTr="005B5258">
        <w:trPr>
          <w:trHeight w:val="330"/>
        </w:trPr>
        <w:tc>
          <w:tcPr>
            <w:tcW w:w="1214" w:type="dxa"/>
          </w:tcPr>
          <w:p w14:paraId="500ACD1F"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4</w:t>
            </w:r>
          </w:p>
        </w:tc>
        <w:tc>
          <w:tcPr>
            <w:tcW w:w="7386" w:type="dxa"/>
          </w:tcPr>
          <w:p w14:paraId="496C04EA" w14:textId="77777777" w:rsidR="00EF098F" w:rsidRPr="00D6049B" w:rsidRDefault="00EF098F" w:rsidP="005B5258">
            <w:pPr>
              <w:pStyle w:val="TableParagraph"/>
              <w:spacing w:before="59"/>
              <w:rPr>
                <w:color w:val="000000"/>
                <w:sz w:val="18"/>
                <w:lang w:val="hr-HR"/>
              </w:rPr>
            </w:pPr>
            <w:r w:rsidRPr="00D6049B">
              <w:rPr>
                <w:color w:val="000000"/>
                <w:sz w:val="18"/>
                <w:lang w:val="hr-HR"/>
              </w:rPr>
              <w:t>Planski osnov u prostornom planu jedinice lokalne samouprave</w:t>
            </w:r>
          </w:p>
        </w:tc>
      </w:tr>
      <w:tr w:rsidR="00EF098F" w:rsidRPr="005E039C" w14:paraId="6FFC2E18" w14:textId="77777777" w:rsidTr="005B5258">
        <w:trPr>
          <w:trHeight w:val="330"/>
        </w:trPr>
        <w:tc>
          <w:tcPr>
            <w:tcW w:w="1214" w:type="dxa"/>
          </w:tcPr>
          <w:p w14:paraId="78344697"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5</w:t>
            </w:r>
          </w:p>
        </w:tc>
        <w:tc>
          <w:tcPr>
            <w:tcW w:w="7386" w:type="dxa"/>
          </w:tcPr>
          <w:p w14:paraId="0884F6C9" w14:textId="77777777" w:rsidR="00EF098F" w:rsidRPr="00D6049B" w:rsidRDefault="00EF098F" w:rsidP="005B5258">
            <w:pPr>
              <w:pStyle w:val="TableParagraph"/>
              <w:spacing w:before="59"/>
              <w:rPr>
                <w:color w:val="000000"/>
                <w:sz w:val="18"/>
                <w:lang w:val="hr-HR"/>
              </w:rPr>
            </w:pPr>
            <w:r w:rsidRPr="00D6049B">
              <w:rPr>
                <w:color w:val="000000"/>
                <w:sz w:val="18"/>
                <w:lang w:val="hr-HR"/>
              </w:rPr>
              <w:t>Planski osnov u sprovedbenom dokumentu prostornog uređenja/detaljnom planskom dokumentu</w:t>
            </w:r>
          </w:p>
        </w:tc>
      </w:tr>
    </w:tbl>
    <w:p w14:paraId="38814DF3" w14:textId="77777777" w:rsidR="00EF098F" w:rsidRPr="00D6049B" w:rsidRDefault="00EF098F" w:rsidP="00EF098F">
      <w:pPr>
        <w:pStyle w:val="Caption"/>
        <w:rPr>
          <w:i w:val="0"/>
          <w:color w:val="000000"/>
          <w:sz w:val="18"/>
          <w:lang w:val="hr-HR"/>
        </w:rPr>
      </w:pPr>
      <w:bookmarkStart w:id="1860" w:name="_Toc22211780"/>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19</w:t>
      </w:r>
      <w:r w:rsidR="00C612B2" w:rsidRPr="00D6049B">
        <w:rPr>
          <w:color w:val="000000"/>
          <w:lang w:val="hr-HR"/>
        </w:rPr>
        <w:fldChar w:fldCharType="end"/>
      </w:r>
      <w:r w:rsidRPr="00D6049B">
        <w:rPr>
          <w:color w:val="000000"/>
          <w:lang w:val="hr-HR"/>
        </w:rPr>
        <w:t>. Bodovanje kriterija „Prostorno - planska dokumentacija“</w:t>
      </w:r>
      <w:bookmarkEnd w:id="1860"/>
      <w:r w:rsidRPr="00D6049B">
        <w:rPr>
          <w:color w:val="000000"/>
          <w:lang w:val="hr-HR"/>
        </w:rPr>
        <w:t xml:space="preserve"> </w:t>
      </w:r>
    </w:p>
    <w:p w14:paraId="79821B11" w14:textId="77777777" w:rsidR="00F1743C" w:rsidRPr="0059545C" w:rsidRDefault="00EF098F" w:rsidP="009740DD">
      <w:pPr>
        <w:pStyle w:val="Heading2"/>
        <w:rPr>
          <w:color w:val="000000"/>
          <w:lang w:val="hr-HR"/>
        </w:rPr>
      </w:pPr>
      <w:bookmarkStart w:id="1861" w:name="_Toc22211952"/>
      <w:r w:rsidRPr="0059545C">
        <w:rPr>
          <w:color w:val="000000"/>
          <w:lang w:val="hr-HR"/>
        </w:rPr>
        <w:lastRenderedPageBreak/>
        <w:t>Direktno korištenje tekućih voda</w:t>
      </w:r>
      <w:bookmarkEnd w:id="1861"/>
    </w:p>
    <w:p w14:paraId="0F556426" w14:textId="44332106" w:rsidR="00EF098F" w:rsidRPr="00D6049B" w:rsidRDefault="00EF098F" w:rsidP="00D17277">
      <w:pPr>
        <w:rPr>
          <w:color w:val="000000"/>
          <w:lang w:val="hr-HR"/>
        </w:rPr>
      </w:pPr>
      <w:r w:rsidRPr="00D6049B">
        <w:rPr>
          <w:color w:val="000000"/>
          <w:lang w:val="hr-HR"/>
        </w:rPr>
        <w:t xml:space="preserve">Kriterijum </w:t>
      </w:r>
      <w:r w:rsidRPr="00097605">
        <w:rPr>
          <w:b/>
          <w:bCs/>
          <w:color w:val="000000"/>
          <w:lang w:val="hr-HR"/>
        </w:rPr>
        <w:t>direktno korištenje tekućih voda</w:t>
      </w:r>
      <w:r w:rsidRPr="00D6049B">
        <w:rPr>
          <w:color w:val="000000"/>
          <w:lang w:val="hr-HR"/>
        </w:rPr>
        <w:t xml:space="preserve"> ukazuje na moguće konflikte u prostoru prilikom izgradnje </w:t>
      </w:r>
      <w:r w:rsidR="005E039C">
        <w:rPr>
          <w:color w:val="000000"/>
          <w:lang w:val="hr-HR"/>
        </w:rPr>
        <w:t>MHE</w:t>
      </w:r>
      <w:r w:rsidRPr="00D6049B">
        <w:rPr>
          <w:color w:val="000000"/>
          <w:lang w:val="hr-HR"/>
        </w:rPr>
        <w:t>, jer postojeći načini korištenja vode na određenom vodnom tijelu mogu biti pogođeni. Osnovni izvor podataka za ovaj kriterijum bi trebala biti vodna knjiga. U tom pogledu zakonska regulativa na entitetskom i kantonalnom nivou</w:t>
      </w:r>
      <w:r w:rsidRPr="00D6049B">
        <w:rPr>
          <w:rStyle w:val="FootnoteReference"/>
          <w:color w:val="000000"/>
          <w:lang w:val="hr-HR"/>
        </w:rPr>
        <w:footnoteReference w:id="17"/>
      </w:r>
      <w:r w:rsidRPr="00D6049B">
        <w:rPr>
          <w:color w:val="000000"/>
          <w:lang w:val="hr-HR"/>
        </w:rPr>
        <w:t xml:space="preserve"> u BiH propisuje uspostavljanje vodne knjige kao evidencije izdatih vodnih/vodopravnih akata</w:t>
      </w:r>
      <w:r w:rsidRPr="00D6049B">
        <w:rPr>
          <w:rStyle w:val="FootnoteReference"/>
          <w:color w:val="000000"/>
          <w:lang w:val="hr-HR"/>
        </w:rPr>
        <w:footnoteReference w:id="18"/>
      </w:r>
      <w:r w:rsidRPr="00D6049B">
        <w:rPr>
          <w:color w:val="000000"/>
          <w:lang w:val="hr-HR"/>
        </w:rPr>
        <w:t xml:space="preserve"> na različitim nivoima vlasti u skladu sa nadležnostima za izdavanje vodnih akata. Vodna knjiga je sastavni dio vodnog informacionog sistema koji još uvijek nije javno dostupan, tako da kao izvori podataka o načinima korištenja voda u BiH ostaju institucije nadležne za izdavanje vodnih akata – jedinice lokalne samouprave, resorna kantonalna ministarstva i entitetske agencije za vode.</w:t>
      </w:r>
    </w:p>
    <w:p w14:paraId="59EFBAC7" w14:textId="22B612DA" w:rsidR="00EF098F" w:rsidRPr="00D6049B" w:rsidRDefault="00EF098F" w:rsidP="003D4501">
      <w:pPr>
        <w:rPr>
          <w:color w:val="000000"/>
          <w:lang w:val="hr-HR"/>
        </w:rPr>
      </w:pPr>
      <w:r w:rsidRPr="00D6049B">
        <w:rPr>
          <w:color w:val="000000"/>
          <w:lang w:val="hr-HR"/>
        </w:rPr>
        <w:t>Ocjenjivanje ovog kriterijuma se vrši na kvantitativan način u obe faze - provjere pogodnosti lokacije i provjere projekta, a putem petostepene skale. U nedostatku pouzdanih podataka o broju korištenja vode na različitim nivoima u BiH, granice bodovanja su utvrđene u skladu sa iskustvima iz prakse, te činjenici da prosječna dužina vodnog tijela pod uticajem</w:t>
      </w:r>
      <w:r w:rsidRPr="00D6049B">
        <w:rPr>
          <w:rStyle w:val="FootnoteReference"/>
          <w:color w:val="000000"/>
          <w:lang w:val="hr-HR"/>
        </w:rPr>
        <w:footnoteReference w:id="19"/>
      </w:r>
      <w:r w:rsidRPr="00D6049B">
        <w:rPr>
          <w:color w:val="000000"/>
          <w:lang w:val="hr-HR"/>
        </w:rPr>
        <w:t xml:space="preserve"> analiziranih </w:t>
      </w:r>
      <w:r w:rsidR="000708AA">
        <w:rPr>
          <w:color w:val="000000"/>
          <w:lang w:val="hr-HR"/>
        </w:rPr>
        <w:t>MHE</w:t>
      </w:r>
      <w:r w:rsidRPr="00D6049B">
        <w:rPr>
          <w:color w:val="000000"/>
          <w:lang w:val="hr-HR"/>
        </w:rPr>
        <w:t xml:space="preserve"> u BiH iznosi 2,329 km. Za dobijanje odgovarajuće ocjene, broj korištenja vode na vodnom tijelu pod utjecajem MHE se dijeli sa ukupnom dužinom ovog</w:t>
      </w:r>
      <w:r w:rsidRPr="00D6049B">
        <w:rPr>
          <w:lang w:val="hr-HR"/>
        </w:rPr>
        <w:t xml:space="preserve"> </w:t>
      </w:r>
      <w:r w:rsidRPr="00D6049B">
        <w:rPr>
          <w:color w:val="000000"/>
          <w:lang w:val="hr-HR"/>
        </w:rPr>
        <w:t>vodnog tijela</w:t>
      </w:r>
      <w:r w:rsidR="006616A1">
        <w:rPr>
          <w:color w:val="000000"/>
          <w:lang w:val="hr-HR"/>
        </w:rPr>
        <w:t>, pri čemu se načini korištenja vode ne uzimaju u obzir.</w:t>
      </w:r>
    </w:p>
    <w:p w14:paraId="5CDD4E3D" w14:textId="77777777" w:rsidR="00EF098F" w:rsidRPr="00D6049B" w:rsidRDefault="00EF098F" w:rsidP="00097605">
      <w:pPr>
        <w:pStyle w:val="BodyText"/>
        <w:ind w:left="457" w:right="455"/>
        <w:rPr>
          <w:color w:val="000000"/>
          <w:sz w:val="14"/>
          <w:lang w:val="hr-HR"/>
        </w:rPr>
      </w:pPr>
    </w:p>
    <w:tbl>
      <w:tblPr>
        <w:tblW w:w="0" w:type="auto"/>
        <w:tblInd w:w="16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6"/>
        <w:gridCol w:w="5395"/>
      </w:tblGrid>
      <w:tr w:rsidR="00EF098F" w:rsidRPr="005E039C" w14:paraId="12275DDD" w14:textId="77777777" w:rsidTr="005B5258">
        <w:trPr>
          <w:trHeight w:val="381"/>
        </w:trPr>
        <w:tc>
          <w:tcPr>
            <w:tcW w:w="1356" w:type="dxa"/>
            <w:tcBorders>
              <w:bottom w:val="single" w:sz="8" w:space="0" w:color="231F20"/>
            </w:tcBorders>
          </w:tcPr>
          <w:p w14:paraId="310F7438" w14:textId="77777777" w:rsidR="00EF098F" w:rsidRPr="00D6049B" w:rsidRDefault="00EF098F" w:rsidP="005B5258">
            <w:pPr>
              <w:pStyle w:val="TableParagraph"/>
              <w:spacing w:before="86"/>
              <w:ind w:left="386" w:right="378"/>
              <w:jc w:val="center"/>
              <w:rPr>
                <w:b/>
                <w:color w:val="000000"/>
                <w:sz w:val="18"/>
                <w:lang w:val="hr-HR"/>
              </w:rPr>
            </w:pPr>
            <w:r w:rsidRPr="00D6049B">
              <w:rPr>
                <w:b/>
                <w:color w:val="000000"/>
                <w:sz w:val="18"/>
                <w:lang w:val="hr-HR"/>
              </w:rPr>
              <w:t>Bodovi</w:t>
            </w:r>
          </w:p>
        </w:tc>
        <w:tc>
          <w:tcPr>
            <w:tcW w:w="5395" w:type="dxa"/>
            <w:tcBorders>
              <w:bottom w:val="single" w:sz="8" w:space="0" w:color="231F20"/>
            </w:tcBorders>
          </w:tcPr>
          <w:p w14:paraId="38EA5E10" w14:textId="77777777" w:rsidR="00EF098F" w:rsidRPr="00D6049B" w:rsidRDefault="00EF098F" w:rsidP="005B5258">
            <w:pPr>
              <w:pStyle w:val="TableParagraph"/>
              <w:spacing w:before="86"/>
              <w:ind w:left="112"/>
              <w:rPr>
                <w:b/>
                <w:color w:val="000000"/>
                <w:sz w:val="18"/>
                <w:lang w:val="hr-HR"/>
              </w:rPr>
            </w:pPr>
            <w:r w:rsidRPr="00D6049B">
              <w:rPr>
                <w:b/>
                <w:color w:val="000000"/>
                <w:sz w:val="18"/>
                <w:lang w:val="hr-HR"/>
              </w:rPr>
              <w:t>Definicija intervala</w:t>
            </w:r>
          </w:p>
        </w:tc>
      </w:tr>
      <w:tr w:rsidR="00EF098F" w:rsidRPr="005E039C" w14:paraId="3E011AC6" w14:textId="77777777" w:rsidTr="005B5258">
        <w:trPr>
          <w:trHeight w:val="325"/>
        </w:trPr>
        <w:tc>
          <w:tcPr>
            <w:tcW w:w="1356" w:type="dxa"/>
            <w:tcBorders>
              <w:top w:val="single" w:sz="8" w:space="0" w:color="231F20"/>
            </w:tcBorders>
          </w:tcPr>
          <w:p w14:paraId="0B4896CB" w14:textId="77777777" w:rsidR="00EF098F" w:rsidRPr="00D6049B" w:rsidRDefault="00EF098F" w:rsidP="005B5258">
            <w:pPr>
              <w:pStyle w:val="TableParagraph"/>
              <w:spacing w:before="54"/>
              <w:ind w:left="9"/>
              <w:jc w:val="center"/>
              <w:rPr>
                <w:color w:val="000000"/>
                <w:sz w:val="18"/>
                <w:lang w:val="hr-HR"/>
              </w:rPr>
            </w:pPr>
            <w:r w:rsidRPr="00D6049B">
              <w:rPr>
                <w:color w:val="000000"/>
                <w:w w:val="98"/>
                <w:sz w:val="18"/>
                <w:lang w:val="hr-HR"/>
              </w:rPr>
              <w:t>0</w:t>
            </w:r>
          </w:p>
        </w:tc>
        <w:tc>
          <w:tcPr>
            <w:tcW w:w="5395" w:type="dxa"/>
            <w:tcBorders>
              <w:top w:val="single" w:sz="8" w:space="0" w:color="231F20"/>
            </w:tcBorders>
          </w:tcPr>
          <w:p w14:paraId="7ACDA35D" w14:textId="77777777" w:rsidR="00EF098F" w:rsidRPr="00D6049B" w:rsidRDefault="00EF098F" w:rsidP="005B5258">
            <w:pPr>
              <w:pStyle w:val="TableParagraph"/>
              <w:spacing w:before="54"/>
              <w:ind w:left="112"/>
              <w:rPr>
                <w:color w:val="000000"/>
                <w:sz w:val="18"/>
                <w:lang w:val="hr-HR"/>
              </w:rPr>
            </w:pPr>
            <w:r w:rsidRPr="00D6049B">
              <w:rPr>
                <w:color w:val="000000"/>
                <w:sz w:val="18"/>
                <w:lang w:val="hr-HR"/>
              </w:rPr>
              <w:t>Nije primjenjivo</w:t>
            </w:r>
          </w:p>
        </w:tc>
      </w:tr>
      <w:tr w:rsidR="00EF098F" w:rsidRPr="005E039C" w14:paraId="5798957D" w14:textId="77777777" w:rsidTr="005B5258">
        <w:trPr>
          <w:trHeight w:val="330"/>
        </w:trPr>
        <w:tc>
          <w:tcPr>
            <w:tcW w:w="1356" w:type="dxa"/>
          </w:tcPr>
          <w:p w14:paraId="4B6CFEA9"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1</w:t>
            </w:r>
          </w:p>
        </w:tc>
        <w:tc>
          <w:tcPr>
            <w:tcW w:w="5395" w:type="dxa"/>
          </w:tcPr>
          <w:p w14:paraId="2F728657"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≥2 korištenja vode/km dužine vodnog tijela pod utjecajem MHE</w:t>
            </w:r>
          </w:p>
        </w:tc>
      </w:tr>
      <w:tr w:rsidR="00EF098F" w:rsidRPr="005E039C" w14:paraId="28D80DC7" w14:textId="77777777" w:rsidTr="005B5258">
        <w:trPr>
          <w:trHeight w:val="330"/>
        </w:trPr>
        <w:tc>
          <w:tcPr>
            <w:tcW w:w="1356" w:type="dxa"/>
          </w:tcPr>
          <w:p w14:paraId="13ABCD1B"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2</w:t>
            </w:r>
          </w:p>
        </w:tc>
        <w:tc>
          <w:tcPr>
            <w:tcW w:w="5395" w:type="dxa"/>
          </w:tcPr>
          <w:p w14:paraId="40E83F7A"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1.3 – 2 korištenja vode/km dužine vodnog tijela pod utjecajem MHE</w:t>
            </w:r>
          </w:p>
        </w:tc>
      </w:tr>
      <w:tr w:rsidR="00EF098F" w:rsidRPr="005E039C" w14:paraId="0E8064B9" w14:textId="77777777" w:rsidTr="005B5258">
        <w:trPr>
          <w:trHeight w:val="330"/>
        </w:trPr>
        <w:tc>
          <w:tcPr>
            <w:tcW w:w="1356" w:type="dxa"/>
          </w:tcPr>
          <w:p w14:paraId="039558B3"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3</w:t>
            </w:r>
          </w:p>
        </w:tc>
        <w:tc>
          <w:tcPr>
            <w:tcW w:w="5395" w:type="dxa"/>
          </w:tcPr>
          <w:p w14:paraId="1378707F"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0.5 – 1.3 korištenja vode/km dužine vodnog tijela pod utjecajem MHE</w:t>
            </w:r>
          </w:p>
        </w:tc>
      </w:tr>
      <w:tr w:rsidR="00EF098F" w:rsidRPr="005E039C" w14:paraId="51BC2B16" w14:textId="77777777" w:rsidTr="005B5258">
        <w:trPr>
          <w:trHeight w:val="330"/>
        </w:trPr>
        <w:tc>
          <w:tcPr>
            <w:tcW w:w="1356" w:type="dxa"/>
          </w:tcPr>
          <w:p w14:paraId="6EA4C39A"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4</w:t>
            </w:r>
          </w:p>
        </w:tc>
        <w:tc>
          <w:tcPr>
            <w:tcW w:w="5395" w:type="dxa"/>
          </w:tcPr>
          <w:p w14:paraId="41F0E634"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0 – 0.5 korištenja vode/km dužine vodnog tijela pod utjecajem MHE</w:t>
            </w:r>
          </w:p>
        </w:tc>
      </w:tr>
      <w:tr w:rsidR="00EF098F" w:rsidRPr="005E039C" w14:paraId="3A355C92" w14:textId="77777777" w:rsidTr="005B5258">
        <w:trPr>
          <w:trHeight w:val="330"/>
        </w:trPr>
        <w:tc>
          <w:tcPr>
            <w:tcW w:w="1356" w:type="dxa"/>
          </w:tcPr>
          <w:p w14:paraId="3ACDCECC"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5</w:t>
            </w:r>
          </w:p>
        </w:tc>
        <w:tc>
          <w:tcPr>
            <w:tcW w:w="5395" w:type="dxa"/>
          </w:tcPr>
          <w:p w14:paraId="04833FDB"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Nema korištenja vode</w:t>
            </w:r>
          </w:p>
        </w:tc>
      </w:tr>
    </w:tbl>
    <w:p w14:paraId="2C2D26BB" w14:textId="77777777" w:rsidR="00EF098F" w:rsidRPr="00D6049B" w:rsidRDefault="00EF098F" w:rsidP="00EF098F">
      <w:pPr>
        <w:pStyle w:val="Caption"/>
        <w:rPr>
          <w:color w:val="000000"/>
          <w:lang w:val="hr-HR"/>
        </w:rPr>
      </w:pPr>
      <w:bookmarkStart w:id="1862" w:name="_Toc22211781"/>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20</w:t>
      </w:r>
      <w:r w:rsidR="00C612B2" w:rsidRPr="00D6049B">
        <w:rPr>
          <w:color w:val="000000"/>
          <w:lang w:val="hr-HR"/>
        </w:rPr>
        <w:fldChar w:fldCharType="end"/>
      </w:r>
      <w:r w:rsidRPr="00D6049B">
        <w:rPr>
          <w:color w:val="000000"/>
          <w:lang w:val="hr-HR"/>
        </w:rPr>
        <w:t>. Bodovanje kriterija „Direktno korištenje tekućih voda“</w:t>
      </w:r>
      <w:bookmarkEnd w:id="1862"/>
      <w:r w:rsidRPr="00D6049B">
        <w:rPr>
          <w:color w:val="000000"/>
          <w:lang w:val="hr-HR"/>
        </w:rPr>
        <w:t xml:space="preserve"> </w:t>
      </w:r>
    </w:p>
    <w:p w14:paraId="4D0B1233" w14:textId="77777777" w:rsidR="0059545C" w:rsidRPr="00D6049B" w:rsidRDefault="0059545C" w:rsidP="009740DD">
      <w:pPr>
        <w:pStyle w:val="BodyText"/>
        <w:spacing w:before="7"/>
        <w:ind w:left="0"/>
        <w:rPr>
          <w:color w:val="000000"/>
          <w:sz w:val="25"/>
          <w:lang w:val="hr-HR"/>
        </w:rPr>
      </w:pPr>
    </w:p>
    <w:p w14:paraId="3CC5FE67" w14:textId="77777777" w:rsidR="00F1743C" w:rsidRPr="00D6049B" w:rsidRDefault="00EF098F" w:rsidP="009740DD">
      <w:pPr>
        <w:pStyle w:val="Heading2"/>
        <w:rPr>
          <w:color w:val="000000"/>
          <w:lang w:val="hr-HR"/>
        </w:rPr>
      </w:pPr>
      <w:bookmarkStart w:id="1863" w:name="_Toc22211953"/>
      <w:r w:rsidRPr="00D6049B">
        <w:rPr>
          <w:color w:val="000000"/>
          <w:lang w:val="hr-HR"/>
        </w:rPr>
        <w:lastRenderedPageBreak/>
        <w:t>Infrastruktura</w:t>
      </w:r>
      <w:bookmarkEnd w:id="1863"/>
    </w:p>
    <w:p w14:paraId="12BD8106" w14:textId="77777777" w:rsidR="00EF098F" w:rsidRPr="00D6049B" w:rsidRDefault="00EF098F" w:rsidP="00632501">
      <w:pPr>
        <w:rPr>
          <w:color w:val="000000"/>
          <w:lang w:val="hr-HR"/>
        </w:rPr>
      </w:pPr>
      <w:r w:rsidRPr="00D6049B">
        <w:rPr>
          <w:color w:val="000000"/>
          <w:lang w:val="hr-HR"/>
        </w:rPr>
        <w:t>Nadležnosti u oblasti infrastrukture su zavisno od tipa i kategorije različito podjeljene između nivoa vlasti u BiH, tako da su pojedine vrste infrastrukturnih objekata u nadležnosti države i entiteta poput elektroenergetske infrastrukture, dok su npr. lokalni putevi i kanalizacioni kolektori u nadležnosti jedinica lokalne samouprave. Zakonska regulativa</w:t>
      </w:r>
      <w:r w:rsidRPr="00D6049B">
        <w:rPr>
          <w:rStyle w:val="FootnoteReference"/>
          <w:color w:val="000000"/>
          <w:lang w:val="hr-HR"/>
        </w:rPr>
        <w:footnoteReference w:id="20"/>
      </w:r>
      <w:r w:rsidRPr="00D6049B">
        <w:rPr>
          <w:color w:val="000000"/>
          <w:lang w:val="hr-HR"/>
        </w:rPr>
        <w:t xml:space="preserve"> generalno definiše tipove infrastrukture, a pojedini zakoni i širinu zaštitnih pojaseva. Sljedeći tipovi infrastrukture zahtjevaju analizu:</w:t>
      </w:r>
    </w:p>
    <w:p w14:paraId="0B0B8139"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autoputevi,</w:t>
      </w:r>
    </w:p>
    <w:p w14:paraId="53692A78"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brzi putevi,</w:t>
      </w:r>
    </w:p>
    <w:p w14:paraId="048F115E"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magistralni putevi,</w:t>
      </w:r>
    </w:p>
    <w:p w14:paraId="7F99F978"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regionalni putevi,</w:t>
      </w:r>
    </w:p>
    <w:p w14:paraId="510464E2"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lokalni putevi,</w:t>
      </w:r>
    </w:p>
    <w:p w14:paraId="309F0858"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ulice u naselju,</w:t>
      </w:r>
    </w:p>
    <w:p w14:paraId="600FF46E"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nekategorisani putevi,</w:t>
      </w:r>
    </w:p>
    <w:p w14:paraId="5F20FF58"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željezničke pruge,</w:t>
      </w:r>
    </w:p>
    <w:p w14:paraId="0FF0B594"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aerodromi,</w:t>
      </w:r>
    </w:p>
    <w:p w14:paraId="2072A3BE"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elektroenergetski vodovi,</w:t>
      </w:r>
    </w:p>
    <w:p w14:paraId="6900739B"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gasovodi, naftovodi, toplovodi i vrelovodi,</w:t>
      </w:r>
    </w:p>
    <w:p w14:paraId="515FFB5E" w14:textId="77777777" w:rsidR="00EF098F" w:rsidRPr="00D6049B" w:rsidRDefault="00EF098F" w:rsidP="00097605">
      <w:pPr>
        <w:widowControl/>
        <w:numPr>
          <w:ilvl w:val="0"/>
          <w:numId w:val="29"/>
        </w:numPr>
        <w:autoSpaceDE/>
        <w:autoSpaceDN/>
        <w:ind w:right="0"/>
        <w:rPr>
          <w:color w:val="000000"/>
          <w:lang w:val="hr-HR"/>
        </w:rPr>
      </w:pPr>
      <w:r w:rsidRPr="00D6049B">
        <w:rPr>
          <w:color w:val="000000"/>
          <w:lang w:val="hr-HR"/>
        </w:rPr>
        <w:t>vodovodna i kanalizaciona mreža.</w:t>
      </w:r>
    </w:p>
    <w:p w14:paraId="6A3B1ADD" w14:textId="77777777" w:rsidR="00EF098F" w:rsidRPr="00D6049B" w:rsidRDefault="00EF098F" w:rsidP="00632501">
      <w:pPr>
        <w:rPr>
          <w:color w:val="000000"/>
          <w:lang w:val="hr-HR"/>
        </w:rPr>
      </w:pPr>
      <w:r w:rsidRPr="00D6049B">
        <w:rPr>
          <w:color w:val="000000"/>
          <w:lang w:val="hr-HR"/>
        </w:rPr>
        <w:t xml:space="preserve">Osnovni izvori podataka za infrastrukturu predstavljaju dokumenti prostornog uređenja/planski dokumenti, katastarski operat, katastar komunalnih uređaja, te javne entitetske, kantonalne i lokalne institucije i preduzeća iz oblasti infrastrukture. </w:t>
      </w:r>
    </w:p>
    <w:p w14:paraId="788288B1" w14:textId="77777777" w:rsidR="00EF098F" w:rsidRPr="00D6049B" w:rsidRDefault="00EF098F" w:rsidP="003D4501">
      <w:pPr>
        <w:rPr>
          <w:color w:val="000000"/>
          <w:lang w:val="hr-HR"/>
        </w:rPr>
      </w:pPr>
      <w:r w:rsidRPr="00D6049B">
        <w:rPr>
          <w:color w:val="000000"/>
          <w:lang w:val="hr-HR"/>
        </w:rPr>
        <w:t xml:space="preserve">Zbog generalne lokacije </w:t>
      </w:r>
      <w:r w:rsidR="000708AA">
        <w:rPr>
          <w:color w:val="000000"/>
          <w:lang w:val="hr-HR"/>
        </w:rPr>
        <w:t>MHE</w:t>
      </w:r>
      <w:r w:rsidRPr="00D6049B">
        <w:rPr>
          <w:color w:val="000000"/>
          <w:lang w:val="hr-HR"/>
        </w:rPr>
        <w:t xml:space="preserve"> u vanurbanim i slabo naseljenim područjima prvenstveno se može očekivati uticaj na lokalnu infrastrukturu, a s druge strane je teško očekivati koliziju ovih objekata sa infrastrukturom najviše kategorije kao što su autoputevi, brzi putevi, magistralne željezničke pruge, aerodromi, visokonaponski dalekovodi i gasovodi visokog pritiska.</w:t>
      </w:r>
    </w:p>
    <w:p w14:paraId="42C2EA88" w14:textId="7886AFC1" w:rsidR="00EF098F" w:rsidRPr="00D6049B" w:rsidRDefault="00EF098F" w:rsidP="003D4501">
      <w:pPr>
        <w:rPr>
          <w:color w:val="000000"/>
          <w:lang w:val="hr-HR"/>
        </w:rPr>
      </w:pPr>
      <w:r w:rsidRPr="00D6049B">
        <w:rPr>
          <w:color w:val="000000"/>
          <w:lang w:val="hr-HR"/>
        </w:rPr>
        <w:t xml:space="preserve">Ocjenjivanje kriterijuma </w:t>
      </w:r>
      <w:r w:rsidR="00632501" w:rsidRPr="00097605">
        <w:rPr>
          <w:b/>
          <w:bCs/>
          <w:color w:val="000000"/>
          <w:lang w:val="hr-HR"/>
        </w:rPr>
        <w:t>infrastruktura</w:t>
      </w:r>
      <w:r w:rsidR="00632501">
        <w:rPr>
          <w:color w:val="000000"/>
          <w:lang w:val="hr-HR"/>
        </w:rPr>
        <w:t xml:space="preserve"> </w:t>
      </w:r>
      <w:r w:rsidRPr="00D6049B">
        <w:rPr>
          <w:color w:val="000000"/>
          <w:lang w:val="hr-HR"/>
        </w:rPr>
        <w:t>se vrši na kvalitativan način u fazi provjere projekta putem petostepene skale, pri čemu se ocjenjuje uticaj izgradnje male hidroelektrane na kvalitet i funkcionisanje infrastrukture u obe faze implementacije projekta (izgradnja i rad).</w:t>
      </w:r>
    </w:p>
    <w:p w14:paraId="4AAC438A" w14:textId="77777777" w:rsidR="00EF098F" w:rsidRPr="00D6049B" w:rsidRDefault="00EF098F" w:rsidP="00097605">
      <w:pPr>
        <w:pStyle w:val="BodyText"/>
        <w:rPr>
          <w:color w:val="000000"/>
          <w:sz w:val="16"/>
          <w:lang w:val="hr-HR"/>
        </w:rPr>
      </w:pPr>
    </w:p>
    <w:tbl>
      <w:tblPr>
        <w:tblW w:w="0" w:type="auto"/>
        <w:tblInd w:w="12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8"/>
        <w:gridCol w:w="6656"/>
      </w:tblGrid>
      <w:tr w:rsidR="00EF098F" w:rsidRPr="005E039C" w14:paraId="5F5AF6DD" w14:textId="77777777" w:rsidTr="005B5258">
        <w:trPr>
          <w:trHeight w:val="381"/>
        </w:trPr>
        <w:tc>
          <w:tcPr>
            <w:tcW w:w="888" w:type="dxa"/>
            <w:tcBorders>
              <w:bottom w:val="single" w:sz="8" w:space="0" w:color="231F20"/>
            </w:tcBorders>
          </w:tcPr>
          <w:p w14:paraId="4DA7E0B2" w14:textId="77777777" w:rsidR="00EF098F" w:rsidRPr="00D6049B" w:rsidRDefault="00EF098F" w:rsidP="005B5258">
            <w:pPr>
              <w:pStyle w:val="TableParagraph"/>
              <w:spacing w:before="86"/>
              <w:ind w:left="152" w:right="144"/>
              <w:jc w:val="center"/>
              <w:rPr>
                <w:b/>
                <w:color w:val="000000"/>
                <w:sz w:val="18"/>
                <w:lang w:val="hr-HR"/>
              </w:rPr>
            </w:pPr>
            <w:r w:rsidRPr="00D6049B">
              <w:rPr>
                <w:b/>
                <w:color w:val="000000"/>
                <w:sz w:val="18"/>
                <w:lang w:val="hr-HR"/>
              </w:rPr>
              <w:t>Bodovi</w:t>
            </w:r>
          </w:p>
        </w:tc>
        <w:tc>
          <w:tcPr>
            <w:tcW w:w="6656" w:type="dxa"/>
            <w:tcBorders>
              <w:bottom w:val="single" w:sz="8" w:space="0" w:color="231F20"/>
            </w:tcBorders>
          </w:tcPr>
          <w:p w14:paraId="3C63E528" w14:textId="77777777" w:rsidR="00EF098F" w:rsidRPr="00D6049B" w:rsidRDefault="00EF098F" w:rsidP="005B5258">
            <w:pPr>
              <w:pStyle w:val="TableParagraph"/>
              <w:spacing w:before="86"/>
              <w:rPr>
                <w:b/>
                <w:color w:val="000000"/>
                <w:sz w:val="18"/>
                <w:lang w:val="hr-HR"/>
              </w:rPr>
            </w:pPr>
            <w:r w:rsidRPr="00D6049B">
              <w:rPr>
                <w:b/>
                <w:color w:val="000000"/>
                <w:sz w:val="18"/>
                <w:lang w:val="hr-HR"/>
              </w:rPr>
              <w:t>Definicija intervala</w:t>
            </w:r>
          </w:p>
        </w:tc>
      </w:tr>
      <w:tr w:rsidR="00EF098F" w:rsidRPr="005E039C" w14:paraId="50F2405F" w14:textId="77777777" w:rsidTr="005B5258">
        <w:trPr>
          <w:trHeight w:val="325"/>
        </w:trPr>
        <w:tc>
          <w:tcPr>
            <w:tcW w:w="888" w:type="dxa"/>
            <w:tcBorders>
              <w:top w:val="single" w:sz="8" w:space="0" w:color="231F20"/>
            </w:tcBorders>
          </w:tcPr>
          <w:p w14:paraId="3FBD5321" w14:textId="77777777" w:rsidR="00EF098F" w:rsidRPr="00D6049B" w:rsidRDefault="00EF098F" w:rsidP="005B5258">
            <w:pPr>
              <w:pStyle w:val="TableParagraph"/>
              <w:spacing w:before="54"/>
              <w:ind w:left="9"/>
              <w:jc w:val="center"/>
              <w:rPr>
                <w:color w:val="000000"/>
                <w:sz w:val="18"/>
                <w:lang w:val="hr-HR"/>
              </w:rPr>
            </w:pPr>
            <w:r w:rsidRPr="00D6049B">
              <w:rPr>
                <w:color w:val="000000"/>
                <w:w w:val="98"/>
                <w:sz w:val="18"/>
                <w:lang w:val="hr-HR"/>
              </w:rPr>
              <w:t>0</w:t>
            </w:r>
          </w:p>
        </w:tc>
        <w:tc>
          <w:tcPr>
            <w:tcW w:w="6656" w:type="dxa"/>
            <w:tcBorders>
              <w:top w:val="single" w:sz="8" w:space="0" w:color="231F20"/>
            </w:tcBorders>
          </w:tcPr>
          <w:p w14:paraId="5D2AE078" w14:textId="77777777" w:rsidR="00EF098F" w:rsidRPr="00D6049B" w:rsidRDefault="00EF098F" w:rsidP="005B5258">
            <w:pPr>
              <w:pStyle w:val="TableParagraph"/>
              <w:spacing w:before="54"/>
              <w:rPr>
                <w:color w:val="000000"/>
                <w:sz w:val="18"/>
                <w:lang w:val="hr-HR"/>
              </w:rPr>
            </w:pPr>
            <w:r w:rsidRPr="00D6049B">
              <w:rPr>
                <w:color w:val="000000"/>
                <w:sz w:val="18"/>
                <w:lang w:val="hr-HR"/>
              </w:rPr>
              <w:t>Nije primjenjivo</w:t>
            </w:r>
          </w:p>
        </w:tc>
      </w:tr>
      <w:tr w:rsidR="00EF098F" w:rsidRPr="005E039C" w14:paraId="44A9BC72" w14:textId="77777777" w:rsidTr="005B5258">
        <w:trPr>
          <w:trHeight w:val="330"/>
        </w:trPr>
        <w:tc>
          <w:tcPr>
            <w:tcW w:w="888" w:type="dxa"/>
          </w:tcPr>
          <w:p w14:paraId="789C621D"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1</w:t>
            </w:r>
          </w:p>
        </w:tc>
        <w:tc>
          <w:tcPr>
            <w:tcW w:w="6656" w:type="dxa"/>
          </w:tcPr>
          <w:p w14:paraId="226CD811" w14:textId="77777777" w:rsidR="00EF098F" w:rsidRPr="00D6049B" w:rsidRDefault="00EF098F" w:rsidP="005B5258">
            <w:pPr>
              <w:pStyle w:val="TableParagraph"/>
              <w:spacing w:before="59"/>
              <w:rPr>
                <w:color w:val="000000"/>
                <w:sz w:val="18"/>
                <w:lang w:val="hr-HR"/>
              </w:rPr>
            </w:pPr>
            <w:r w:rsidRPr="00D6049B">
              <w:rPr>
                <w:color w:val="000000"/>
                <w:sz w:val="18"/>
                <w:lang w:val="hr-HR"/>
              </w:rPr>
              <w:t>Izraženo negativni efekti, npr. dugoročne negativne posljedice (kvalitativna procjena)</w:t>
            </w:r>
          </w:p>
        </w:tc>
      </w:tr>
      <w:tr w:rsidR="00EF098F" w:rsidRPr="005E039C" w14:paraId="4AB156D7" w14:textId="77777777" w:rsidTr="005B5258">
        <w:trPr>
          <w:trHeight w:val="330"/>
        </w:trPr>
        <w:tc>
          <w:tcPr>
            <w:tcW w:w="888" w:type="dxa"/>
          </w:tcPr>
          <w:p w14:paraId="3EAF4B10"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2</w:t>
            </w:r>
          </w:p>
        </w:tc>
        <w:tc>
          <w:tcPr>
            <w:tcW w:w="6656" w:type="dxa"/>
          </w:tcPr>
          <w:p w14:paraId="65DF82FF" w14:textId="77777777" w:rsidR="00EF098F" w:rsidRPr="00D6049B" w:rsidRDefault="00EF098F" w:rsidP="005B5258">
            <w:pPr>
              <w:pStyle w:val="TableParagraph"/>
              <w:spacing w:before="59"/>
              <w:rPr>
                <w:color w:val="000000"/>
                <w:sz w:val="18"/>
                <w:lang w:val="hr-HR"/>
              </w:rPr>
            </w:pPr>
            <w:r w:rsidRPr="00D6049B">
              <w:rPr>
                <w:color w:val="000000"/>
                <w:sz w:val="18"/>
                <w:lang w:val="hr-HR"/>
              </w:rPr>
              <w:t>Negativni efekti, npr. zbog privremenih negativnih posljedica</w:t>
            </w:r>
          </w:p>
        </w:tc>
      </w:tr>
      <w:tr w:rsidR="00EF098F" w:rsidRPr="005E039C" w14:paraId="0890B171" w14:textId="77777777" w:rsidTr="005B5258">
        <w:trPr>
          <w:trHeight w:val="330"/>
        </w:trPr>
        <w:tc>
          <w:tcPr>
            <w:tcW w:w="888" w:type="dxa"/>
          </w:tcPr>
          <w:p w14:paraId="105D46A8"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3</w:t>
            </w:r>
          </w:p>
        </w:tc>
        <w:tc>
          <w:tcPr>
            <w:tcW w:w="6656" w:type="dxa"/>
          </w:tcPr>
          <w:p w14:paraId="656C589F" w14:textId="77777777" w:rsidR="00EF098F" w:rsidRPr="00D6049B" w:rsidRDefault="00EF098F" w:rsidP="005B5258">
            <w:pPr>
              <w:pStyle w:val="TableParagraph"/>
              <w:spacing w:before="59"/>
              <w:rPr>
                <w:color w:val="000000"/>
                <w:sz w:val="18"/>
                <w:lang w:val="hr-HR"/>
              </w:rPr>
            </w:pPr>
            <w:r w:rsidRPr="00D6049B">
              <w:rPr>
                <w:color w:val="000000"/>
                <w:sz w:val="18"/>
                <w:lang w:val="hr-HR"/>
              </w:rPr>
              <w:t>Nema značajnih efekata, međutim kriterij je pogođen projektom (kvalitativna procjena)</w:t>
            </w:r>
          </w:p>
        </w:tc>
      </w:tr>
      <w:tr w:rsidR="00EF098F" w:rsidRPr="005E039C" w14:paraId="416847A5" w14:textId="77777777" w:rsidTr="005B5258">
        <w:trPr>
          <w:trHeight w:val="330"/>
        </w:trPr>
        <w:tc>
          <w:tcPr>
            <w:tcW w:w="888" w:type="dxa"/>
          </w:tcPr>
          <w:p w14:paraId="31F4022F"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4</w:t>
            </w:r>
          </w:p>
        </w:tc>
        <w:tc>
          <w:tcPr>
            <w:tcW w:w="6656" w:type="dxa"/>
          </w:tcPr>
          <w:p w14:paraId="79049F82" w14:textId="77777777" w:rsidR="00EF098F" w:rsidRPr="00D6049B" w:rsidRDefault="00EF098F" w:rsidP="005B5258">
            <w:pPr>
              <w:pStyle w:val="TableParagraph"/>
              <w:spacing w:before="59"/>
              <w:rPr>
                <w:color w:val="000000"/>
                <w:sz w:val="18"/>
                <w:lang w:val="hr-HR"/>
              </w:rPr>
            </w:pPr>
            <w:r w:rsidRPr="00D6049B">
              <w:rPr>
                <w:color w:val="000000"/>
                <w:sz w:val="18"/>
                <w:lang w:val="hr-HR"/>
              </w:rPr>
              <w:t>Pozitivni efekti, npr. poboljšanja (kvalitativna procjena)</w:t>
            </w:r>
          </w:p>
        </w:tc>
      </w:tr>
      <w:tr w:rsidR="00EF098F" w:rsidRPr="005E039C" w14:paraId="1CDDC079" w14:textId="77777777" w:rsidTr="005B5258">
        <w:trPr>
          <w:trHeight w:val="330"/>
        </w:trPr>
        <w:tc>
          <w:tcPr>
            <w:tcW w:w="888" w:type="dxa"/>
          </w:tcPr>
          <w:p w14:paraId="589163E0"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5</w:t>
            </w:r>
          </w:p>
        </w:tc>
        <w:tc>
          <w:tcPr>
            <w:tcW w:w="6656" w:type="dxa"/>
          </w:tcPr>
          <w:p w14:paraId="5CB16788" w14:textId="77777777" w:rsidR="00EF098F" w:rsidRPr="00D6049B" w:rsidRDefault="00EF098F" w:rsidP="005B5258">
            <w:pPr>
              <w:pStyle w:val="TableParagraph"/>
              <w:spacing w:before="59"/>
              <w:rPr>
                <w:color w:val="000000"/>
                <w:sz w:val="18"/>
                <w:lang w:val="hr-HR"/>
              </w:rPr>
            </w:pPr>
            <w:r w:rsidRPr="00D6049B">
              <w:rPr>
                <w:color w:val="000000"/>
                <w:sz w:val="18"/>
                <w:lang w:val="hr-HR"/>
              </w:rPr>
              <w:t xml:space="preserve">Izraženo pozitivni efekti, npr. zbog dugoročno pozitivnih učinaka (kvalitativna </w:t>
            </w:r>
            <w:r w:rsidRPr="00D6049B">
              <w:rPr>
                <w:color w:val="000000"/>
                <w:sz w:val="18"/>
                <w:lang w:val="hr-HR"/>
              </w:rPr>
              <w:lastRenderedPageBreak/>
              <w:t>procjena)</w:t>
            </w:r>
          </w:p>
        </w:tc>
      </w:tr>
    </w:tbl>
    <w:p w14:paraId="022DA34C" w14:textId="77777777" w:rsidR="00EF098F" w:rsidRDefault="00EF098F" w:rsidP="00EF098F">
      <w:pPr>
        <w:pStyle w:val="Caption"/>
        <w:rPr>
          <w:color w:val="000000"/>
          <w:lang w:val="hr-HR"/>
        </w:rPr>
      </w:pPr>
      <w:bookmarkStart w:id="1864" w:name="_Toc22211782"/>
      <w:r w:rsidRPr="00D6049B">
        <w:rPr>
          <w:color w:val="000000"/>
          <w:lang w:val="hr-HR"/>
        </w:rPr>
        <w:lastRenderedPageBreak/>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21</w:t>
      </w:r>
      <w:r w:rsidR="00C612B2" w:rsidRPr="00D6049B">
        <w:rPr>
          <w:color w:val="000000"/>
          <w:lang w:val="hr-HR"/>
        </w:rPr>
        <w:fldChar w:fldCharType="end"/>
      </w:r>
      <w:r w:rsidRPr="00D6049B">
        <w:rPr>
          <w:color w:val="000000"/>
          <w:lang w:val="hr-HR"/>
        </w:rPr>
        <w:t>. Bodovanje kriterija „Infrastruktura“</w:t>
      </w:r>
      <w:bookmarkEnd w:id="1864"/>
    </w:p>
    <w:p w14:paraId="0CA559CE" w14:textId="77777777" w:rsidR="00EF098F" w:rsidRPr="00D6049B" w:rsidRDefault="00EF098F" w:rsidP="003D4501">
      <w:pPr>
        <w:rPr>
          <w:color w:val="000000"/>
          <w:lang w:val="hr-HR"/>
        </w:rPr>
      </w:pPr>
      <w:r w:rsidRPr="00D6049B">
        <w:rPr>
          <w:color w:val="000000"/>
          <w:lang w:val="hr-HR"/>
        </w:rPr>
        <w:t>Pod izraženim negativnim efektima se podrazumijevaju dugoročni negativni uticaji na infrastrukturu tokom i nakon izgradnje. Npr. lokalni put je potopljen formiranjem akumulacije, a postojeći alternativni lokalni put je duži i sa lošijim karakteristikama u pogledu poprečnog i uzdužnog profila, kao i vrste kolovoznog zastora.</w:t>
      </w:r>
    </w:p>
    <w:p w14:paraId="3E72EB49" w14:textId="77777777" w:rsidR="00EF098F" w:rsidRPr="00D6049B" w:rsidRDefault="00EF098F">
      <w:pPr>
        <w:rPr>
          <w:color w:val="000000"/>
          <w:lang w:val="hr-HR"/>
        </w:rPr>
      </w:pPr>
      <w:r w:rsidRPr="00D6049B">
        <w:rPr>
          <w:color w:val="000000"/>
          <w:lang w:val="hr-HR"/>
        </w:rPr>
        <w:t>Negativni efekti predstavljaju male, ali trajno negativne efekte, kao i značajne privremene negativne efekte tokom izgradnje. Npr. na lokalnom putu se saobraćaj odvija jednosmjerno sa čekanjem tokom izgradnje, a nakon izgradnje je pogoršan pristup pojedinim stambenim objektima.</w:t>
      </w:r>
    </w:p>
    <w:p w14:paraId="59B912E1" w14:textId="77777777" w:rsidR="00EF098F" w:rsidRPr="00D6049B" w:rsidRDefault="00EF098F">
      <w:pPr>
        <w:rPr>
          <w:color w:val="000000"/>
          <w:lang w:val="hr-HR"/>
        </w:rPr>
      </w:pPr>
      <w:r w:rsidRPr="00D6049B">
        <w:rPr>
          <w:color w:val="000000"/>
          <w:lang w:val="hr-HR"/>
        </w:rPr>
        <w:t>Nepostojanje značajnih efekata podrazumijeva prvenstveno kratkoročne negativne efekte. Npr. izmještanje lokalnog vodovoda zahtijeva kraći prekid vodosnabdijevanja.</w:t>
      </w:r>
    </w:p>
    <w:p w14:paraId="2C1626E5" w14:textId="77777777" w:rsidR="00EF098F" w:rsidRPr="00D6049B" w:rsidRDefault="00EF098F">
      <w:pPr>
        <w:rPr>
          <w:color w:val="000000"/>
          <w:lang w:val="hr-HR"/>
        </w:rPr>
      </w:pPr>
      <w:r w:rsidRPr="00D6049B">
        <w:rPr>
          <w:color w:val="000000"/>
          <w:lang w:val="hr-HR"/>
        </w:rPr>
        <w:t>Pozitivni efekti predstavljaju male, ali trajno pozitivne efekte, npr. kabliranje elektroenergetskog voda ili poboljšani saobraćajni pristup pojedinim stambenim objektima.</w:t>
      </w:r>
    </w:p>
    <w:p w14:paraId="68DEDAE8" w14:textId="77777777" w:rsidR="00EF098F" w:rsidRPr="00D6049B" w:rsidRDefault="00EF098F">
      <w:pPr>
        <w:rPr>
          <w:color w:val="000000"/>
          <w:lang w:val="hr-HR"/>
        </w:rPr>
      </w:pPr>
      <w:r w:rsidRPr="00D6049B">
        <w:rPr>
          <w:color w:val="000000"/>
          <w:lang w:val="hr-HR"/>
        </w:rPr>
        <w:t>Pod izraženim pozitivnim efektima se podrazumijevaju dugoročni pozitivni uticaji na infrastrukturu kroz razvoj, npr. izgradnja novog lokalnog puta sa poboljšanim karakteristikama (poprečni i uzdužni profil, vrsta kolovoznog zastora) i na kojem su uklonjena opasna mjesta.</w:t>
      </w:r>
    </w:p>
    <w:p w14:paraId="4880ED91" w14:textId="5534EDB8" w:rsidR="00EF098F" w:rsidRPr="00D6049B" w:rsidRDefault="00EF098F">
      <w:pPr>
        <w:rPr>
          <w:color w:val="000000"/>
          <w:lang w:val="hr-HR"/>
        </w:rPr>
      </w:pPr>
      <w:r w:rsidRPr="00D6049B">
        <w:rPr>
          <w:color w:val="000000"/>
          <w:lang w:val="hr-HR"/>
        </w:rPr>
        <w:t>Ocjena 0 nije primjenjiva za ovaj kriterijum</w:t>
      </w:r>
      <w:r w:rsidR="00D163C4">
        <w:rPr>
          <w:color w:val="000000"/>
          <w:lang w:val="hr-HR"/>
        </w:rPr>
        <w:t>.</w:t>
      </w:r>
      <w:r w:rsidRPr="00D6049B">
        <w:rPr>
          <w:color w:val="000000"/>
          <w:lang w:val="hr-HR"/>
        </w:rPr>
        <w:t xml:space="preserve"> Ukoliko mala hidroelektrana utiče na više različitih tipova infrastrukture istog ranga, bodovanje se vrši za svaki pojedinačni tip infrastrukture, a zatim se ocjene uprosječavaju. U slučaju postojanje različitih tipova infrastrukture različitog ranga, koriste se težinski faktori (magistralna infrastruktura - 50 %, regionalna infrastruktura – 30 % i lokalna infrastruktura – 20 %) koji su rezultat stručne procjene.</w:t>
      </w:r>
    </w:p>
    <w:p w14:paraId="5112F117" w14:textId="77777777" w:rsidR="00F1743C" w:rsidRPr="00D6049B" w:rsidRDefault="00EF098F" w:rsidP="009740DD">
      <w:pPr>
        <w:pStyle w:val="Heading2"/>
        <w:rPr>
          <w:color w:val="000000"/>
          <w:lang w:val="hr-HR"/>
        </w:rPr>
      </w:pPr>
      <w:bookmarkStart w:id="1865" w:name="_Toc22211954"/>
      <w:r w:rsidRPr="00D6049B">
        <w:rPr>
          <w:color w:val="000000"/>
          <w:spacing w:val="-3"/>
          <w:lang w:val="hr-HR"/>
        </w:rPr>
        <w:lastRenderedPageBreak/>
        <w:t>Poljoprivreda</w:t>
      </w:r>
      <w:bookmarkEnd w:id="1865"/>
    </w:p>
    <w:p w14:paraId="5EB7E70E" w14:textId="77777777" w:rsidR="00EF098F" w:rsidRPr="00D6049B" w:rsidRDefault="00EF098F" w:rsidP="00632501">
      <w:pPr>
        <w:rPr>
          <w:color w:val="000000"/>
          <w:lang w:val="hr-HR"/>
        </w:rPr>
      </w:pPr>
      <w:r w:rsidRPr="00D6049B">
        <w:rPr>
          <w:color w:val="000000"/>
          <w:lang w:val="hr-HR"/>
        </w:rPr>
        <w:t xml:space="preserve">Male hidroelektrane generalno imaju zanemarljiv uticaj na poljoprivredu kao privrednu granu na nivou jedinica lokalne samouprave. Jedini indikator koji se može uspješno analizirati jeste konkretan uticaj </w:t>
      </w:r>
      <w:r w:rsidR="000708AA">
        <w:rPr>
          <w:color w:val="000000"/>
          <w:lang w:val="hr-HR"/>
        </w:rPr>
        <w:t>MHE</w:t>
      </w:r>
      <w:r w:rsidRPr="00D6049B">
        <w:rPr>
          <w:color w:val="000000"/>
          <w:lang w:val="hr-HR"/>
        </w:rPr>
        <w:t xml:space="preserve"> na poljoprivredno zemljište kao osnove poljoprivredne proizvodnje, a koji se ispoljava u trajnom ili privremenom gubitku poljoprivrednog zemljišta prilikom njihove izgradnje i/ili rada. U tom pogledu treba naglasiti da zakonska regulativa o poljoprivrednom zemljištu</w:t>
      </w:r>
      <w:r w:rsidRPr="00D6049B">
        <w:rPr>
          <w:rStyle w:val="FootnoteReference"/>
          <w:color w:val="000000"/>
          <w:lang w:val="hr-HR"/>
        </w:rPr>
        <w:footnoteReference w:id="21"/>
      </w:r>
      <w:r w:rsidRPr="00D6049B">
        <w:rPr>
          <w:color w:val="000000"/>
          <w:lang w:val="hr-HR"/>
        </w:rPr>
        <w:t xml:space="preserve"> u BiH posebnu pažnju posvećuje zaštiti najkvalitetnijeg poljoprivrednog zemljišta, odnosno poljoprivrednog zemljišta I – IV katastarske/bonitetne klase. Utvrđivanje kvaliteta/boniteta se vrši putem kategorizacije zemljišta na katastarske klase. Katastarsko klasiranje se vrši na nivou svake jedinice lokalne samouprave, odnosno katastarskog sreza. Poljoprivredno i šumsko zemljište sa najboljim uslovima za proizvodnju se svrstava u prvu klasu, dok se zemljište sa najslabijim uslovima za proizvodnju svrstava u osmu klasu</w:t>
      </w:r>
      <w:r w:rsidRPr="00D6049B">
        <w:rPr>
          <w:rStyle w:val="FootnoteReference"/>
          <w:color w:val="000000"/>
          <w:lang w:val="hr-HR"/>
        </w:rPr>
        <w:footnoteReference w:id="22"/>
      </w:r>
      <w:r w:rsidRPr="00D6049B">
        <w:rPr>
          <w:color w:val="000000"/>
          <w:lang w:val="hr-HR"/>
        </w:rPr>
        <w:t>.</w:t>
      </w:r>
    </w:p>
    <w:p w14:paraId="26B884E8" w14:textId="77777777" w:rsidR="00EF098F" w:rsidRPr="00D6049B" w:rsidRDefault="00EF098F" w:rsidP="00632501">
      <w:pPr>
        <w:rPr>
          <w:color w:val="000000"/>
          <w:lang w:val="hr-HR"/>
        </w:rPr>
      </w:pPr>
      <w:r w:rsidRPr="00D6049B">
        <w:rPr>
          <w:color w:val="000000"/>
          <w:lang w:val="hr-HR"/>
        </w:rPr>
        <w:t>Osnovni izvor podataka za utvrđivanje strukture poljoprivrednog zemljišta unutar obuhvata male hidroelektrane</w:t>
      </w:r>
      <w:r w:rsidRPr="00D6049B">
        <w:rPr>
          <w:rStyle w:val="FootnoteReference"/>
          <w:color w:val="000000"/>
          <w:lang w:val="hr-HR"/>
        </w:rPr>
        <w:footnoteReference w:id="23"/>
      </w:r>
      <w:r w:rsidRPr="00D6049B">
        <w:rPr>
          <w:color w:val="000000"/>
          <w:lang w:val="hr-HR"/>
        </w:rPr>
        <w:t xml:space="preserve"> predstavlja katastarski operat, a kao dopunski izvori podataka se mogu koristiti studije upotrebne vrijednosti zemljišta; osnove zaštite, uređenja i korištenja poljoprivrednog zemljišta; te eventualno dokumenti prostornog uređenja. Najvažniji korak u određivanju klasa poljoprivrednog zemljišta je identifikacija parcela poljoprivrednog zemljišta ili njihovih dijelova unutar obuhvata MHE.</w:t>
      </w:r>
    </w:p>
    <w:p w14:paraId="264B61C9" w14:textId="62117161" w:rsidR="00F1743C" w:rsidRPr="00D6049B" w:rsidRDefault="00EF098F" w:rsidP="00632501">
      <w:pPr>
        <w:rPr>
          <w:color w:val="000000"/>
          <w:lang w:val="hr-HR"/>
        </w:rPr>
      </w:pPr>
      <w:r w:rsidRPr="00D6049B">
        <w:rPr>
          <w:color w:val="000000"/>
          <w:lang w:val="hr-HR"/>
        </w:rPr>
        <w:t>Za ocjenu kriterijuma</w:t>
      </w:r>
      <w:r w:rsidR="00622C8B">
        <w:rPr>
          <w:color w:val="000000"/>
          <w:lang w:val="hr-HR"/>
        </w:rPr>
        <w:t xml:space="preserve"> </w:t>
      </w:r>
      <w:r w:rsidR="00622C8B" w:rsidRPr="00097605">
        <w:rPr>
          <w:b/>
          <w:bCs/>
          <w:color w:val="000000"/>
          <w:lang w:val="hr-HR"/>
        </w:rPr>
        <w:t>poljoprivreda</w:t>
      </w:r>
      <w:r w:rsidRPr="00D6049B">
        <w:rPr>
          <w:color w:val="000000"/>
          <w:lang w:val="hr-HR"/>
        </w:rPr>
        <w:t xml:space="preserve"> analizira se identifikovano poljoprivredno zemljište u obuhvatu MHE sa aspekta njegovog kvaliteta/boniteta putem petostepene skale u fazi provjere projekta. Treba naglasiti da se razmatra ukupna potrošnja poljoprivrednog zemljišta tokom faze izgradnje i faze rada.  U slučaju prisustva većeg broja različitih katastarskih klasa, one se svrstavaju u dvije osnovne grupe (I – IV klasa i V – VIII klasa), a zatim se analizira njihovo učešće u ukupnoj površini poljoprivrednog zemljišta u obuhvatu MHE.</w:t>
      </w:r>
      <w:r w:rsidR="00232245">
        <w:rPr>
          <w:color w:val="000000"/>
          <w:lang w:val="hr-HR"/>
        </w:rPr>
        <w:t xml:space="preserve"> </w:t>
      </w:r>
    </w:p>
    <w:p w14:paraId="34F319FC" w14:textId="77777777" w:rsidR="00EF098F" w:rsidRPr="00D6049B" w:rsidRDefault="00EF098F" w:rsidP="00097605">
      <w:pPr>
        <w:pStyle w:val="BodyText"/>
        <w:rPr>
          <w:color w:val="000000"/>
          <w:sz w:val="15"/>
          <w:lang w:val="hr-HR"/>
        </w:rPr>
      </w:pPr>
    </w:p>
    <w:tbl>
      <w:tblPr>
        <w:tblW w:w="0" w:type="auto"/>
        <w:tblInd w:w="17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71"/>
        <w:gridCol w:w="5296"/>
      </w:tblGrid>
      <w:tr w:rsidR="00EF098F" w:rsidRPr="005E039C" w14:paraId="4A709D8B" w14:textId="77777777" w:rsidTr="005B5258">
        <w:trPr>
          <w:trHeight w:val="381"/>
          <w:tblHeader/>
        </w:trPr>
        <w:tc>
          <w:tcPr>
            <w:tcW w:w="1271" w:type="dxa"/>
            <w:tcBorders>
              <w:bottom w:val="single" w:sz="8" w:space="0" w:color="231F20"/>
            </w:tcBorders>
          </w:tcPr>
          <w:p w14:paraId="6D38BAB3" w14:textId="77777777" w:rsidR="00EF098F" w:rsidRPr="00D6049B" w:rsidRDefault="00EF098F" w:rsidP="005B5258">
            <w:pPr>
              <w:pStyle w:val="TableParagraph"/>
              <w:spacing w:before="86"/>
              <w:ind w:left="344" w:right="336"/>
              <w:jc w:val="center"/>
              <w:rPr>
                <w:b/>
                <w:color w:val="000000"/>
                <w:sz w:val="18"/>
                <w:lang w:val="hr-HR"/>
              </w:rPr>
            </w:pPr>
            <w:r w:rsidRPr="00D6049B">
              <w:rPr>
                <w:b/>
                <w:color w:val="000000"/>
                <w:sz w:val="18"/>
                <w:lang w:val="hr-HR"/>
              </w:rPr>
              <w:t>Bodovi</w:t>
            </w:r>
          </w:p>
        </w:tc>
        <w:tc>
          <w:tcPr>
            <w:tcW w:w="5296" w:type="dxa"/>
            <w:tcBorders>
              <w:bottom w:val="single" w:sz="8" w:space="0" w:color="231F20"/>
            </w:tcBorders>
          </w:tcPr>
          <w:p w14:paraId="345F6348" w14:textId="77777777" w:rsidR="00EF098F" w:rsidRPr="00D6049B" w:rsidRDefault="00EF098F" w:rsidP="005B5258">
            <w:pPr>
              <w:pStyle w:val="TableParagraph"/>
              <w:spacing w:before="86"/>
              <w:ind w:left="112"/>
              <w:rPr>
                <w:b/>
                <w:color w:val="000000"/>
                <w:sz w:val="18"/>
                <w:lang w:val="hr-HR"/>
              </w:rPr>
            </w:pPr>
            <w:r w:rsidRPr="00D6049B">
              <w:rPr>
                <w:b/>
                <w:color w:val="000000"/>
                <w:sz w:val="18"/>
                <w:lang w:val="hr-HR"/>
              </w:rPr>
              <w:t>Definicija intervala</w:t>
            </w:r>
          </w:p>
        </w:tc>
      </w:tr>
      <w:tr w:rsidR="00EF098F" w:rsidRPr="005E039C" w14:paraId="67C72179" w14:textId="77777777" w:rsidTr="005B5258">
        <w:trPr>
          <w:trHeight w:val="325"/>
        </w:trPr>
        <w:tc>
          <w:tcPr>
            <w:tcW w:w="1271" w:type="dxa"/>
            <w:tcBorders>
              <w:top w:val="single" w:sz="8" w:space="0" w:color="231F20"/>
            </w:tcBorders>
          </w:tcPr>
          <w:p w14:paraId="5D58B5E9" w14:textId="77777777" w:rsidR="00EF098F" w:rsidRPr="00D6049B" w:rsidRDefault="00EF098F" w:rsidP="005B5258">
            <w:pPr>
              <w:pStyle w:val="TableParagraph"/>
              <w:spacing w:before="54"/>
              <w:ind w:left="9"/>
              <w:jc w:val="center"/>
              <w:rPr>
                <w:color w:val="000000"/>
                <w:sz w:val="18"/>
                <w:lang w:val="hr-HR"/>
              </w:rPr>
            </w:pPr>
            <w:r w:rsidRPr="00D6049B">
              <w:rPr>
                <w:color w:val="000000"/>
                <w:w w:val="98"/>
                <w:sz w:val="18"/>
                <w:lang w:val="hr-HR"/>
              </w:rPr>
              <w:t>0</w:t>
            </w:r>
          </w:p>
        </w:tc>
        <w:tc>
          <w:tcPr>
            <w:tcW w:w="5296" w:type="dxa"/>
            <w:tcBorders>
              <w:top w:val="single" w:sz="8" w:space="0" w:color="231F20"/>
            </w:tcBorders>
          </w:tcPr>
          <w:p w14:paraId="2F47925F" w14:textId="77777777" w:rsidR="00EF098F" w:rsidRPr="00D6049B" w:rsidRDefault="00EF098F" w:rsidP="005B5258">
            <w:pPr>
              <w:pStyle w:val="TableParagraph"/>
              <w:spacing w:before="54"/>
              <w:ind w:left="112"/>
              <w:rPr>
                <w:color w:val="000000"/>
                <w:sz w:val="18"/>
                <w:lang w:val="hr-HR"/>
              </w:rPr>
            </w:pPr>
            <w:r w:rsidRPr="00D6049B">
              <w:rPr>
                <w:color w:val="000000"/>
                <w:sz w:val="18"/>
                <w:lang w:val="hr-HR"/>
              </w:rPr>
              <w:t>Nije primjenjivo</w:t>
            </w:r>
          </w:p>
        </w:tc>
      </w:tr>
      <w:tr w:rsidR="00EF098F" w:rsidRPr="005E039C" w14:paraId="01FDE067" w14:textId="77777777" w:rsidTr="005B5258">
        <w:trPr>
          <w:trHeight w:val="330"/>
        </w:trPr>
        <w:tc>
          <w:tcPr>
            <w:tcW w:w="1271" w:type="dxa"/>
          </w:tcPr>
          <w:p w14:paraId="5D5C0C6D"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1</w:t>
            </w:r>
          </w:p>
        </w:tc>
        <w:tc>
          <w:tcPr>
            <w:tcW w:w="5296" w:type="dxa"/>
          </w:tcPr>
          <w:p w14:paraId="2F5599E6"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Učešće poljoprivrednog zemljišta I - IV katastarske klase iznad 50 %</w:t>
            </w:r>
          </w:p>
        </w:tc>
      </w:tr>
      <w:tr w:rsidR="00EF098F" w:rsidRPr="005E039C" w14:paraId="5587AA58" w14:textId="77777777" w:rsidTr="005B5258">
        <w:trPr>
          <w:trHeight w:val="330"/>
        </w:trPr>
        <w:tc>
          <w:tcPr>
            <w:tcW w:w="1271" w:type="dxa"/>
          </w:tcPr>
          <w:p w14:paraId="03968CB7"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2</w:t>
            </w:r>
          </w:p>
        </w:tc>
        <w:tc>
          <w:tcPr>
            <w:tcW w:w="5296" w:type="dxa"/>
          </w:tcPr>
          <w:p w14:paraId="41A0EBED"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Učešće poljoprivrednog zemljišta I - IV katastarske klase 25 – 50 %</w:t>
            </w:r>
          </w:p>
        </w:tc>
      </w:tr>
      <w:tr w:rsidR="00EF098F" w:rsidRPr="005E039C" w14:paraId="5B8DC844" w14:textId="77777777" w:rsidTr="005B5258">
        <w:trPr>
          <w:trHeight w:val="330"/>
        </w:trPr>
        <w:tc>
          <w:tcPr>
            <w:tcW w:w="1271" w:type="dxa"/>
          </w:tcPr>
          <w:p w14:paraId="509ED8EB"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3</w:t>
            </w:r>
          </w:p>
        </w:tc>
        <w:tc>
          <w:tcPr>
            <w:tcW w:w="5296" w:type="dxa"/>
          </w:tcPr>
          <w:p w14:paraId="78F49F3C"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Učešće poljoprivrednog zemljišta I - IV katastarske klase ispod 25 %</w:t>
            </w:r>
          </w:p>
        </w:tc>
      </w:tr>
      <w:tr w:rsidR="00EF098F" w:rsidRPr="005E039C" w14:paraId="31A46445" w14:textId="77777777" w:rsidTr="005B5258">
        <w:trPr>
          <w:trHeight w:val="330"/>
        </w:trPr>
        <w:tc>
          <w:tcPr>
            <w:tcW w:w="1271" w:type="dxa"/>
          </w:tcPr>
          <w:p w14:paraId="6948C220"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4</w:t>
            </w:r>
          </w:p>
        </w:tc>
        <w:tc>
          <w:tcPr>
            <w:tcW w:w="5296" w:type="dxa"/>
          </w:tcPr>
          <w:p w14:paraId="274C3545"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Isključivo poljoprivredno zemljište V - VIII katastarske klase</w:t>
            </w:r>
          </w:p>
        </w:tc>
      </w:tr>
      <w:tr w:rsidR="00EF098F" w:rsidRPr="005E039C" w14:paraId="3157B03B" w14:textId="77777777" w:rsidTr="005B5258">
        <w:trPr>
          <w:trHeight w:val="330"/>
        </w:trPr>
        <w:tc>
          <w:tcPr>
            <w:tcW w:w="1271" w:type="dxa"/>
          </w:tcPr>
          <w:p w14:paraId="0AA77A7E"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5</w:t>
            </w:r>
          </w:p>
        </w:tc>
        <w:tc>
          <w:tcPr>
            <w:tcW w:w="5296" w:type="dxa"/>
          </w:tcPr>
          <w:p w14:paraId="5612FBEE"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Bez poljoprivrednog zemljišta</w:t>
            </w:r>
          </w:p>
        </w:tc>
      </w:tr>
    </w:tbl>
    <w:p w14:paraId="0C1087F3" w14:textId="77777777" w:rsidR="00EF098F" w:rsidRPr="00D6049B" w:rsidRDefault="00EF098F" w:rsidP="00EF098F">
      <w:pPr>
        <w:pStyle w:val="Caption"/>
        <w:rPr>
          <w:i w:val="0"/>
          <w:color w:val="000000"/>
          <w:sz w:val="18"/>
          <w:lang w:val="hr-HR"/>
        </w:rPr>
      </w:pPr>
      <w:bookmarkStart w:id="1866" w:name="_Toc22211783"/>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22</w:t>
      </w:r>
      <w:r w:rsidR="00C612B2" w:rsidRPr="00D6049B">
        <w:rPr>
          <w:color w:val="000000"/>
          <w:lang w:val="hr-HR"/>
        </w:rPr>
        <w:fldChar w:fldCharType="end"/>
      </w:r>
      <w:r w:rsidRPr="00D6049B">
        <w:rPr>
          <w:color w:val="000000"/>
          <w:lang w:val="hr-HR"/>
        </w:rPr>
        <w:t>. Bodovanje kriterija „Poljoprivreda“</w:t>
      </w:r>
      <w:bookmarkEnd w:id="1866"/>
      <w:r w:rsidRPr="00D6049B">
        <w:rPr>
          <w:color w:val="000000"/>
          <w:lang w:val="hr-HR"/>
        </w:rPr>
        <w:t xml:space="preserve"> </w:t>
      </w:r>
    </w:p>
    <w:p w14:paraId="713C37D0" w14:textId="77777777" w:rsidR="00EF098F" w:rsidRPr="00D6049B" w:rsidRDefault="00801EB6" w:rsidP="00632501">
      <w:pPr>
        <w:rPr>
          <w:color w:val="000000"/>
          <w:lang w:val="hr-HR"/>
        </w:rPr>
      </w:pPr>
      <w:r>
        <w:rPr>
          <w:color w:val="000000"/>
          <w:lang w:val="hr-HR"/>
        </w:rPr>
        <w:t>O</w:t>
      </w:r>
      <w:r w:rsidR="00EF098F" w:rsidRPr="00D6049B">
        <w:rPr>
          <w:color w:val="000000"/>
          <w:lang w:val="hr-HR"/>
        </w:rPr>
        <w:t xml:space="preserve">cjena 1 ukazuje na </w:t>
      </w:r>
      <w:r w:rsidR="009B3CA6">
        <w:rPr>
          <w:color w:val="000000"/>
          <w:lang w:val="hr-HR"/>
        </w:rPr>
        <w:t>preovlađujuće</w:t>
      </w:r>
      <w:r w:rsidR="009B3CA6" w:rsidRPr="00D6049B">
        <w:rPr>
          <w:color w:val="000000"/>
          <w:lang w:val="hr-HR"/>
        </w:rPr>
        <w:t xml:space="preserve"> </w:t>
      </w:r>
      <w:r w:rsidR="00EF098F" w:rsidRPr="00D6049B">
        <w:rPr>
          <w:color w:val="000000"/>
          <w:lang w:val="hr-HR"/>
        </w:rPr>
        <w:t>učešće</w:t>
      </w:r>
      <w:r w:rsidR="00E54CE1">
        <w:rPr>
          <w:color w:val="000000"/>
          <w:lang w:val="hr-HR"/>
        </w:rPr>
        <w:t xml:space="preserve"> </w:t>
      </w:r>
      <w:r w:rsidR="00E54CE1">
        <w:rPr>
          <w:color w:val="000000"/>
          <w:lang w:val="sr-Latn-BA"/>
        </w:rPr>
        <w:t>(iznad 50 %)</w:t>
      </w:r>
      <w:r w:rsidR="00EF098F" w:rsidRPr="00D6049B">
        <w:rPr>
          <w:color w:val="000000"/>
          <w:lang w:val="hr-HR"/>
        </w:rPr>
        <w:t xml:space="preserve"> najkvalitetnijeg poljoprivrednog zemljišta I – IV katastarske klase koje je predmet zakonske zaštite u BiH.</w:t>
      </w:r>
    </w:p>
    <w:p w14:paraId="3E008982" w14:textId="77777777" w:rsidR="00F1743C" w:rsidRPr="00D6049B" w:rsidRDefault="00EF098F" w:rsidP="009740DD">
      <w:pPr>
        <w:pStyle w:val="Heading2"/>
        <w:rPr>
          <w:color w:val="000000"/>
          <w:lang w:val="hr-HR"/>
        </w:rPr>
      </w:pPr>
      <w:bookmarkStart w:id="1867" w:name="_Toc22211955"/>
      <w:r w:rsidRPr="00D6049B">
        <w:rPr>
          <w:color w:val="000000"/>
          <w:lang w:val="hr-HR"/>
        </w:rPr>
        <w:lastRenderedPageBreak/>
        <w:t>Šumarstvo</w:t>
      </w:r>
      <w:bookmarkEnd w:id="1867"/>
    </w:p>
    <w:p w14:paraId="35A81CC4" w14:textId="77777777" w:rsidR="00EF098F" w:rsidRPr="00D6049B" w:rsidRDefault="00EF098F" w:rsidP="00632501">
      <w:pPr>
        <w:rPr>
          <w:color w:val="000000"/>
          <w:lang w:val="hr-HR"/>
        </w:rPr>
      </w:pPr>
      <w:r w:rsidRPr="00D6049B">
        <w:rPr>
          <w:color w:val="000000"/>
          <w:lang w:val="hr-HR"/>
        </w:rPr>
        <w:t>Male hidroelektrane generalno imaju mali uticaj na sektor šumarstva na nivou jedinice lokalne samouprave. Ovaj uticaj se prvenstveno ispoljava na proizvodnu i zaštitnu vrijednost šuma kao ključne elemente gazdovanja. S tim u vezi, zakonskom regulativom u oblasti šumarstva</w:t>
      </w:r>
      <w:r w:rsidRPr="00D6049B">
        <w:rPr>
          <w:rStyle w:val="FootnoteReference"/>
          <w:color w:val="000000"/>
          <w:lang w:val="hr-HR"/>
        </w:rPr>
        <w:footnoteReference w:id="24"/>
      </w:r>
      <w:r w:rsidRPr="00D6049B">
        <w:rPr>
          <w:color w:val="000000"/>
          <w:lang w:val="hr-HR"/>
        </w:rPr>
        <w:t xml:space="preserve"> u BiH je propisana izrada šumskoprivrednih osnova kao osnovnog plana za dugoročno gazdovanje šumama. Međutim, metodologija za izradu ovih dokumenata u oba entiteta kao dio obaveznog sadržaja ne propisuje obradu šuma visoke zaštitne vrijednosti, iako šumskoprivredne osnove u RS urađene u posljednjih 10 godina sadrže ovaj segment, a što nije slučaj u FBiH. Jedina mogućnost koja preostaje da bi se objektivno ocjenio uticaj </w:t>
      </w:r>
      <w:r w:rsidR="000708AA">
        <w:rPr>
          <w:color w:val="000000"/>
          <w:lang w:val="hr-HR"/>
        </w:rPr>
        <w:t>MHE</w:t>
      </w:r>
      <w:r w:rsidRPr="00D6049B">
        <w:rPr>
          <w:color w:val="000000"/>
          <w:lang w:val="hr-HR"/>
        </w:rPr>
        <w:t xml:space="preserve"> na šumarstvo jeste ocjena uticaja ovih objekata na šume i šumsko zemljište sa aspekta njihovog kvaliteta/boniteta (proizvodna vrijednost), pošto su šume i šumsko zemljište osnova šumarske proizvodnje. </w:t>
      </w:r>
    </w:p>
    <w:p w14:paraId="0D644B32" w14:textId="77777777" w:rsidR="00EF098F" w:rsidRPr="00D6049B" w:rsidRDefault="00EF098F" w:rsidP="003D4501">
      <w:pPr>
        <w:rPr>
          <w:color w:val="000000"/>
          <w:lang w:val="hr-HR"/>
        </w:rPr>
      </w:pPr>
      <w:r w:rsidRPr="00D6049B">
        <w:rPr>
          <w:color w:val="000000"/>
          <w:lang w:val="hr-HR"/>
        </w:rPr>
        <w:t>Osnovni izvor podataka za utvrđivanje strukture šumskog zemljišta unutar obuhvata MHE predstavlja katastarski operat, a kao dopunski izvor podataka se mogu koristiti šumskoprivredne osnove. Slično kao i kod poljoprivrede, najvažniji korak u određivanju klasa šumskog zemljišta je identifikacija parcela šumskog zemljišta ili njihovih dijelova unutar obuhvata MHE.</w:t>
      </w:r>
    </w:p>
    <w:p w14:paraId="5BA57549" w14:textId="5237703A" w:rsidR="00EF098F" w:rsidRPr="00D6049B" w:rsidRDefault="00EF098F" w:rsidP="003D4501">
      <w:pPr>
        <w:rPr>
          <w:lang w:val="hr-HR"/>
        </w:rPr>
      </w:pPr>
      <w:r w:rsidRPr="00D6049B">
        <w:rPr>
          <w:lang w:val="hr-HR"/>
        </w:rPr>
        <w:t xml:space="preserve">Za ocjenu kriterijuma </w:t>
      </w:r>
      <w:r w:rsidR="00622C8B" w:rsidRPr="00097605">
        <w:rPr>
          <w:b/>
          <w:bCs/>
          <w:lang w:val="hr-HR"/>
        </w:rPr>
        <w:t>šumarstvo</w:t>
      </w:r>
      <w:r w:rsidR="00622C8B">
        <w:rPr>
          <w:lang w:val="hr-HR"/>
        </w:rPr>
        <w:t xml:space="preserve"> </w:t>
      </w:r>
      <w:r w:rsidRPr="00D6049B">
        <w:rPr>
          <w:lang w:val="hr-HR"/>
        </w:rPr>
        <w:t>analizira se identifikovano šumsko zemljište u obuhvatu MHE sa aspekta njegovog kvaliteta/boniteta putem petostepene skale u fazi provjere projekta. Treba naglasiti da se razmatra ukupna potrošnja šumskog zemljišta tokom faze izgradnje i faze rada.  U slučaju prisustva većeg broja različitih katastarskih klasa, one se svrstavaju u dvije osnovne grupe (I – IV klasa i V – VIII klasa), a zatim se analizira njihovo učešće u ukupnoj površini šumskog zemljišta u obuhvatu MHE.</w:t>
      </w:r>
    </w:p>
    <w:p w14:paraId="75914D3B" w14:textId="77777777" w:rsidR="00F1743C" w:rsidRPr="00D6049B" w:rsidRDefault="00F1743C" w:rsidP="00097605">
      <w:pPr>
        <w:pStyle w:val="BodyText"/>
        <w:ind w:left="0"/>
        <w:rPr>
          <w:color w:val="000000"/>
          <w:sz w:val="15"/>
          <w:lang w:val="hr-HR"/>
        </w:rPr>
      </w:pPr>
    </w:p>
    <w:tbl>
      <w:tblPr>
        <w:tblW w:w="4501" w:type="pct"/>
        <w:tblInd w:w="9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39"/>
        <w:gridCol w:w="7636"/>
      </w:tblGrid>
      <w:tr w:rsidR="00EF098F" w:rsidRPr="005E039C" w14:paraId="642E4956" w14:textId="77777777" w:rsidTr="00F51433">
        <w:trPr>
          <w:trHeight w:val="381"/>
        </w:trPr>
        <w:tc>
          <w:tcPr>
            <w:tcW w:w="698" w:type="pct"/>
            <w:tcBorders>
              <w:bottom w:val="single" w:sz="8" w:space="0" w:color="231F20"/>
            </w:tcBorders>
          </w:tcPr>
          <w:p w14:paraId="624CB6DC" w14:textId="77777777" w:rsidR="00EF098F" w:rsidRPr="00D6049B" w:rsidRDefault="00EF098F" w:rsidP="005B5258">
            <w:pPr>
              <w:pStyle w:val="TableParagraph"/>
              <w:spacing w:before="86"/>
              <w:ind w:left="372" w:right="363"/>
              <w:jc w:val="center"/>
              <w:rPr>
                <w:b/>
                <w:color w:val="000000"/>
                <w:sz w:val="18"/>
                <w:lang w:val="hr-HR"/>
              </w:rPr>
            </w:pPr>
            <w:r w:rsidRPr="00D6049B">
              <w:rPr>
                <w:b/>
                <w:color w:val="000000"/>
                <w:sz w:val="18"/>
                <w:lang w:val="hr-HR"/>
              </w:rPr>
              <w:t>Bodovi</w:t>
            </w:r>
          </w:p>
        </w:tc>
        <w:tc>
          <w:tcPr>
            <w:tcW w:w="4302" w:type="pct"/>
            <w:tcBorders>
              <w:bottom w:val="single" w:sz="8" w:space="0" w:color="231F20"/>
            </w:tcBorders>
          </w:tcPr>
          <w:p w14:paraId="340FFB73" w14:textId="77777777" w:rsidR="00EF098F" w:rsidRPr="00D6049B" w:rsidRDefault="00EF098F" w:rsidP="005B5258">
            <w:pPr>
              <w:pStyle w:val="TableParagraph"/>
              <w:spacing w:before="86"/>
              <w:rPr>
                <w:b/>
                <w:color w:val="000000"/>
                <w:sz w:val="18"/>
                <w:lang w:val="hr-HR"/>
              </w:rPr>
            </w:pPr>
            <w:r w:rsidRPr="00D6049B">
              <w:rPr>
                <w:b/>
                <w:color w:val="000000"/>
                <w:sz w:val="18"/>
                <w:lang w:val="hr-HR"/>
              </w:rPr>
              <w:t>Definicija intervala</w:t>
            </w:r>
          </w:p>
        </w:tc>
      </w:tr>
      <w:tr w:rsidR="00EF098F" w:rsidRPr="005E039C" w14:paraId="36B1BF76" w14:textId="77777777" w:rsidTr="00F51433">
        <w:trPr>
          <w:trHeight w:val="325"/>
        </w:trPr>
        <w:tc>
          <w:tcPr>
            <w:tcW w:w="698" w:type="pct"/>
            <w:tcBorders>
              <w:top w:val="single" w:sz="8" w:space="0" w:color="231F20"/>
            </w:tcBorders>
          </w:tcPr>
          <w:p w14:paraId="5EC04AEC" w14:textId="77777777" w:rsidR="00EF098F" w:rsidRPr="00D6049B" w:rsidRDefault="00EF098F" w:rsidP="005B5258">
            <w:pPr>
              <w:pStyle w:val="TableParagraph"/>
              <w:spacing w:before="54"/>
              <w:ind w:left="10"/>
              <w:jc w:val="center"/>
              <w:rPr>
                <w:color w:val="000000"/>
                <w:sz w:val="18"/>
                <w:lang w:val="hr-HR"/>
              </w:rPr>
            </w:pPr>
            <w:r w:rsidRPr="00D6049B">
              <w:rPr>
                <w:color w:val="000000"/>
                <w:w w:val="98"/>
                <w:sz w:val="18"/>
                <w:lang w:val="hr-HR"/>
              </w:rPr>
              <w:t>0</w:t>
            </w:r>
          </w:p>
        </w:tc>
        <w:tc>
          <w:tcPr>
            <w:tcW w:w="4302" w:type="pct"/>
            <w:tcBorders>
              <w:top w:val="single" w:sz="8" w:space="0" w:color="231F20"/>
            </w:tcBorders>
          </w:tcPr>
          <w:p w14:paraId="1207220B" w14:textId="77777777" w:rsidR="00EF098F" w:rsidRPr="00D6049B" w:rsidRDefault="00EF098F" w:rsidP="005B5258">
            <w:pPr>
              <w:pStyle w:val="TableParagraph"/>
              <w:spacing w:before="54"/>
              <w:rPr>
                <w:color w:val="000000"/>
                <w:sz w:val="18"/>
                <w:lang w:val="hr-HR"/>
              </w:rPr>
            </w:pPr>
            <w:r w:rsidRPr="00D6049B">
              <w:rPr>
                <w:color w:val="000000"/>
                <w:sz w:val="18"/>
                <w:lang w:val="hr-HR"/>
              </w:rPr>
              <w:t>Nije primjenjivo</w:t>
            </w:r>
          </w:p>
        </w:tc>
      </w:tr>
      <w:tr w:rsidR="00EF098F" w:rsidRPr="005E039C" w14:paraId="64496567" w14:textId="77777777" w:rsidTr="00F51433">
        <w:trPr>
          <w:trHeight w:val="330"/>
        </w:trPr>
        <w:tc>
          <w:tcPr>
            <w:tcW w:w="698" w:type="pct"/>
          </w:tcPr>
          <w:p w14:paraId="5C0AE5EF" w14:textId="77777777" w:rsidR="00EF098F" w:rsidRPr="00D6049B" w:rsidRDefault="00EF098F" w:rsidP="005B5258">
            <w:pPr>
              <w:pStyle w:val="TableParagraph"/>
              <w:spacing w:before="59"/>
              <w:ind w:left="10"/>
              <w:jc w:val="center"/>
              <w:rPr>
                <w:color w:val="000000"/>
                <w:sz w:val="18"/>
                <w:lang w:val="hr-HR"/>
              </w:rPr>
            </w:pPr>
            <w:r w:rsidRPr="00D6049B">
              <w:rPr>
                <w:color w:val="000000"/>
                <w:w w:val="98"/>
                <w:sz w:val="18"/>
                <w:lang w:val="hr-HR"/>
              </w:rPr>
              <w:t>1</w:t>
            </w:r>
          </w:p>
        </w:tc>
        <w:tc>
          <w:tcPr>
            <w:tcW w:w="4302" w:type="pct"/>
          </w:tcPr>
          <w:p w14:paraId="2923FA63" w14:textId="77777777" w:rsidR="00EF098F" w:rsidRPr="00D6049B" w:rsidRDefault="00EF098F" w:rsidP="005B5258">
            <w:pPr>
              <w:pStyle w:val="TableParagraph"/>
              <w:spacing w:before="59"/>
              <w:rPr>
                <w:color w:val="000000"/>
                <w:sz w:val="18"/>
                <w:lang w:val="hr-HR"/>
              </w:rPr>
            </w:pPr>
            <w:r w:rsidRPr="00D6049B">
              <w:rPr>
                <w:color w:val="000000"/>
                <w:sz w:val="18"/>
                <w:lang w:val="hr-HR"/>
              </w:rPr>
              <w:t>Učešće</w:t>
            </w:r>
            <w:r w:rsidRPr="00D6049B">
              <w:rPr>
                <w:color w:val="000000"/>
                <w:spacing w:val="-13"/>
                <w:sz w:val="18"/>
                <w:lang w:val="hr-HR"/>
              </w:rPr>
              <w:t xml:space="preserve"> </w:t>
            </w:r>
            <w:r w:rsidRPr="00D6049B">
              <w:rPr>
                <w:color w:val="000000"/>
                <w:sz w:val="18"/>
                <w:lang w:val="hr-HR"/>
              </w:rPr>
              <w:t>šumskog</w:t>
            </w:r>
            <w:r w:rsidRPr="00D6049B">
              <w:rPr>
                <w:color w:val="000000"/>
                <w:spacing w:val="-12"/>
                <w:sz w:val="18"/>
                <w:lang w:val="hr-HR"/>
              </w:rPr>
              <w:t xml:space="preserve"> </w:t>
            </w:r>
            <w:r w:rsidRPr="00D6049B">
              <w:rPr>
                <w:color w:val="000000"/>
                <w:sz w:val="18"/>
                <w:lang w:val="hr-HR"/>
              </w:rPr>
              <w:t>zemljišta</w:t>
            </w:r>
            <w:r w:rsidRPr="00D6049B">
              <w:rPr>
                <w:color w:val="000000"/>
                <w:spacing w:val="-12"/>
                <w:sz w:val="18"/>
                <w:lang w:val="hr-HR"/>
              </w:rPr>
              <w:t xml:space="preserve"> </w:t>
            </w:r>
            <w:r w:rsidRPr="00D6049B">
              <w:rPr>
                <w:color w:val="000000"/>
                <w:sz w:val="18"/>
                <w:lang w:val="hr-HR"/>
              </w:rPr>
              <w:t>I</w:t>
            </w:r>
            <w:r w:rsidRPr="00D6049B">
              <w:rPr>
                <w:color w:val="000000"/>
                <w:spacing w:val="-12"/>
                <w:sz w:val="18"/>
                <w:lang w:val="hr-HR"/>
              </w:rPr>
              <w:t xml:space="preserve"> </w:t>
            </w:r>
            <w:r w:rsidRPr="00D6049B">
              <w:rPr>
                <w:color w:val="000000"/>
                <w:sz w:val="18"/>
                <w:lang w:val="hr-HR"/>
              </w:rPr>
              <w:t>-</w:t>
            </w:r>
            <w:r w:rsidRPr="00D6049B">
              <w:rPr>
                <w:color w:val="000000"/>
                <w:spacing w:val="-12"/>
                <w:sz w:val="18"/>
                <w:lang w:val="hr-HR"/>
              </w:rPr>
              <w:t xml:space="preserve"> </w:t>
            </w:r>
            <w:r w:rsidRPr="00D6049B">
              <w:rPr>
                <w:color w:val="000000"/>
                <w:sz w:val="18"/>
                <w:lang w:val="hr-HR"/>
              </w:rPr>
              <w:t>IV</w:t>
            </w:r>
            <w:r w:rsidRPr="00D6049B">
              <w:rPr>
                <w:color w:val="000000"/>
                <w:spacing w:val="-15"/>
                <w:sz w:val="18"/>
                <w:lang w:val="hr-HR"/>
              </w:rPr>
              <w:t xml:space="preserve"> </w:t>
            </w:r>
            <w:r w:rsidRPr="00D6049B">
              <w:rPr>
                <w:color w:val="000000"/>
                <w:sz w:val="18"/>
                <w:lang w:val="hr-HR"/>
              </w:rPr>
              <w:t>katastarske</w:t>
            </w:r>
            <w:r w:rsidRPr="00D6049B">
              <w:rPr>
                <w:color w:val="000000"/>
                <w:spacing w:val="-12"/>
                <w:sz w:val="18"/>
                <w:lang w:val="hr-HR"/>
              </w:rPr>
              <w:t xml:space="preserve"> </w:t>
            </w:r>
            <w:r w:rsidRPr="00D6049B">
              <w:rPr>
                <w:color w:val="000000"/>
                <w:sz w:val="18"/>
                <w:lang w:val="hr-HR"/>
              </w:rPr>
              <w:t>klase</w:t>
            </w:r>
            <w:r w:rsidRPr="00D6049B">
              <w:rPr>
                <w:color w:val="000000"/>
                <w:spacing w:val="-12"/>
                <w:sz w:val="18"/>
                <w:lang w:val="hr-HR"/>
              </w:rPr>
              <w:t xml:space="preserve"> </w:t>
            </w:r>
            <w:r w:rsidRPr="00D6049B">
              <w:rPr>
                <w:color w:val="000000"/>
                <w:sz w:val="18"/>
                <w:lang w:val="hr-HR"/>
              </w:rPr>
              <w:t>iznad</w:t>
            </w:r>
            <w:r w:rsidRPr="00D6049B">
              <w:rPr>
                <w:color w:val="000000"/>
                <w:spacing w:val="-12"/>
                <w:sz w:val="18"/>
                <w:lang w:val="hr-HR"/>
              </w:rPr>
              <w:t xml:space="preserve"> </w:t>
            </w:r>
            <w:r w:rsidRPr="00D6049B">
              <w:rPr>
                <w:color w:val="000000"/>
                <w:sz w:val="18"/>
                <w:lang w:val="hr-HR"/>
              </w:rPr>
              <w:t>50</w:t>
            </w:r>
            <w:r w:rsidRPr="00D6049B">
              <w:rPr>
                <w:color w:val="000000"/>
                <w:spacing w:val="-12"/>
                <w:sz w:val="18"/>
                <w:lang w:val="hr-HR"/>
              </w:rPr>
              <w:t xml:space="preserve"> </w:t>
            </w:r>
            <w:r w:rsidRPr="00D6049B">
              <w:rPr>
                <w:color w:val="000000"/>
                <w:sz w:val="18"/>
                <w:lang w:val="hr-HR"/>
              </w:rPr>
              <w:t>%</w:t>
            </w:r>
          </w:p>
        </w:tc>
      </w:tr>
      <w:tr w:rsidR="00EF098F" w:rsidRPr="005E039C" w14:paraId="7BD4F7EC" w14:textId="77777777" w:rsidTr="00F51433">
        <w:trPr>
          <w:trHeight w:val="330"/>
        </w:trPr>
        <w:tc>
          <w:tcPr>
            <w:tcW w:w="698" w:type="pct"/>
          </w:tcPr>
          <w:p w14:paraId="6EC41E85" w14:textId="77777777" w:rsidR="00EF098F" w:rsidRPr="00D6049B" w:rsidRDefault="00EF098F" w:rsidP="005B5258">
            <w:pPr>
              <w:pStyle w:val="TableParagraph"/>
              <w:spacing w:before="59"/>
              <w:ind w:left="10"/>
              <w:jc w:val="center"/>
              <w:rPr>
                <w:color w:val="000000"/>
                <w:sz w:val="18"/>
                <w:lang w:val="hr-HR"/>
              </w:rPr>
            </w:pPr>
            <w:r w:rsidRPr="00D6049B">
              <w:rPr>
                <w:color w:val="000000"/>
                <w:w w:val="98"/>
                <w:sz w:val="18"/>
                <w:lang w:val="hr-HR"/>
              </w:rPr>
              <w:t>2</w:t>
            </w:r>
          </w:p>
        </w:tc>
        <w:tc>
          <w:tcPr>
            <w:tcW w:w="4302" w:type="pct"/>
          </w:tcPr>
          <w:p w14:paraId="74D3C90D" w14:textId="77777777" w:rsidR="00EF098F" w:rsidRPr="00D6049B" w:rsidRDefault="00EF098F" w:rsidP="005B5258">
            <w:pPr>
              <w:pStyle w:val="TableParagraph"/>
              <w:spacing w:before="59"/>
              <w:rPr>
                <w:color w:val="000000"/>
                <w:sz w:val="18"/>
                <w:lang w:val="hr-HR"/>
              </w:rPr>
            </w:pPr>
            <w:r w:rsidRPr="00D6049B">
              <w:rPr>
                <w:color w:val="000000"/>
                <w:sz w:val="18"/>
                <w:lang w:val="hr-HR"/>
              </w:rPr>
              <w:t>Učešće šumskog zemljišta I - IV katastarske klase 25 – 50 %</w:t>
            </w:r>
          </w:p>
        </w:tc>
      </w:tr>
      <w:tr w:rsidR="00EF098F" w:rsidRPr="005E039C" w14:paraId="05A784FF" w14:textId="77777777" w:rsidTr="00F51433">
        <w:trPr>
          <w:trHeight w:val="330"/>
        </w:trPr>
        <w:tc>
          <w:tcPr>
            <w:tcW w:w="698" w:type="pct"/>
          </w:tcPr>
          <w:p w14:paraId="343810D8" w14:textId="77777777" w:rsidR="00EF098F" w:rsidRPr="00D6049B" w:rsidRDefault="00EF098F" w:rsidP="005B5258">
            <w:pPr>
              <w:pStyle w:val="TableParagraph"/>
              <w:spacing w:before="59"/>
              <w:ind w:left="10"/>
              <w:jc w:val="center"/>
              <w:rPr>
                <w:color w:val="000000"/>
                <w:sz w:val="18"/>
                <w:lang w:val="hr-HR"/>
              </w:rPr>
            </w:pPr>
            <w:r w:rsidRPr="00D6049B">
              <w:rPr>
                <w:color w:val="000000"/>
                <w:w w:val="98"/>
                <w:sz w:val="18"/>
                <w:lang w:val="hr-HR"/>
              </w:rPr>
              <w:t>3</w:t>
            </w:r>
          </w:p>
        </w:tc>
        <w:tc>
          <w:tcPr>
            <w:tcW w:w="4302" w:type="pct"/>
          </w:tcPr>
          <w:p w14:paraId="65EB0EE6" w14:textId="77777777" w:rsidR="00EF098F" w:rsidRPr="00D6049B" w:rsidRDefault="00EF098F" w:rsidP="005B5258">
            <w:pPr>
              <w:pStyle w:val="TableParagraph"/>
              <w:spacing w:before="59"/>
              <w:rPr>
                <w:color w:val="000000"/>
                <w:sz w:val="18"/>
                <w:lang w:val="hr-HR"/>
              </w:rPr>
            </w:pPr>
            <w:r w:rsidRPr="00D6049B">
              <w:rPr>
                <w:color w:val="000000"/>
                <w:sz w:val="18"/>
                <w:lang w:val="hr-HR"/>
              </w:rPr>
              <w:t>Učešće</w:t>
            </w:r>
            <w:r w:rsidRPr="00D6049B">
              <w:rPr>
                <w:color w:val="000000"/>
                <w:spacing w:val="-13"/>
                <w:sz w:val="18"/>
                <w:lang w:val="hr-HR"/>
              </w:rPr>
              <w:t xml:space="preserve"> </w:t>
            </w:r>
            <w:r w:rsidRPr="00D6049B">
              <w:rPr>
                <w:color w:val="000000"/>
                <w:sz w:val="18"/>
                <w:lang w:val="hr-HR"/>
              </w:rPr>
              <w:t>šumskog</w:t>
            </w:r>
            <w:r w:rsidRPr="00D6049B">
              <w:rPr>
                <w:color w:val="000000"/>
                <w:spacing w:val="-12"/>
                <w:sz w:val="18"/>
                <w:lang w:val="hr-HR"/>
              </w:rPr>
              <w:t xml:space="preserve"> </w:t>
            </w:r>
            <w:r w:rsidRPr="00D6049B">
              <w:rPr>
                <w:color w:val="000000"/>
                <w:sz w:val="18"/>
                <w:lang w:val="hr-HR"/>
              </w:rPr>
              <w:t>zemljišta</w:t>
            </w:r>
            <w:r w:rsidRPr="00D6049B">
              <w:rPr>
                <w:color w:val="000000"/>
                <w:spacing w:val="-12"/>
                <w:sz w:val="18"/>
                <w:lang w:val="hr-HR"/>
              </w:rPr>
              <w:t xml:space="preserve"> </w:t>
            </w:r>
            <w:r w:rsidRPr="00D6049B">
              <w:rPr>
                <w:color w:val="000000"/>
                <w:sz w:val="18"/>
                <w:lang w:val="hr-HR"/>
              </w:rPr>
              <w:t>I</w:t>
            </w:r>
            <w:r w:rsidRPr="00D6049B">
              <w:rPr>
                <w:color w:val="000000"/>
                <w:spacing w:val="-12"/>
                <w:sz w:val="18"/>
                <w:lang w:val="hr-HR"/>
              </w:rPr>
              <w:t xml:space="preserve"> </w:t>
            </w:r>
            <w:r w:rsidRPr="00D6049B">
              <w:rPr>
                <w:color w:val="000000"/>
                <w:sz w:val="18"/>
                <w:lang w:val="hr-HR"/>
              </w:rPr>
              <w:t>-</w:t>
            </w:r>
            <w:r w:rsidRPr="00D6049B">
              <w:rPr>
                <w:color w:val="000000"/>
                <w:spacing w:val="-12"/>
                <w:sz w:val="18"/>
                <w:lang w:val="hr-HR"/>
              </w:rPr>
              <w:t xml:space="preserve"> </w:t>
            </w:r>
            <w:r w:rsidRPr="00D6049B">
              <w:rPr>
                <w:color w:val="000000"/>
                <w:sz w:val="18"/>
                <w:lang w:val="hr-HR"/>
              </w:rPr>
              <w:t>IV</w:t>
            </w:r>
            <w:r w:rsidRPr="00D6049B">
              <w:rPr>
                <w:color w:val="000000"/>
                <w:spacing w:val="-15"/>
                <w:sz w:val="18"/>
                <w:lang w:val="hr-HR"/>
              </w:rPr>
              <w:t xml:space="preserve"> </w:t>
            </w:r>
            <w:r w:rsidRPr="00D6049B">
              <w:rPr>
                <w:color w:val="000000"/>
                <w:sz w:val="18"/>
                <w:lang w:val="hr-HR"/>
              </w:rPr>
              <w:t>katastarske</w:t>
            </w:r>
            <w:r w:rsidRPr="00D6049B">
              <w:rPr>
                <w:color w:val="000000"/>
                <w:spacing w:val="-12"/>
                <w:sz w:val="18"/>
                <w:lang w:val="hr-HR"/>
              </w:rPr>
              <w:t xml:space="preserve"> </w:t>
            </w:r>
            <w:r w:rsidRPr="00D6049B">
              <w:rPr>
                <w:color w:val="000000"/>
                <w:sz w:val="18"/>
                <w:lang w:val="hr-HR"/>
              </w:rPr>
              <w:t>klase</w:t>
            </w:r>
            <w:r w:rsidRPr="00D6049B">
              <w:rPr>
                <w:color w:val="000000"/>
                <w:spacing w:val="-12"/>
                <w:sz w:val="18"/>
                <w:lang w:val="hr-HR"/>
              </w:rPr>
              <w:t xml:space="preserve"> </w:t>
            </w:r>
            <w:r w:rsidRPr="00D6049B">
              <w:rPr>
                <w:color w:val="000000"/>
                <w:sz w:val="18"/>
                <w:lang w:val="hr-HR"/>
              </w:rPr>
              <w:t>ispod</w:t>
            </w:r>
            <w:r w:rsidRPr="00D6049B">
              <w:rPr>
                <w:color w:val="000000"/>
                <w:spacing w:val="-12"/>
                <w:sz w:val="18"/>
                <w:lang w:val="hr-HR"/>
              </w:rPr>
              <w:t xml:space="preserve"> </w:t>
            </w:r>
            <w:r w:rsidRPr="00D6049B">
              <w:rPr>
                <w:color w:val="000000"/>
                <w:sz w:val="18"/>
                <w:lang w:val="hr-HR"/>
              </w:rPr>
              <w:t>25</w:t>
            </w:r>
            <w:r w:rsidRPr="00D6049B">
              <w:rPr>
                <w:color w:val="000000"/>
                <w:spacing w:val="-12"/>
                <w:sz w:val="18"/>
                <w:lang w:val="hr-HR"/>
              </w:rPr>
              <w:t xml:space="preserve"> </w:t>
            </w:r>
            <w:r w:rsidRPr="00D6049B">
              <w:rPr>
                <w:color w:val="000000"/>
                <w:sz w:val="18"/>
                <w:lang w:val="hr-HR"/>
              </w:rPr>
              <w:t>%</w:t>
            </w:r>
          </w:p>
        </w:tc>
      </w:tr>
      <w:tr w:rsidR="00EF098F" w:rsidRPr="005E039C" w14:paraId="4637E8AA" w14:textId="77777777" w:rsidTr="00F51433">
        <w:trPr>
          <w:trHeight w:val="330"/>
        </w:trPr>
        <w:tc>
          <w:tcPr>
            <w:tcW w:w="698" w:type="pct"/>
          </w:tcPr>
          <w:p w14:paraId="06A5CC49" w14:textId="77777777" w:rsidR="00EF098F" w:rsidRPr="00D6049B" w:rsidRDefault="00EF098F" w:rsidP="005B5258">
            <w:pPr>
              <w:pStyle w:val="TableParagraph"/>
              <w:spacing w:before="59"/>
              <w:ind w:left="10"/>
              <w:jc w:val="center"/>
              <w:rPr>
                <w:color w:val="000000"/>
                <w:sz w:val="18"/>
                <w:lang w:val="hr-HR"/>
              </w:rPr>
            </w:pPr>
            <w:r w:rsidRPr="00D6049B">
              <w:rPr>
                <w:color w:val="000000"/>
                <w:w w:val="98"/>
                <w:sz w:val="18"/>
                <w:lang w:val="hr-HR"/>
              </w:rPr>
              <w:t>4</w:t>
            </w:r>
          </w:p>
        </w:tc>
        <w:tc>
          <w:tcPr>
            <w:tcW w:w="4302" w:type="pct"/>
          </w:tcPr>
          <w:p w14:paraId="219AAEFD" w14:textId="77777777" w:rsidR="00EF098F" w:rsidRPr="00D6049B" w:rsidRDefault="00EF098F" w:rsidP="005B5258">
            <w:pPr>
              <w:pStyle w:val="TableParagraph"/>
              <w:spacing w:before="59"/>
              <w:rPr>
                <w:color w:val="000000"/>
                <w:sz w:val="18"/>
                <w:lang w:val="hr-HR"/>
              </w:rPr>
            </w:pPr>
            <w:r w:rsidRPr="00D6049B">
              <w:rPr>
                <w:color w:val="000000"/>
                <w:sz w:val="18"/>
                <w:lang w:val="hr-HR"/>
              </w:rPr>
              <w:t>Isključivo šumsko zemljište V - VIII katastarske klase</w:t>
            </w:r>
          </w:p>
        </w:tc>
      </w:tr>
      <w:tr w:rsidR="00EF098F" w:rsidRPr="005E039C" w14:paraId="59ABAE1E" w14:textId="77777777" w:rsidTr="00F51433">
        <w:trPr>
          <w:trHeight w:val="330"/>
        </w:trPr>
        <w:tc>
          <w:tcPr>
            <w:tcW w:w="698" w:type="pct"/>
          </w:tcPr>
          <w:p w14:paraId="69E5A9E8" w14:textId="77777777" w:rsidR="00EF098F" w:rsidRPr="00D6049B" w:rsidRDefault="00EF098F" w:rsidP="005B5258">
            <w:pPr>
              <w:pStyle w:val="TableParagraph"/>
              <w:spacing w:before="59"/>
              <w:ind w:left="10"/>
              <w:jc w:val="center"/>
              <w:rPr>
                <w:color w:val="000000"/>
                <w:sz w:val="18"/>
                <w:lang w:val="hr-HR"/>
              </w:rPr>
            </w:pPr>
            <w:r w:rsidRPr="00D6049B">
              <w:rPr>
                <w:color w:val="000000"/>
                <w:w w:val="98"/>
                <w:sz w:val="18"/>
                <w:lang w:val="hr-HR"/>
              </w:rPr>
              <w:t>5</w:t>
            </w:r>
          </w:p>
        </w:tc>
        <w:tc>
          <w:tcPr>
            <w:tcW w:w="4302" w:type="pct"/>
          </w:tcPr>
          <w:p w14:paraId="2AB4158E" w14:textId="77777777" w:rsidR="00EF098F" w:rsidRPr="00D6049B" w:rsidRDefault="00EF098F" w:rsidP="005B5258">
            <w:pPr>
              <w:pStyle w:val="TableParagraph"/>
              <w:spacing w:before="59"/>
              <w:rPr>
                <w:color w:val="000000"/>
                <w:sz w:val="18"/>
                <w:lang w:val="hr-HR"/>
              </w:rPr>
            </w:pPr>
            <w:r w:rsidRPr="00D6049B">
              <w:rPr>
                <w:color w:val="000000"/>
                <w:sz w:val="18"/>
                <w:lang w:val="hr-HR"/>
              </w:rPr>
              <w:t>Bez šumskog zemljišta</w:t>
            </w:r>
          </w:p>
        </w:tc>
      </w:tr>
    </w:tbl>
    <w:p w14:paraId="2A43A452" w14:textId="77777777" w:rsidR="00EF098F" w:rsidRPr="00D6049B" w:rsidRDefault="00EF098F" w:rsidP="00EF098F">
      <w:pPr>
        <w:pStyle w:val="Caption"/>
        <w:rPr>
          <w:color w:val="000000"/>
          <w:lang w:val="hr-HR"/>
        </w:rPr>
      </w:pPr>
      <w:bookmarkStart w:id="1868" w:name="_Toc22211784"/>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23</w:t>
      </w:r>
      <w:r w:rsidR="00C612B2" w:rsidRPr="00D6049B">
        <w:rPr>
          <w:color w:val="000000"/>
          <w:lang w:val="hr-HR"/>
        </w:rPr>
        <w:fldChar w:fldCharType="end"/>
      </w:r>
      <w:r w:rsidRPr="00D6049B">
        <w:rPr>
          <w:color w:val="000000"/>
          <w:lang w:val="hr-HR"/>
        </w:rPr>
        <w:t>. Bodovanje kriterija „Šumarstvo“</w:t>
      </w:r>
      <w:bookmarkEnd w:id="1868"/>
    </w:p>
    <w:p w14:paraId="00039517" w14:textId="77777777" w:rsidR="00EF098F" w:rsidRPr="00D6049B" w:rsidRDefault="00EF098F" w:rsidP="00632501">
      <w:pPr>
        <w:pStyle w:val="BodyText"/>
        <w:rPr>
          <w:i/>
          <w:color w:val="000000"/>
          <w:sz w:val="18"/>
          <w:lang w:val="hr-HR"/>
        </w:rPr>
      </w:pPr>
    </w:p>
    <w:p w14:paraId="247B48C8" w14:textId="77777777" w:rsidR="00EF098F" w:rsidRPr="00D6049B" w:rsidRDefault="00275ECE" w:rsidP="003D4501">
      <w:pPr>
        <w:rPr>
          <w:color w:val="000000"/>
          <w:lang w:val="hr-HR"/>
        </w:rPr>
      </w:pPr>
      <w:r>
        <w:rPr>
          <w:color w:val="000000"/>
          <w:lang w:val="hr-HR"/>
        </w:rPr>
        <w:t>O</w:t>
      </w:r>
      <w:r w:rsidRPr="00D6049B">
        <w:rPr>
          <w:color w:val="000000"/>
          <w:lang w:val="hr-HR"/>
        </w:rPr>
        <w:t xml:space="preserve">cjena 1 ukazuje na </w:t>
      </w:r>
      <w:r>
        <w:rPr>
          <w:color w:val="000000"/>
          <w:lang w:val="hr-HR"/>
        </w:rPr>
        <w:t>preovlađujuće</w:t>
      </w:r>
      <w:r w:rsidRPr="00D6049B">
        <w:rPr>
          <w:color w:val="000000"/>
          <w:lang w:val="hr-HR"/>
        </w:rPr>
        <w:t xml:space="preserve"> učešće</w:t>
      </w:r>
      <w:r>
        <w:rPr>
          <w:color w:val="000000"/>
          <w:lang w:val="hr-HR"/>
        </w:rPr>
        <w:t xml:space="preserve"> </w:t>
      </w:r>
      <w:r>
        <w:rPr>
          <w:color w:val="000000"/>
          <w:lang w:val="sr-Latn-BA"/>
        </w:rPr>
        <w:t>(iznad 50 %)</w:t>
      </w:r>
      <w:r w:rsidRPr="00D6049B">
        <w:rPr>
          <w:color w:val="000000"/>
          <w:lang w:val="hr-HR"/>
        </w:rPr>
        <w:t xml:space="preserve"> najkvalitetnijeg </w:t>
      </w:r>
      <w:r>
        <w:rPr>
          <w:color w:val="000000"/>
          <w:lang w:val="hr-HR"/>
        </w:rPr>
        <w:t>šumskog</w:t>
      </w:r>
      <w:r w:rsidRPr="00D6049B">
        <w:rPr>
          <w:color w:val="000000"/>
          <w:lang w:val="hr-HR"/>
        </w:rPr>
        <w:t xml:space="preserve"> zemljišta I – IV katastarske klase</w:t>
      </w:r>
      <w:r>
        <w:rPr>
          <w:color w:val="000000"/>
          <w:lang w:val="hr-HR"/>
        </w:rPr>
        <w:t>.</w:t>
      </w:r>
      <w:r w:rsidRPr="00D6049B">
        <w:rPr>
          <w:color w:val="000000"/>
          <w:lang w:val="hr-HR"/>
        </w:rPr>
        <w:t xml:space="preserve"> </w:t>
      </w:r>
      <w:r w:rsidR="00EF098F" w:rsidRPr="00D6049B">
        <w:rPr>
          <w:color w:val="000000"/>
          <w:lang w:val="hr-HR"/>
        </w:rPr>
        <w:t>Enklavski položaj obuhvata MHE unutar većih šumskih kompleksa snižava ocjene 2, 3 i 4 za jedan bod.</w:t>
      </w:r>
    </w:p>
    <w:p w14:paraId="070A6F75" w14:textId="77777777" w:rsidR="00F1743C" w:rsidRPr="00D6049B" w:rsidRDefault="00EF098F" w:rsidP="009740DD">
      <w:pPr>
        <w:pStyle w:val="Heading2"/>
        <w:rPr>
          <w:color w:val="000000"/>
          <w:lang w:val="hr-HR"/>
        </w:rPr>
      </w:pPr>
      <w:bookmarkStart w:id="1869" w:name="_Toc22211956"/>
      <w:r w:rsidRPr="00D6049B">
        <w:rPr>
          <w:color w:val="000000"/>
          <w:lang w:val="hr-HR"/>
        </w:rPr>
        <w:lastRenderedPageBreak/>
        <w:t>Kulturna dobra</w:t>
      </w:r>
      <w:bookmarkEnd w:id="1869"/>
    </w:p>
    <w:p w14:paraId="36629ABF" w14:textId="77777777" w:rsidR="00EF098F" w:rsidRPr="00D6049B" w:rsidRDefault="00EF098F" w:rsidP="00622C8B">
      <w:pPr>
        <w:rPr>
          <w:color w:val="000000"/>
          <w:lang w:val="hr-HR"/>
        </w:rPr>
      </w:pPr>
      <w:r w:rsidRPr="00D6049B">
        <w:rPr>
          <w:color w:val="000000"/>
          <w:lang w:val="hr-HR"/>
        </w:rPr>
        <w:t>Nadležnost u oblasti zaštite kulturnog nasljeđa u BiH je podjeljena između državnog, entitetskog i kantonalnog nivoa. Ključna institucija za proglašavanje kulturnih dobara je Komisija za očuvanje nacionalnih spomenika, koja je uspostavljena Aneksom 8 Dejtonskog sporazuma. Ova institucija proglašava nacionalne spomenike BiH, a objavljuje i privremenu listu nacionalnih spomenika BiH. Ostali nivoi vlasti takođe mogu proglašavati nepokretna kulturna dobra, te vršiti njihovu evidenciju i stavljati pod prethodnu zaštitu. Nažalost, jedinstvena baza podataka o proglašenim kulturnim dobrima od različitih nivoa vlasti u BiH ne postoji, tako da se za potrebe ocjenjivanja ovog kriterijuma mora koristiti baza podataka Komisije za očuvanje nacionalnih spomenika</w:t>
      </w:r>
      <w:r w:rsidRPr="00D6049B">
        <w:rPr>
          <w:rStyle w:val="FootnoteReference"/>
          <w:color w:val="000000"/>
          <w:lang w:val="hr-HR"/>
        </w:rPr>
        <w:footnoteReference w:id="25"/>
      </w:r>
      <w:r w:rsidRPr="00D6049B">
        <w:rPr>
          <w:color w:val="000000"/>
          <w:lang w:val="hr-HR"/>
        </w:rPr>
        <w:t>, uz zasebne registre entitetskih i kantonalnih institucija za zaštitu kulturnog nasljeđa. Posebno treba naglasiti da sve odluke o proglašenju kulturnih dobara u BiH sadrže zabranu izgradnje u zaštitnoj zoni, tako da je ovaj slučaj eliminatoran ukoliko se mala hidroelektrana gradi u zaštitnoj zoni kulturnog dobra.</w:t>
      </w:r>
    </w:p>
    <w:p w14:paraId="023A0FC9" w14:textId="33D940AE" w:rsidR="00EF098F" w:rsidRPr="00D6049B" w:rsidRDefault="00EF098F" w:rsidP="00622C8B">
      <w:pPr>
        <w:rPr>
          <w:color w:val="000000"/>
          <w:lang w:val="hr-HR"/>
        </w:rPr>
      </w:pPr>
      <w:r w:rsidRPr="00D6049B">
        <w:rPr>
          <w:color w:val="000000"/>
          <w:lang w:val="hr-HR"/>
        </w:rPr>
        <w:t>Ocjenjivanje kriterijuma</w:t>
      </w:r>
      <w:r w:rsidR="00622C8B">
        <w:rPr>
          <w:color w:val="000000"/>
          <w:lang w:val="hr-HR"/>
        </w:rPr>
        <w:t xml:space="preserve"> </w:t>
      </w:r>
      <w:r w:rsidR="00622C8B" w:rsidRPr="00097605">
        <w:rPr>
          <w:b/>
          <w:bCs/>
          <w:color w:val="000000"/>
          <w:lang w:val="hr-HR"/>
        </w:rPr>
        <w:t>kulturna dobra</w:t>
      </w:r>
      <w:r w:rsidRPr="00D6049B">
        <w:rPr>
          <w:color w:val="000000"/>
          <w:lang w:val="hr-HR"/>
        </w:rPr>
        <w:t xml:space="preserve"> se vrši u fazi provjere projekta putem šestostepene skale, pri čemu se razmatraju udaljenost obuhvata MHE od zaštitne zone kulturnog dobra i mogućnosti poboljšanja u obe faze implementacije projekta (izgradnja i rad).</w:t>
      </w:r>
    </w:p>
    <w:p w14:paraId="087C4E7E" w14:textId="77777777" w:rsidR="00EF098F" w:rsidRPr="00D6049B" w:rsidRDefault="00EF098F" w:rsidP="00097605">
      <w:pPr>
        <w:pStyle w:val="BodyText"/>
        <w:rPr>
          <w:color w:val="000000"/>
          <w:sz w:val="19"/>
          <w:lang w:val="hr-HR"/>
        </w:rPr>
      </w:pPr>
    </w:p>
    <w:tbl>
      <w:tblPr>
        <w:tblW w:w="0" w:type="auto"/>
        <w:tblInd w:w="177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42"/>
        <w:gridCol w:w="5196"/>
      </w:tblGrid>
      <w:tr w:rsidR="00EF098F" w:rsidRPr="005E039C" w14:paraId="61CA83BC" w14:textId="77777777" w:rsidTr="005B5258">
        <w:trPr>
          <w:trHeight w:val="381"/>
        </w:trPr>
        <w:tc>
          <w:tcPr>
            <w:tcW w:w="1242" w:type="dxa"/>
            <w:tcBorders>
              <w:bottom w:val="single" w:sz="8" w:space="0" w:color="231F20"/>
            </w:tcBorders>
          </w:tcPr>
          <w:p w14:paraId="23DBDB4B" w14:textId="77777777" w:rsidR="00EF098F" w:rsidRPr="00D6049B" w:rsidRDefault="00EF098F" w:rsidP="005B5258">
            <w:pPr>
              <w:pStyle w:val="TableParagraph"/>
              <w:spacing w:before="86"/>
              <w:ind w:left="330" w:right="321"/>
              <w:jc w:val="center"/>
              <w:rPr>
                <w:b/>
                <w:color w:val="000000"/>
                <w:sz w:val="18"/>
                <w:lang w:val="hr-HR"/>
              </w:rPr>
            </w:pPr>
            <w:r w:rsidRPr="00D6049B">
              <w:rPr>
                <w:b/>
                <w:color w:val="000000"/>
                <w:sz w:val="18"/>
                <w:lang w:val="hr-HR"/>
              </w:rPr>
              <w:t>Bodovi</w:t>
            </w:r>
          </w:p>
        </w:tc>
        <w:tc>
          <w:tcPr>
            <w:tcW w:w="5196" w:type="dxa"/>
            <w:tcBorders>
              <w:bottom w:val="single" w:sz="8" w:space="0" w:color="231F20"/>
            </w:tcBorders>
          </w:tcPr>
          <w:p w14:paraId="44789A76" w14:textId="77777777" w:rsidR="00EF098F" w:rsidRPr="00D6049B" w:rsidRDefault="00EF098F" w:rsidP="005B5258">
            <w:pPr>
              <w:pStyle w:val="TableParagraph"/>
              <w:spacing w:before="86"/>
              <w:rPr>
                <w:b/>
                <w:color w:val="000000"/>
                <w:sz w:val="18"/>
                <w:lang w:val="hr-HR"/>
              </w:rPr>
            </w:pPr>
            <w:r w:rsidRPr="00D6049B">
              <w:rPr>
                <w:b/>
                <w:color w:val="000000"/>
                <w:sz w:val="18"/>
                <w:lang w:val="hr-HR"/>
              </w:rPr>
              <w:t>Definicija intervala</w:t>
            </w:r>
          </w:p>
        </w:tc>
      </w:tr>
      <w:tr w:rsidR="00EF098F" w:rsidRPr="005E039C" w14:paraId="247694A0" w14:textId="77777777" w:rsidTr="005B5258">
        <w:trPr>
          <w:trHeight w:val="381"/>
        </w:trPr>
        <w:tc>
          <w:tcPr>
            <w:tcW w:w="1242" w:type="dxa"/>
            <w:tcBorders>
              <w:top w:val="single" w:sz="8" w:space="0" w:color="231F20"/>
            </w:tcBorders>
          </w:tcPr>
          <w:p w14:paraId="312CA3CE" w14:textId="77777777" w:rsidR="00EF098F" w:rsidRPr="00D6049B" w:rsidRDefault="00EF098F" w:rsidP="005B5258">
            <w:pPr>
              <w:pStyle w:val="TableParagraph"/>
              <w:spacing w:before="83"/>
              <w:ind w:left="10"/>
              <w:jc w:val="center"/>
              <w:rPr>
                <w:color w:val="000000"/>
                <w:sz w:val="18"/>
                <w:lang w:val="hr-HR"/>
              </w:rPr>
            </w:pPr>
            <w:r w:rsidRPr="00D6049B">
              <w:rPr>
                <w:color w:val="000000"/>
                <w:w w:val="98"/>
                <w:sz w:val="18"/>
                <w:lang w:val="hr-HR"/>
              </w:rPr>
              <w:t>0</w:t>
            </w:r>
          </w:p>
        </w:tc>
        <w:tc>
          <w:tcPr>
            <w:tcW w:w="5196" w:type="dxa"/>
            <w:tcBorders>
              <w:top w:val="single" w:sz="8" w:space="0" w:color="231F20"/>
            </w:tcBorders>
          </w:tcPr>
          <w:p w14:paraId="1894EDE1" w14:textId="77777777" w:rsidR="00EF098F" w:rsidRPr="00D6049B" w:rsidRDefault="00EF098F" w:rsidP="005B5258">
            <w:pPr>
              <w:pStyle w:val="TableParagraph"/>
              <w:spacing w:before="83"/>
              <w:rPr>
                <w:color w:val="000000"/>
                <w:sz w:val="18"/>
                <w:lang w:val="hr-HR"/>
              </w:rPr>
            </w:pPr>
            <w:r w:rsidRPr="00D6049B">
              <w:rPr>
                <w:color w:val="000000"/>
                <w:sz w:val="18"/>
                <w:lang w:val="hr-HR"/>
              </w:rPr>
              <w:t>Izgradnja male hidroelektrane unutar zaštitne zone kulturnog dobra</w:t>
            </w:r>
          </w:p>
        </w:tc>
      </w:tr>
      <w:tr w:rsidR="00EF098F" w:rsidRPr="005E039C" w14:paraId="03666516" w14:textId="77777777" w:rsidTr="005B5258">
        <w:trPr>
          <w:trHeight w:val="386"/>
        </w:trPr>
        <w:tc>
          <w:tcPr>
            <w:tcW w:w="1242" w:type="dxa"/>
          </w:tcPr>
          <w:p w14:paraId="74308754" w14:textId="77777777" w:rsidR="00EF098F" w:rsidRPr="00D6049B" w:rsidRDefault="00EF098F" w:rsidP="005B5258">
            <w:pPr>
              <w:pStyle w:val="TableParagraph"/>
              <w:spacing w:before="88"/>
              <w:ind w:left="10"/>
              <w:jc w:val="center"/>
              <w:rPr>
                <w:color w:val="000000"/>
                <w:sz w:val="18"/>
                <w:lang w:val="hr-HR"/>
              </w:rPr>
            </w:pPr>
            <w:r w:rsidRPr="00D6049B">
              <w:rPr>
                <w:color w:val="000000"/>
                <w:w w:val="98"/>
                <w:sz w:val="18"/>
                <w:lang w:val="hr-HR"/>
              </w:rPr>
              <w:t>1</w:t>
            </w:r>
          </w:p>
        </w:tc>
        <w:tc>
          <w:tcPr>
            <w:tcW w:w="5196" w:type="dxa"/>
          </w:tcPr>
          <w:p w14:paraId="04C48D1E" w14:textId="77777777" w:rsidR="00EF098F" w:rsidRPr="00D6049B" w:rsidRDefault="00EF098F" w:rsidP="005B5258">
            <w:pPr>
              <w:pStyle w:val="TableParagraph"/>
              <w:spacing w:before="88"/>
              <w:rPr>
                <w:color w:val="000000"/>
                <w:sz w:val="18"/>
                <w:lang w:val="hr-HR"/>
              </w:rPr>
            </w:pPr>
            <w:r w:rsidRPr="00D6049B">
              <w:rPr>
                <w:color w:val="000000"/>
                <w:sz w:val="18"/>
                <w:lang w:val="hr-HR"/>
              </w:rPr>
              <w:t>Snažni negativni efekti na kulturno dobro</w:t>
            </w:r>
          </w:p>
        </w:tc>
      </w:tr>
      <w:tr w:rsidR="00EF098F" w:rsidRPr="005E039C" w14:paraId="56260371" w14:textId="77777777" w:rsidTr="005B5258">
        <w:trPr>
          <w:trHeight w:val="386"/>
        </w:trPr>
        <w:tc>
          <w:tcPr>
            <w:tcW w:w="1242" w:type="dxa"/>
          </w:tcPr>
          <w:p w14:paraId="0A409E6A" w14:textId="77777777" w:rsidR="00EF098F" w:rsidRPr="00D6049B" w:rsidRDefault="00EF098F" w:rsidP="005B5258">
            <w:pPr>
              <w:pStyle w:val="TableParagraph"/>
              <w:spacing w:before="88"/>
              <w:ind w:left="10"/>
              <w:jc w:val="center"/>
              <w:rPr>
                <w:color w:val="000000"/>
                <w:sz w:val="18"/>
                <w:lang w:val="hr-HR"/>
              </w:rPr>
            </w:pPr>
            <w:r w:rsidRPr="00D6049B">
              <w:rPr>
                <w:color w:val="000000"/>
                <w:w w:val="98"/>
                <w:sz w:val="18"/>
                <w:lang w:val="hr-HR"/>
              </w:rPr>
              <w:t>2</w:t>
            </w:r>
          </w:p>
        </w:tc>
        <w:tc>
          <w:tcPr>
            <w:tcW w:w="5196" w:type="dxa"/>
          </w:tcPr>
          <w:p w14:paraId="6C09FC6E" w14:textId="77777777" w:rsidR="00EF098F" w:rsidRPr="00D6049B" w:rsidRDefault="00EF098F" w:rsidP="005B5258">
            <w:pPr>
              <w:pStyle w:val="TableParagraph"/>
              <w:spacing w:before="88"/>
              <w:rPr>
                <w:color w:val="000000"/>
                <w:sz w:val="18"/>
                <w:lang w:val="hr-HR"/>
              </w:rPr>
            </w:pPr>
            <w:r w:rsidRPr="00D6049B">
              <w:rPr>
                <w:color w:val="000000"/>
                <w:sz w:val="18"/>
                <w:lang w:val="hr-HR"/>
              </w:rPr>
              <w:t>Negativni efekti na kulturno dobro</w:t>
            </w:r>
          </w:p>
        </w:tc>
      </w:tr>
      <w:tr w:rsidR="00EF098F" w:rsidRPr="005E039C" w14:paraId="1E2277A6" w14:textId="77777777" w:rsidTr="005B5258">
        <w:trPr>
          <w:trHeight w:val="386"/>
        </w:trPr>
        <w:tc>
          <w:tcPr>
            <w:tcW w:w="1242" w:type="dxa"/>
          </w:tcPr>
          <w:p w14:paraId="0B5EED15" w14:textId="77777777" w:rsidR="00EF098F" w:rsidRPr="00D6049B" w:rsidRDefault="00EF098F" w:rsidP="005B5258">
            <w:pPr>
              <w:pStyle w:val="TableParagraph"/>
              <w:spacing w:before="88"/>
              <w:ind w:left="10"/>
              <w:jc w:val="center"/>
              <w:rPr>
                <w:color w:val="000000"/>
                <w:sz w:val="18"/>
                <w:lang w:val="hr-HR"/>
              </w:rPr>
            </w:pPr>
            <w:r w:rsidRPr="00D6049B">
              <w:rPr>
                <w:color w:val="000000"/>
                <w:w w:val="98"/>
                <w:sz w:val="18"/>
                <w:lang w:val="hr-HR"/>
              </w:rPr>
              <w:t>3</w:t>
            </w:r>
          </w:p>
        </w:tc>
        <w:tc>
          <w:tcPr>
            <w:tcW w:w="5196" w:type="dxa"/>
          </w:tcPr>
          <w:p w14:paraId="53B9E8BD" w14:textId="77777777" w:rsidR="00EF098F" w:rsidRPr="00D6049B" w:rsidRDefault="00EF098F" w:rsidP="005B5258">
            <w:pPr>
              <w:pStyle w:val="TableParagraph"/>
              <w:spacing w:before="88"/>
              <w:rPr>
                <w:color w:val="000000"/>
                <w:sz w:val="18"/>
                <w:lang w:val="hr-HR"/>
              </w:rPr>
            </w:pPr>
            <w:r w:rsidRPr="00D6049B">
              <w:rPr>
                <w:color w:val="000000"/>
                <w:sz w:val="18"/>
                <w:lang w:val="hr-HR"/>
              </w:rPr>
              <w:t>Neutralni efekti na kulturno dobro</w:t>
            </w:r>
          </w:p>
        </w:tc>
      </w:tr>
      <w:tr w:rsidR="00EF098F" w:rsidRPr="005E039C" w14:paraId="67E2AA9D" w14:textId="77777777" w:rsidTr="005B5258">
        <w:trPr>
          <w:trHeight w:val="386"/>
        </w:trPr>
        <w:tc>
          <w:tcPr>
            <w:tcW w:w="1242" w:type="dxa"/>
          </w:tcPr>
          <w:p w14:paraId="2B54DEBE" w14:textId="77777777" w:rsidR="00EF098F" w:rsidRPr="00D6049B" w:rsidRDefault="00EF098F" w:rsidP="005B5258">
            <w:pPr>
              <w:pStyle w:val="TableParagraph"/>
              <w:spacing w:before="88"/>
              <w:ind w:left="10"/>
              <w:jc w:val="center"/>
              <w:rPr>
                <w:color w:val="000000"/>
                <w:sz w:val="18"/>
                <w:lang w:val="hr-HR"/>
              </w:rPr>
            </w:pPr>
            <w:r w:rsidRPr="00D6049B">
              <w:rPr>
                <w:color w:val="000000"/>
                <w:w w:val="98"/>
                <w:sz w:val="18"/>
                <w:lang w:val="hr-HR"/>
              </w:rPr>
              <w:t>4</w:t>
            </w:r>
          </w:p>
        </w:tc>
        <w:tc>
          <w:tcPr>
            <w:tcW w:w="5196" w:type="dxa"/>
          </w:tcPr>
          <w:p w14:paraId="71F1E4C7" w14:textId="77777777" w:rsidR="00EF098F" w:rsidRPr="00D6049B" w:rsidRDefault="00EF098F" w:rsidP="005B5258">
            <w:pPr>
              <w:pStyle w:val="TableParagraph"/>
              <w:spacing w:before="88"/>
              <w:rPr>
                <w:color w:val="000000"/>
                <w:sz w:val="18"/>
                <w:lang w:val="hr-HR"/>
              </w:rPr>
            </w:pPr>
            <w:r w:rsidRPr="00D6049B">
              <w:rPr>
                <w:color w:val="000000"/>
                <w:sz w:val="18"/>
                <w:lang w:val="hr-HR"/>
              </w:rPr>
              <w:t>Pozitivni efekti na kulturno dobro</w:t>
            </w:r>
          </w:p>
        </w:tc>
      </w:tr>
      <w:tr w:rsidR="00EF098F" w:rsidRPr="005E039C" w14:paraId="304CC32A" w14:textId="77777777" w:rsidTr="005B5258">
        <w:trPr>
          <w:trHeight w:val="386"/>
        </w:trPr>
        <w:tc>
          <w:tcPr>
            <w:tcW w:w="1242" w:type="dxa"/>
          </w:tcPr>
          <w:p w14:paraId="7DB840D8" w14:textId="77777777" w:rsidR="00EF098F" w:rsidRPr="00D6049B" w:rsidRDefault="00EF098F" w:rsidP="005B5258">
            <w:pPr>
              <w:pStyle w:val="TableParagraph"/>
              <w:spacing w:before="88"/>
              <w:ind w:left="10"/>
              <w:jc w:val="center"/>
              <w:rPr>
                <w:color w:val="000000"/>
                <w:sz w:val="18"/>
                <w:lang w:val="hr-HR"/>
              </w:rPr>
            </w:pPr>
            <w:r w:rsidRPr="00D6049B">
              <w:rPr>
                <w:color w:val="000000"/>
                <w:w w:val="98"/>
                <w:sz w:val="18"/>
                <w:lang w:val="hr-HR"/>
              </w:rPr>
              <w:t>5</w:t>
            </w:r>
          </w:p>
        </w:tc>
        <w:tc>
          <w:tcPr>
            <w:tcW w:w="5196" w:type="dxa"/>
          </w:tcPr>
          <w:p w14:paraId="209C8952" w14:textId="77777777" w:rsidR="00EF098F" w:rsidRPr="00D6049B" w:rsidRDefault="00EF098F" w:rsidP="005B5258">
            <w:pPr>
              <w:pStyle w:val="TableParagraph"/>
              <w:spacing w:before="88"/>
              <w:rPr>
                <w:color w:val="000000"/>
                <w:sz w:val="18"/>
                <w:lang w:val="hr-HR"/>
              </w:rPr>
            </w:pPr>
            <w:r w:rsidRPr="00D6049B">
              <w:rPr>
                <w:color w:val="000000"/>
                <w:sz w:val="18"/>
                <w:lang w:val="hr-HR"/>
              </w:rPr>
              <w:t>Veoma pozitivni efekti na kulturno dobro</w:t>
            </w:r>
          </w:p>
        </w:tc>
      </w:tr>
    </w:tbl>
    <w:p w14:paraId="0BE7FAD4" w14:textId="77777777" w:rsidR="00EF098F" w:rsidRPr="00D6049B" w:rsidRDefault="00EF098F" w:rsidP="00EF098F">
      <w:pPr>
        <w:pStyle w:val="Caption"/>
        <w:rPr>
          <w:color w:val="000000"/>
          <w:lang w:val="hr-HR"/>
        </w:rPr>
      </w:pPr>
      <w:bookmarkStart w:id="1870" w:name="_Toc22211785"/>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24</w:t>
      </w:r>
      <w:r w:rsidR="00C612B2" w:rsidRPr="00D6049B">
        <w:rPr>
          <w:color w:val="000000"/>
          <w:lang w:val="hr-HR"/>
        </w:rPr>
        <w:fldChar w:fldCharType="end"/>
      </w:r>
      <w:r w:rsidRPr="00D6049B">
        <w:rPr>
          <w:color w:val="000000"/>
          <w:lang w:val="hr-HR"/>
        </w:rPr>
        <w:t>. Bodovanje kriterija „Kulturna dobra“</w:t>
      </w:r>
      <w:bookmarkEnd w:id="1870"/>
    </w:p>
    <w:p w14:paraId="3511E95D" w14:textId="77777777" w:rsidR="00EF098F" w:rsidRPr="00D6049B" w:rsidRDefault="00EF098F" w:rsidP="00622C8B">
      <w:pPr>
        <w:rPr>
          <w:color w:val="000000"/>
          <w:lang w:val="hr-HR"/>
        </w:rPr>
      </w:pPr>
      <w:r w:rsidRPr="00D6049B">
        <w:rPr>
          <w:color w:val="000000"/>
          <w:lang w:val="hr-HR"/>
        </w:rPr>
        <w:t>Ocjena 0 je eliminatorna i isključuje predmetnu MHE iz daljeg razmatranja.</w:t>
      </w:r>
    </w:p>
    <w:p w14:paraId="0B325CA5" w14:textId="77777777" w:rsidR="00EF098F" w:rsidRPr="00D6049B" w:rsidRDefault="00EF098F" w:rsidP="003D4501">
      <w:pPr>
        <w:rPr>
          <w:color w:val="000000"/>
          <w:lang w:val="hr-HR"/>
        </w:rPr>
      </w:pPr>
      <w:r w:rsidRPr="00D6049B">
        <w:rPr>
          <w:color w:val="000000"/>
          <w:lang w:val="hr-HR"/>
        </w:rPr>
        <w:t>Pod snažnim negativnim efektima se podrazumijeva veoma mala udaljenost (ispod 10 m) obuhvata male hidroelektrane od zaštitne zone kulturnog dobra, što se prvenstveno ogleda u negativnom vizuelnom uticaju.</w:t>
      </w:r>
    </w:p>
    <w:p w14:paraId="2618E0D6" w14:textId="77777777" w:rsidR="00EF098F" w:rsidRPr="00D6049B" w:rsidRDefault="00EF098F">
      <w:pPr>
        <w:rPr>
          <w:color w:val="000000"/>
          <w:lang w:val="hr-HR"/>
        </w:rPr>
      </w:pPr>
      <w:r w:rsidRPr="00D6049B">
        <w:rPr>
          <w:color w:val="000000"/>
          <w:lang w:val="hr-HR"/>
        </w:rPr>
        <w:t>Negativni efekti se pored male udaljenosti (10 – 20 m) od zaštitne zone odnose i na privremene negativne vizuelne efekte koji su prisutni tokom izgradnje (npr. derivacioni cjevovod).</w:t>
      </w:r>
    </w:p>
    <w:p w14:paraId="237642BE" w14:textId="77777777" w:rsidR="00EF098F" w:rsidRPr="00D6049B" w:rsidRDefault="00EF098F">
      <w:pPr>
        <w:rPr>
          <w:color w:val="000000"/>
          <w:lang w:val="hr-HR"/>
        </w:rPr>
      </w:pPr>
      <w:r w:rsidRPr="00D6049B">
        <w:rPr>
          <w:color w:val="000000"/>
          <w:lang w:val="hr-HR"/>
        </w:rPr>
        <w:t>Neutralne efekte karakteriše međusobno poništavanje negativnih i pozitivnih efektata. Npr. udaljenost od zaštitne zone je 20 - 50 m, ali je s druge strane je tokom izgradnje poboljšana pristupačnost zaštićenim kulturnim dobrima.</w:t>
      </w:r>
    </w:p>
    <w:p w14:paraId="0AEB3411" w14:textId="77777777" w:rsidR="00EF098F" w:rsidRPr="00D6049B" w:rsidRDefault="00EF098F">
      <w:pPr>
        <w:rPr>
          <w:color w:val="000000"/>
          <w:lang w:val="hr-HR"/>
        </w:rPr>
      </w:pPr>
      <w:r w:rsidRPr="00D6049B">
        <w:rPr>
          <w:color w:val="000000"/>
          <w:lang w:val="hr-HR"/>
        </w:rPr>
        <w:t xml:space="preserve">Pod pozitivnim efektima se podrazumijevaju efekti kao što su očuvanje novopronađenih arheoloških lokaliteta i manje poboljšanje pristupačnosti zaštićenim kulturnim dobrima, dok je udaljenost od same zaštitne zone 50 – 200 m. </w:t>
      </w:r>
    </w:p>
    <w:p w14:paraId="7C3916C3" w14:textId="77777777" w:rsidR="00EF098F" w:rsidRPr="00D6049B" w:rsidRDefault="00EF098F">
      <w:pPr>
        <w:rPr>
          <w:color w:val="000000"/>
          <w:lang w:val="hr-HR"/>
        </w:rPr>
      </w:pPr>
      <w:r w:rsidRPr="00D6049B">
        <w:rPr>
          <w:color w:val="000000"/>
          <w:lang w:val="hr-HR"/>
        </w:rPr>
        <w:t>Veoma pozitivni efekti su efekti koji doprinose značajnom poboljšanju, prvenstveno u pristupačnosti zaštićenom kulturnom dobru i mogućnosti proširenja zaštitnih zona, dok je udaljenost od same zaštitne zone 200 – 500 m.</w:t>
      </w:r>
    </w:p>
    <w:p w14:paraId="534DB0F3" w14:textId="3093245C" w:rsidR="00EF098F" w:rsidRPr="00D6049B" w:rsidRDefault="00EF098F" w:rsidP="00097605">
      <w:pPr>
        <w:rPr>
          <w:color w:val="000000"/>
          <w:sz w:val="19"/>
          <w:lang w:val="hr-HR"/>
        </w:rPr>
      </w:pPr>
      <w:r w:rsidRPr="00D6049B">
        <w:rPr>
          <w:color w:val="000000"/>
          <w:lang w:val="hr-HR"/>
        </w:rPr>
        <w:t xml:space="preserve">Ovaj kriterijum se ne ocjenjuje ukoliko zaštitne zone kulturnih dobara nisu u radijusu od 500 m od obuhvata male hidroelektrane. </w:t>
      </w:r>
    </w:p>
    <w:p w14:paraId="668A42BA" w14:textId="77777777" w:rsidR="00F1743C" w:rsidRPr="00D6049B" w:rsidRDefault="00EF098F" w:rsidP="009740DD">
      <w:pPr>
        <w:pStyle w:val="Heading2"/>
        <w:rPr>
          <w:color w:val="000000"/>
          <w:lang w:val="hr-HR"/>
        </w:rPr>
      </w:pPr>
      <w:bookmarkStart w:id="1871" w:name="_Toc22211957"/>
      <w:r w:rsidRPr="00D6049B">
        <w:rPr>
          <w:color w:val="000000"/>
          <w:lang w:val="hr-HR"/>
        </w:rPr>
        <w:lastRenderedPageBreak/>
        <w:t>Turizam</w:t>
      </w:r>
      <w:bookmarkEnd w:id="1871"/>
    </w:p>
    <w:p w14:paraId="612EBB5A" w14:textId="77777777" w:rsidR="00EF098F" w:rsidRPr="00D6049B" w:rsidRDefault="00EF098F" w:rsidP="00622C8B">
      <w:pPr>
        <w:rPr>
          <w:color w:val="000000"/>
          <w:lang w:val="hr-HR"/>
        </w:rPr>
      </w:pPr>
      <w:r w:rsidRPr="00D6049B">
        <w:rPr>
          <w:color w:val="000000"/>
          <w:lang w:val="hr-HR"/>
        </w:rPr>
        <w:t xml:space="preserve">Uticaj </w:t>
      </w:r>
      <w:r w:rsidR="000708AA">
        <w:rPr>
          <w:color w:val="000000"/>
          <w:lang w:val="hr-HR"/>
        </w:rPr>
        <w:t>MHE</w:t>
      </w:r>
      <w:r w:rsidRPr="00D6049B">
        <w:rPr>
          <w:color w:val="000000"/>
          <w:lang w:val="hr-HR"/>
        </w:rPr>
        <w:t xml:space="preserve"> na turizam kao privrednu granu na nivou jedinice lokalne samouprave nije posebno izražen, osim eventualno na turističku infrastrukturu. Pod ovom vrstom infrastrukture u zakonskoj regulativi</w:t>
      </w:r>
      <w:r w:rsidRPr="00D6049B">
        <w:rPr>
          <w:rStyle w:val="FootnoteReference"/>
          <w:color w:val="000000"/>
          <w:lang w:val="hr-HR"/>
        </w:rPr>
        <w:footnoteReference w:id="26"/>
      </w:r>
      <w:r w:rsidRPr="00D6049B">
        <w:rPr>
          <w:color w:val="000000"/>
          <w:lang w:val="hr-HR"/>
        </w:rPr>
        <w:t xml:space="preserve"> u BiH se podrazumjevaju objekti za informisanje, odmor, snabdijevanje, rekreaciju, edukaciju i zabavu turista. Zbog lokacije </w:t>
      </w:r>
      <w:r w:rsidR="000708AA">
        <w:rPr>
          <w:color w:val="000000"/>
          <w:lang w:val="hr-HR"/>
        </w:rPr>
        <w:t>MHE</w:t>
      </w:r>
      <w:r w:rsidRPr="00D6049B">
        <w:rPr>
          <w:color w:val="000000"/>
          <w:lang w:val="hr-HR"/>
        </w:rPr>
        <w:t xml:space="preserve"> prvenstveno se može očekivati uticaj na turističku infrastrukturu koja se odnosi na turizam na vodi i njemu srodne oblike turizma – rafting staze, ribarske staze, male vještačke akumulacije sa kupalištem, uređene obale, ostale zabavno-rekreativne staze i putevi (trim-staze, staze zdravlja, vidikovci, panoramski putevi, biciklističke staze, pješačke staze, staze za motorne sanke), objekti za predah i kraće zadržavanje turista i objekti za avanturističke aktivnosti. Osnovni izvori podataka o turističkoj infrastrukturi su odjeljenja/službe za privredu jedinica lokalne samouprave, odnosno lokalne i kantonalne turističke organizacije.</w:t>
      </w:r>
    </w:p>
    <w:p w14:paraId="58D6471B" w14:textId="17E6AC66" w:rsidR="00EF098F" w:rsidRPr="00D6049B" w:rsidRDefault="00EF098F" w:rsidP="00622C8B">
      <w:pPr>
        <w:rPr>
          <w:color w:val="000000"/>
          <w:lang w:val="hr-HR"/>
        </w:rPr>
      </w:pPr>
      <w:r w:rsidRPr="00D6049B">
        <w:rPr>
          <w:color w:val="000000"/>
          <w:lang w:val="hr-HR"/>
        </w:rPr>
        <w:t xml:space="preserve">Slično kao i kod infrastrukture, ocjenjivanje kriterijuma </w:t>
      </w:r>
      <w:r w:rsidR="00622C8B" w:rsidRPr="00097605">
        <w:rPr>
          <w:b/>
          <w:bCs/>
          <w:color w:val="000000"/>
          <w:lang w:val="hr-HR"/>
        </w:rPr>
        <w:t>turizam</w:t>
      </w:r>
      <w:r w:rsidR="00622C8B">
        <w:rPr>
          <w:color w:val="000000"/>
          <w:lang w:val="hr-HR"/>
        </w:rPr>
        <w:t xml:space="preserve"> </w:t>
      </w:r>
      <w:r w:rsidRPr="00D6049B">
        <w:rPr>
          <w:color w:val="000000"/>
          <w:lang w:val="hr-HR"/>
        </w:rPr>
        <w:t>se vrši na kvalitativan način u fazi provjere projekta putem petostepene skale, pri čemu se ocjenjuje uticaj izgradnje male hidroelektrane na kvalitet i funkcionisanje turističke infrastrukture u obe faze implementacije projekta (izgradnja i rad).</w:t>
      </w:r>
    </w:p>
    <w:p w14:paraId="2F72C7BA" w14:textId="77777777" w:rsidR="00EF098F" w:rsidRPr="00D6049B" w:rsidRDefault="00EF098F" w:rsidP="003D4501">
      <w:pPr>
        <w:pStyle w:val="BodyText"/>
        <w:rPr>
          <w:color w:val="000000"/>
          <w:sz w:val="15"/>
          <w:lang w:val="hr-HR"/>
        </w:rPr>
      </w:pPr>
    </w:p>
    <w:tbl>
      <w:tblPr>
        <w:tblW w:w="0" w:type="auto"/>
        <w:tblInd w:w="11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01"/>
        <w:gridCol w:w="6600"/>
      </w:tblGrid>
      <w:tr w:rsidR="00EF098F" w:rsidRPr="005E039C" w14:paraId="360EDD4C" w14:textId="77777777" w:rsidTr="005B5258">
        <w:trPr>
          <w:trHeight w:val="381"/>
        </w:trPr>
        <w:tc>
          <w:tcPr>
            <w:tcW w:w="1101" w:type="dxa"/>
            <w:tcBorders>
              <w:bottom w:val="single" w:sz="8" w:space="0" w:color="231F20"/>
            </w:tcBorders>
          </w:tcPr>
          <w:p w14:paraId="6164FA24" w14:textId="77777777" w:rsidR="00EF098F" w:rsidRPr="00D6049B" w:rsidRDefault="00EF098F" w:rsidP="005B5258">
            <w:pPr>
              <w:pStyle w:val="TableParagraph"/>
              <w:spacing w:before="86"/>
              <w:ind w:left="259" w:right="251"/>
              <w:jc w:val="center"/>
              <w:rPr>
                <w:b/>
                <w:color w:val="000000"/>
                <w:sz w:val="18"/>
                <w:lang w:val="hr-HR"/>
              </w:rPr>
            </w:pPr>
            <w:r w:rsidRPr="00D6049B">
              <w:rPr>
                <w:b/>
                <w:color w:val="000000"/>
                <w:sz w:val="18"/>
                <w:lang w:val="hr-HR"/>
              </w:rPr>
              <w:t>Bodovi</w:t>
            </w:r>
          </w:p>
        </w:tc>
        <w:tc>
          <w:tcPr>
            <w:tcW w:w="6600" w:type="dxa"/>
            <w:tcBorders>
              <w:bottom w:val="single" w:sz="8" w:space="0" w:color="231F20"/>
            </w:tcBorders>
          </w:tcPr>
          <w:p w14:paraId="79DD3388" w14:textId="77777777" w:rsidR="00EF098F" w:rsidRPr="00D6049B" w:rsidRDefault="00EF098F" w:rsidP="005B5258">
            <w:pPr>
              <w:pStyle w:val="TableParagraph"/>
              <w:spacing w:before="86"/>
              <w:ind w:left="112"/>
              <w:rPr>
                <w:b/>
                <w:color w:val="000000"/>
                <w:sz w:val="18"/>
                <w:lang w:val="hr-HR"/>
              </w:rPr>
            </w:pPr>
            <w:r w:rsidRPr="00D6049B">
              <w:rPr>
                <w:b/>
                <w:color w:val="000000"/>
                <w:sz w:val="18"/>
                <w:lang w:val="hr-HR"/>
              </w:rPr>
              <w:t>Definicija intervala</w:t>
            </w:r>
          </w:p>
        </w:tc>
      </w:tr>
      <w:tr w:rsidR="00EF098F" w:rsidRPr="005E039C" w14:paraId="20C2582E" w14:textId="77777777" w:rsidTr="005B5258">
        <w:trPr>
          <w:trHeight w:val="325"/>
        </w:trPr>
        <w:tc>
          <w:tcPr>
            <w:tcW w:w="1101" w:type="dxa"/>
            <w:tcBorders>
              <w:top w:val="single" w:sz="8" w:space="0" w:color="231F20"/>
            </w:tcBorders>
          </w:tcPr>
          <w:p w14:paraId="734C6DDE" w14:textId="77777777" w:rsidR="00EF098F" w:rsidRPr="00D6049B" w:rsidRDefault="00EF098F" w:rsidP="005B5258">
            <w:pPr>
              <w:pStyle w:val="TableParagraph"/>
              <w:spacing w:before="54"/>
              <w:ind w:left="9"/>
              <w:jc w:val="center"/>
              <w:rPr>
                <w:color w:val="000000"/>
                <w:sz w:val="18"/>
                <w:lang w:val="hr-HR"/>
              </w:rPr>
            </w:pPr>
            <w:r w:rsidRPr="00D6049B">
              <w:rPr>
                <w:color w:val="000000"/>
                <w:w w:val="98"/>
                <w:sz w:val="18"/>
                <w:lang w:val="hr-HR"/>
              </w:rPr>
              <w:t>0</w:t>
            </w:r>
          </w:p>
        </w:tc>
        <w:tc>
          <w:tcPr>
            <w:tcW w:w="6600" w:type="dxa"/>
            <w:tcBorders>
              <w:top w:val="single" w:sz="8" w:space="0" w:color="231F20"/>
            </w:tcBorders>
          </w:tcPr>
          <w:p w14:paraId="561FE5DE" w14:textId="77777777" w:rsidR="00EF098F" w:rsidRPr="00D6049B" w:rsidRDefault="00EF098F" w:rsidP="005B5258">
            <w:pPr>
              <w:pStyle w:val="TableParagraph"/>
              <w:spacing w:before="54"/>
              <w:ind w:left="112"/>
              <w:rPr>
                <w:color w:val="000000"/>
                <w:sz w:val="18"/>
                <w:lang w:val="hr-HR"/>
              </w:rPr>
            </w:pPr>
            <w:r w:rsidRPr="00D6049B">
              <w:rPr>
                <w:color w:val="000000"/>
                <w:sz w:val="18"/>
                <w:lang w:val="hr-HR"/>
              </w:rPr>
              <w:t>Nije primjenjivo</w:t>
            </w:r>
          </w:p>
        </w:tc>
      </w:tr>
      <w:tr w:rsidR="00EF098F" w:rsidRPr="005E039C" w14:paraId="26ADC890" w14:textId="77777777" w:rsidTr="005B5258">
        <w:trPr>
          <w:trHeight w:val="330"/>
        </w:trPr>
        <w:tc>
          <w:tcPr>
            <w:tcW w:w="1101" w:type="dxa"/>
          </w:tcPr>
          <w:p w14:paraId="5ABDB114"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1</w:t>
            </w:r>
          </w:p>
        </w:tc>
        <w:tc>
          <w:tcPr>
            <w:tcW w:w="6600" w:type="dxa"/>
          </w:tcPr>
          <w:p w14:paraId="3A3F3A56"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Izraženo negativni efekti, npr. dugoročne negativne posljedice (kvalitativna procjena)</w:t>
            </w:r>
          </w:p>
        </w:tc>
      </w:tr>
      <w:tr w:rsidR="00EF098F" w:rsidRPr="005E039C" w14:paraId="6CBA6D84" w14:textId="77777777" w:rsidTr="005B5258">
        <w:trPr>
          <w:trHeight w:val="330"/>
        </w:trPr>
        <w:tc>
          <w:tcPr>
            <w:tcW w:w="1101" w:type="dxa"/>
          </w:tcPr>
          <w:p w14:paraId="73F4158D"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2</w:t>
            </w:r>
          </w:p>
        </w:tc>
        <w:tc>
          <w:tcPr>
            <w:tcW w:w="6600" w:type="dxa"/>
          </w:tcPr>
          <w:p w14:paraId="75EBA8DF"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Negativni efekti, npr. zbog privremenih negativnih posljedica</w:t>
            </w:r>
          </w:p>
        </w:tc>
      </w:tr>
      <w:tr w:rsidR="00EF098F" w:rsidRPr="005E039C" w14:paraId="1DCAEE07" w14:textId="77777777" w:rsidTr="005B5258">
        <w:trPr>
          <w:trHeight w:val="330"/>
        </w:trPr>
        <w:tc>
          <w:tcPr>
            <w:tcW w:w="1101" w:type="dxa"/>
          </w:tcPr>
          <w:p w14:paraId="4708608E"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3</w:t>
            </w:r>
          </w:p>
        </w:tc>
        <w:tc>
          <w:tcPr>
            <w:tcW w:w="6600" w:type="dxa"/>
          </w:tcPr>
          <w:p w14:paraId="276D0E50"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Nema</w:t>
            </w:r>
            <w:r w:rsidRPr="00D6049B">
              <w:rPr>
                <w:color w:val="000000"/>
                <w:spacing w:val="-18"/>
                <w:sz w:val="18"/>
                <w:lang w:val="hr-HR"/>
              </w:rPr>
              <w:t xml:space="preserve"> </w:t>
            </w:r>
            <w:r w:rsidRPr="00D6049B">
              <w:rPr>
                <w:color w:val="000000"/>
                <w:sz w:val="18"/>
                <w:lang w:val="hr-HR"/>
              </w:rPr>
              <w:t>značajnih</w:t>
            </w:r>
            <w:r w:rsidRPr="00D6049B">
              <w:rPr>
                <w:color w:val="000000"/>
                <w:spacing w:val="-18"/>
                <w:sz w:val="18"/>
                <w:lang w:val="hr-HR"/>
              </w:rPr>
              <w:t xml:space="preserve"> </w:t>
            </w:r>
            <w:r w:rsidRPr="00D6049B">
              <w:rPr>
                <w:color w:val="000000"/>
                <w:sz w:val="18"/>
                <w:lang w:val="hr-HR"/>
              </w:rPr>
              <w:t>efekata,</w:t>
            </w:r>
            <w:r w:rsidRPr="00D6049B">
              <w:rPr>
                <w:color w:val="000000"/>
                <w:spacing w:val="-18"/>
                <w:sz w:val="18"/>
                <w:lang w:val="hr-HR"/>
              </w:rPr>
              <w:t xml:space="preserve"> </w:t>
            </w:r>
            <w:r w:rsidRPr="00D6049B">
              <w:rPr>
                <w:color w:val="000000"/>
                <w:sz w:val="18"/>
                <w:lang w:val="hr-HR"/>
              </w:rPr>
              <w:t>međutim</w:t>
            </w:r>
            <w:r w:rsidRPr="00D6049B">
              <w:rPr>
                <w:color w:val="000000"/>
                <w:spacing w:val="-17"/>
                <w:sz w:val="18"/>
                <w:lang w:val="hr-HR"/>
              </w:rPr>
              <w:t xml:space="preserve"> </w:t>
            </w:r>
            <w:r w:rsidRPr="00D6049B">
              <w:rPr>
                <w:color w:val="000000"/>
                <w:sz w:val="18"/>
                <w:lang w:val="hr-HR"/>
              </w:rPr>
              <w:t>kriterij</w:t>
            </w:r>
            <w:r w:rsidRPr="00D6049B">
              <w:rPr>
                <w:color w:val="000000"/>
                <w:spacing w:val="-18"/>
                <w:sz w:val="18"/>
                <w:lang w:val="hr-HR"/>
              </w:rPr>
              <w:t xml:space="preserve"> </w:t>
            </w:r>
            <w:r w:rsidRPr="00D6049B">
              <w:rPr>
                <w:color w:val="000000"/>
                <w:sz w:val="18"/>
                <w:lang w:val="hr-HR"/>
              </w:rPr>
              <w:t>je</w:t>
            </w:r>
            <w:r w:rsidRPr="00D6049B">
              <w:rPr>
                <w:color w:val="000000"/>
                <w:spacing w:val="-18"/>
                <w:sz w:val="18"/>
                <w:lang w:val="hr-HR"/>
              </w:rPr>
              <w:t xml:space="preserve"> </w:t>
            </w:r>
            <w:r w:rsidRPr="00D6049B">
              <w:rPr>
                <w:color w:val="000000"/>
                <w:sz w:val="18"/>
                <w:lang w:val="hr-HR"/>
              </w:rPr>
              <w:t>pogođen</w:t>
            </w:r>
            <w:r w:rsidRPr="00D6049B">
              <w:rPr>
                <w:color w:val="000000"/>
                <w:spacing w:val="-17"/>
                <w:sz w:val="18"/>
                <w:lang w:val="hr-HR"/>
              </w:rPr>
              <w:t xml:space="preserve"> </w:t>
            </w:r>
            <w:r w:rsidRPr="00D6049B">
              <w:rPr>
                <w:color w:val="000000"/>
                <w:sz w:val="18"/>
                <w:lang w:val="hr-HR"/>
              </w:rPr>
              <w:t>projektom</w:t>
            </w:r>
            <w:r w:rsidRPr="00D6049B">
              <w:rPr>
                <w:color w:val="000000"/>
                <w:spacing w:val="-18"/>
                <w:sz w:val="18"/>
                <w:lang w:val="hr-HR"/>
              </w:rPr>
              <w:t xml:space="preserve"> </w:t>
            </w:r>
            <w:r w:rsidRPr="00D6049B">
              <w:rPr>
                <w:color w:val="000000"/>
                <w:sz w:val="18"/>
                <w:lang w:val="hr-HR"/>
              </w:rPr>
              <w:t>(kvalitativna</w:t>
            </w:r>
            <w:r w:rsidRPr="00D6049B">
              <w:rPr>
                <w:color w:val="000000"/>
                <w:spacing w:val="-18"/>
                <w:sz w:val="18"/>
                <w:lang w:val="hr-HR"/>
              </w:rPr>
              <w:t xml:space="preserve"> </w:t>
            </w:r>
            <w:r w:rsidRPr="00D6049B">
              <w:rPr>
                <w:color w:val="000000"/>
                <w:sz w:val="18"/>
                <w:lang w:val="hr-HR"/>
              </w:rPr>
              <w:t>procjena)</w:t>
            </w:r>
          </w:p>
        </w:tc>
      </w:tr>
      <w:tr w:rsidR="00EF098F" w:rsidRPr="005E039C" w14:paraId="3C160727" w14:textId="77777777" w:rsidTr="005B5258">
        <w:trPr>
          <w:trHeight w:val="330"/>
        </w:trPr>
        <w:tc>
          <w:tcPr>
            <w:tcW w:w="1101" w:type="dxa"/>
          </w:tcPr>
          <w:p w14:paraId="0D1A49A7"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4</w:t>
            </w:r>
          </w:p>
        </w:tc>
        <w:tc>
          <w:tcPr>
            <w:tcW w:w="6600" w:type="dxa"/>
          </w:tcPr>
          <w:p w14:paraId="44884D9B"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Pozitivni efekti, npr. poboljšanja (kvalitativna procjena)</w:t>
            </w:r>
          </w:p>
        </w:tc>
      </w:tr>
      <w:tr w:rsidR="00EF098F" w:rsidRPr="005E039C" w14:paraId="535A1D1F" w14:textId="77777777" w:rsidTr="005B5258">
        <w:trPr>
          <w:trHeight w:val="330"/>
        </w:trPr>
        <w:tc>
          <w:tcPr>
            <w:tcW w:w="1101" w:type="dxa"/>
          </w:tcPr>
          <w:p w14:paraId="341D46D3" w14:textId="77777777" w:rsidR="00EF098F" w:rsidRPr="00D6049B" w:rsidRDefault="00EF098F" w:rsidP="005B5258">
            <w:pPr>
              <w:pStyle w:val="TableParagraph"/>
              <w:spacing w:before="59"/>
              <w:ind w:left="9"/>
              <w:jc w:val="center"/>
              <w:rPr>
                <w:color w:val="000000"/>
                <w:sz w:val="18"/>
                <w:lang w:val="hr-HR"/>
              </w:rPr>
            </w:pPr>
            <w:r w:rsidRPr="00D6049B">
              <w:rPr>
                <w:color w:val="000000"/>
                <w:w w:val="98"/>
                <w:sz w:val="18"/>
                <w:lang w:val="hr-HR"/>
              </w:rPr>
              <w:t>5</w:t>
            </w:r>
          </w:p>
        </w:tc>
        <w:tc>
          <w:tcPr>
            <w:tcW w:w="6600" w:type="dxa"/>
          </w:tcPr>
          <w:p w14:paraId="6232D674" w14:textId="77777777" w:rsidR="00EF098F" w:rsidRPr="00D6049B" w:rsidRDefault="00EF098F" w:rsidP="005B5258">
            <w:pPr>
              <w:pStyle w:val="TableParagraph"/>
              <w:spacing w:before="59"/>
              <w:ind w:left="112"/>
              <w:rPr>
                <w:color w:val="000000"/>
                <w:sz w:val="18"/>
                <w:lang w:val="hr-HR"/>
              </w:rPr>
            </w:pPr>
            <w:r w:rsidRPr="00D6049B">
              <w:rPr>
                <w:color w:val="000000"/>
                <w:sz w:val="18"/>
                <w:lang w:val="hr-HR"/>
              </w:rPr>
              <w:t>Izraženo pozitivni efekti, npr. zbog dugoročno pozitivnih učinaka (kvalitativna procjena)</w:t>
            </w:r>
          </w:p>
        </w:tc>
      </w:tr>
    </w:tbl>
    <w:p w14:paraId="431C0734" w14:textId="77777777" w:rsidR="00EF098F" w:rsidRPr="00D6049B" w:rsidRDefault="00EF098F" w:rsidP="00EF098F">
      <w:pPr>
        <w:pStyle w:val="Caption"/>
        <w:rPr>
          <w:color w:val="000000"/>
          <w:lang w:val="hr-HR"/>
        </w:rPr>
      </w:pPr>
      <w:bookmarkStart w:id="1872" w:name="_Toc22211786"/>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E2601">
        <w:rPr>
          <w:noProof/>
          <w:color w:val="000000"/>
          <w:lang w:val="hr-HR"/>
        </w:rPr>
        <w:t>25</w:t>
      </w:r>
      <w:r w:rsidR="00C612B2" w:rsidRPr="00D6049B">
        <w:rPr>
          <w:color w:val="000000"/>
          <w:lang w:val="hr-HR"/>
        </w:rPr>
        <w:fldChar w:fldCharType="end"/>
      </w:r>
      <w:r w:rsidRPr="00D6049B">
        <w:rPr>
          <w:color w:val="000000"/>
          <w:lang w:val="hr-HR"/>
        </w:rPr>
        <w:t>. Bodovanje kriterija „Turizam“</w:t>
      </w:r>
      <w:bookmarkEnd w:id="1872"/>
      <w:r w:rsidRPr="00D6049B">
        <w:rPr>
          <w:color w:val="000000"/>
          <w:lang w:val="hr-HR"/>
        </w:rPr>
        <w:t xml:space="preserve"> </w:t>
      </w:r>
    </w:p>
    <w:p w14:paraId="254D20AC" w14:textId="77777777" w:rsidR="00EF098F" w:rsidRPr="00D6049B" w:rsidRDefault="00EF098F" w:rsidP="00622C8B">
      <w:pPr>
        <w:rPr>
          <w:color w:val="000000"/>
          <w:lang w:val="hr-HR"/>
        </w:rPr>
      </w:pPr>
    </w:p>
    <w:p w14:paraId="1AEB249A" w14:textId="77777777" w:rsidR="00EF098F" w:rsidRPr="00D6049B" w:rsidRDefault="00EF098F" w:rsidP="003D4501">
      <w:pPr>
        <w:rPr>
          <w:color w:val="000000"/>
          <w:lang w:val="hr-HR"/>
        </w:rPr>
      </w:pPr>
      <w:r w:rsidRPr="00D6049B">
        <w:rPr>
          <w:color w:val="000000"/>
          <w:lang w:val="hr-HR"/>
        </w:rPr>
        <w:t>Pod izraženim negativnim efektima se podrazumijevaju dugoročni negativni uticaji na turističku infrastrukturu tokom i nakon izgradnje. Npr. rafting staza je potopljena formiranjem akumulacije ili je proticaj nedovoljan za njeno funkcionisanje zbog izgradnje derivacionog cjevovoda.</w:t>
      </w:r>
    </w:p>
    <w:p w14:paraId="49E7F1AD" w14:textId="77777777" w:rsidR="00EF098F" w:rsidRPr="00D6049B" w:rsidRDefault="00EF098F">
      <w:pPr>
        <w:rPr>
          <w:color w:val="000000"/>
          <w:lang w:val="hr-HR"/>
        </w:rPr>
      </w:pPr>
      <w:r w:rsidRPr="00D6049B">
        <w:rPr>
          <w:color w:val="000000"/>
          <w:lang w:val="hr-HR"/>
        </w:rPr>
        <w:t>Negativni efekti predstavljaju male, ali trajno negativne efekte, kao i značajne privremene negativne efekte tokom izgradnje. Npr. pješačka staza je duže vrijeme izvan funkcije zbog izgradnje derivacionog cjevovoda, a nakon izgradnje je njen poprečni profil smanjen na pojedinim mjestima.</w:t>
      </w:r>
    </w:p>
    <w:p w14:paraId="622F497F" w14:textId="77777777" w:rsidR="00EF098F" w:rsidRPr="00D6049B" w:rsidRDefault="00EF098F">
      <w:pPr>
        <w:rPr>
          <w:color w:val="000000"/>
          <w:lang w:val="hr-HR"/>
        </w:rPr>
      </w:pPr>
      <w:r w:rsidRPr="00D6049B">
        <w:rPr>
          <w:color w:val="000000"/>
          <w:lang w:val="hr-HR"/>
        </w:rPr>
        <w:t xml:space="preserve">Nepostojanje značajnih efekata podrazumijeva prvenstveno kratkoročne negativne efekte. Npr. pristup vidikovcu je onemogućan kraći period tokom izgradnje. </w:t>
      </w:r>
    </w:p>
    <w:p w14:paraId="4B236A33" w14:textId="77777777" w:rsidR="00EF098F" w:rsidRPr="00D6049B" w:rsidRDefault="00EF098F">
      <w:pPr>
        <w:rPr>
          <w:color w:val="000000"/>
          <w:lang w:val="hr-HR"/>
        </w:rPr>
      </w:pPr>
      <w:r w:rsidRPr="00D6049B">
        <w:rPr>
          <w:color w:val="000000"/>
          <w:lang w:val="hr-HR"/>
        </w:rPr>
        <w:t>Pozitivni efekti predstavljaju male, ali trajno pozitivne efekte. Npr. pristup vidikovcu je poboljšan nakon izgradnje.</w:t>
      </w:r>
    </w:p>
    <w:p w14:paraId="28ADF0EF" w14:textId="77777777" w:rsidR="00EF098F" w:rsidRPr="00D6049B" w:rsidRDefault="00EF098F">
      <w:pPr>
        <w:rPr>
          <w:color w:val="000000"/>
          <w:lang w:val="hr-HR"/>
        </w:rPr>
      </w:pPr>
      <w:r w:rsidRPr="00D6049B">
        <w:rPr>
          <w:color w:val="000000"/>
          <w:lang w:val="hr-HR"/>
        </w:rPr>
        <w:t>Pod izraženim pozitivnim efektima se podrazumijevaju dugoročni pozitivni uticaji na turističku infrastrukturu kroz novu izgradnju, npr. izgradnja nove biciklističke staze sa poboljšanim karakteristikama (poprečni i uzdužni profil).</w:t>
      </w:r>
    </w:p>
    <w:p w14:paraId="09AD2AEC" w14:textId="0831E4E5" w:rsidR="00381D2A" w:rsidRDefault="00943E75" w:rsidP="00097605">
      <w:pPr>
        <w:pStyle w:val="BodyText"/>
        <w:spacing w:before="2"/>
        <w:ind w:left="426"/>
        <w:rPr>
          <w:color w:val="000000"/>
          <w:sz w:val="23"/>
          <w:lang w:val="hr-HR"/>
        </w:rPr>
      </w:pPr>
      <w:r w:rsidRPr="00D6049B">
        <w:rPr>
          <w:color w:val="000000"/>
          <w:lang w:val="hr-HR"/>
        </w:rPr>
        <w:t xml:space="preserve">Kriterij </w:t>
      </w:r>
      <w:r w:rsidR="00EF098F" w:rsidRPr="00D6049B">
        <w:rPr>
          <w:color w:val="000000"/>
          <w:lang w:val="hr-HR"/>
        </w:rPr>
        <w:t>se ne ocjenjuje ukoliko turistička infrastruktura ne postoji u radijusu od 1 km od obuhvata male hidroelektrane.. Ukoliko MHE utiče na više različitih tipova turističke infrastrukture, bodovanje se vrši za svaki pojedinačni tip turističke infrastrukture, a zatim se ocjene uprosječavaju.</w:t>
      </w:r>
    </w:p>
    <w:p w14:paraId="535467BD" w14:textId="77777777" w:rsidR="00EF098F" w:rsidRPr="00E07DD7" w:rsidRDefault="00EF098F" w:rsidP="00DF7E91">
      <w:pPr>
        <w:pStyle w:val="Heading2"/>
        <w:rPr>
          <w:color w:val="000000"/>
          <w:lang w:val="hr-HR"/>
        </w:rPr>
      </w:pPr>
      <w:bookmarkStart w:id="1873" w:name="_Toc22211958"/>
      <w:r w:rsidRPr="00E07DD7">
        <w:rPr>
          <w:color w:val="000000"/>
          <w:lang w:val="hr-HR"/>
        </w:rPr>
        <w:lastRenderedPageBreak/>
        <w:t>Lokalna privreda</w:t>
      </w:r>
      <w:bookmarkEnd w:id="1873"/>
    </w:p>
    <w:p w14:paraId="681CACDA" w14:textId="77777777" w:rsidR="00F1743C" w:rsidRDefault="00E07DD7" w:rsidP="00622C8B">
      <w:pPr>
        <w:rPr>
          <w:color w:val="000000"/>
          <w:lang w:val="hr-HR"/>
        </w:rPr>
      </w:pPr>
      <w:r>
        <w:rPr>
          <w:color w:val="000000"/>
          <w:lang w:val="hr-HR"/>
        </w:rPr>
        <w:t>I</w:t>
      </w:r>
      <w:r w:rsidR="00EF098F" w:rsidRPr="00D6049B">
        <w:rPr>
          <w:color w:val="000000"/>
          <w:lang w:val="hr-HR"/>
        </w:rPr>
        <w:t>ndikator koji se</w:t>
      </w:r>
      <w:r>
        <w:rPr>
          <w:color w:val="000000"/>
          <w:lang w:val="hr-HR"/>
        </w:rPr>
        <w:t xml:space="preserve"> primjenjuje i omogućuje objektivno bodovanje kriterija</w:t>
      </w:r>
      <w:r w:rsidR="00EF098F" w:rsidRPr="00D6049B">
        <w:rPr>
          <w:color w:val="000000"/>
          <w:lang w:val="hr-HR"/>
        </w:rPr>
        <w:t xml:space="preserve"> </w:t>
      </w:r>
      <w:r w:rsidR="00EF098F" w:rsidRPr="00D6049B">
        <w:rPr>
          <w:rFonts w:ascii="Calibri" w:hAnsi="Calibri" w:cs="Calibri"/>
          <w:color w:val="000000"/>
          <w:lang w:val="hr-HR"/>
        </w:rPr>
        <w:t>"</w:t>
      </w:r>
      <w:r w:rsidR="00EF098F" w:rsidRPr="00D6049B">
        <w:rPr>
          <w:color w:val="000000"/>
          <w:lang w:val="hr-HR"/>
        </w:rPr>
        <w:t>lokalna privreda</w:t>
      </w:r>
      <w:r w:rsidR="00EF098F" w:rsidRPr="00D6049B">
        <w:rPr>
          <w:rFonts w:ascii="Calibri" w:hAnsi="Calibri" w:cs="Calibri"/>
          <w:color w:val="000000"/>
          <w:lang w:val="hr-HR"/>
        </w:rPr>
        <w:t>"</w:t>
      </w:r>
      <w:r w:rsidR="00EF098F" w:rsidRPr="00D6049B">
        <w:rPr>
          <w:color w:val="000000"/>
          <w:lang w:val="hr-HR"/>
        </w:rPr>
        <w:t xml:space="preserve"> u BiH jeste procjenjeni iznos godišnje koncesione naknade koji pripada jedinici lokalne samouprave</w:t>
      </w:r>
      <w:r w:rsidR="00E61464">
        <w:rPr>
          <w:color w:val="000000"/>
          <w:lang w:val="hr-HR"/>
        </w:rPr>
        <w:t xml:space="preserve"> (JLS)</w:t>
      </w:r>
      <w:r w:rsidR="00EF098F" w:rsidRPr="00D6049B">
        <w:rPr>
          <w:color w:val="000000"/>
          <w:lang w:val="hr-HR"/>
        </w:rPr>
        <w:t>. Inače, oblast koncesija u BiH je regulisana na državnom, entitetskom i kantonalnom nivou</w:t>
      </w:r>
      <w:r w:rsidR="00EF098F" w:rsidRPr="00D6049B">
        <w:rPr>
          <w:rStyle w:val="FootnoteReference"/>
          <w:color w:val="000000"/>
          <w:lang w:val="hr-HR"/>
        </w:rPr>
        <w:footnoteReference w:id="27"/>
      </w:r>
      <w:r w:rsidR="00EF098F" w:rsidRPr="00D6049B">
        <w:rPr>
          <w:color w:val="000000"/>
          <w:lang w:val="hr-HR"/>
        </w:rPr>
        <w:t>. Visina godišnje koncesione naknade za korišćenje hidroenergetskih objekata se izražava procentualno u odnosu na godišnji prihod ostvaren od obavljanja koncesione djelatnosti ili po jedinici mjere. Njena visina je različita i kretala se u rasponu 1,25 – 3,5 % u RS i 1,8 – 10 % u FBiH. Posljednjim izmjenama Zakona o koncesijama u RS iz 2018. godine visina godišnje koncesione naknade je jednoznačno određena i iznosi 0,0055 KM/kWh proizvedene električne energije, pri čemu jedinicama lokalne samouprave pripada 95 %. S druge strane, značajan parametar za određivanje visine godišnje koncesione naknade koja pripada JLS u FBiH je uz ugovorenu stopu i raspodjela prihoda od ove naknade između kantonalnog i lokalnog nivoa (40 – 80 % za JLS)</w:t>
      </w:r>
      <w:r w:rsidR="00EF098F" w:rsidRPr="00D6049B">
        <w:rPr>
          <w:rStyle w:val="FootnoteReference"/>
          <w:color w:val="000000"/>
          <w:lang w:val="hr-HR"/>
        </w:rPr>
        <w:footnoteReference w:id="28"/>
      </w:r>
      <w:r w:rsidR="00EF098F" w:rsidRPr="00D6049B">
        <w:rPr>
          <w:color w:val="000000"/>
          <w:lang w:val="hr-HR"/>
        </w:rPr>
        <w:t xml:space="preserve">. </w:t>
      </w:r>
    </w:p>
    <w:p w14:paraId="2F201651" w14:textId="7D26EC98" w:rsidR="00EF098F" w:rsidRDefault="00F2271A" w:rsidP="00622C8B">
      <w:pPr>
        <w:rPr>
          <w:color w:val="000000"/>
          <w:lang w:val="hr-HR"/>
        </w:rPr>
      </w:pPr>
      <w:r w:rsidRPr="00F2271A">
        <w:rPr>
          <w:color w:val="000000"/>
          <w:lang w:val="hr-HR"/>
        </w:rPr>
        <w:t xml:space="preserve">Ocjenjivanje kriterijuma </w:t>
      </w:r>
      <w:r w:rsidR="00622C8B" w:rsidRPr="00097605">
        <w:rPr>
          <w:b/>
          <w:bCs/>
          <w:color w:val="000000"/>
          <w:lang w:val="hr-HR"/>
        </w:rPr>
        <w:t>lokalna privreda</w:t>
      </w:r>
      <w:r w:rsidR="00622C8B">
        <w:rPr>
          <w:color w:val="000000"/>
          <w:lang w:val="hr-HR"/>
        </w:rPr>
        <w:t xml:space="preserve"> </w:t>
      </w:r>
      <w:r w:rsidRPr="00F2271A">
        <w:rPr>
          <w:color w:val="000000"/>
          <w:lang w:val="hr-HR"/>
        </w:rPr>
        <w:t>se vrši na kvantitativan način putem petostepene skale u fazama provjere pogodnosti lokacije i provjere projekta.</w:t>
      </w:r>
    </w:p>
    <w:p w14:paraId="2440A89A" w14:textId="77777777" w:rsidR="00622C8B" w:rsidRPr="00D6049B" w:rsidRDefault="00622C8B" w:rsidP="00622C8B">
      <w:pPr>
        <w:rPr>
          <w:lang w:val="hr-HR"/>
        </w:rPr>
      </w:pPr>
    </w:p>
    <w:tbl>
      <w:tblPr>
        <w:tblW w:w="0" w:type="auto"/>
        <w:tblInd w:w="227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80"/>
        <w:gridCol w:w="4927"/>
      </w:tblGrid>
      <w:tr w:rsidR="00EF098F" w:rsidRPr="005E039C" w14:paraId="31B04270" w14:textId="77777777" w:rsidTr="009740DD">
        <w:trPr>
          <w:trHeight w:val="501"/>
        </w:trPr>
        <w:tc>
          <w:tcPr>
            <w:tcW w:w="980" w:type="dxa"/>
            <w:vAlign w:val="center"/>
          </w:tcPr>
          <w:p w14:paraId="7D04E336" w14:textId="77777777" w:rsidR="00F1743C" w:rsidRPr="00D6049B" w:rsidRDefault="00EF098F" w:rsidP="009740DD">
            <w:pPr>
              <w:pStyle w:val="TableParagraph"/>
              <w:spacing w:before="0" w:after="0"/>
              <w:ind w:left="0" w:right="231"/>
              <w:jc w:val="center"/>
              <w:rPr>
                <w:b/>
                <w:color w:val="000000"/>
                <w:sz w:val="18"/>
                <w:lang w:val="hr-HR"/>
              </w:rPr>
            </w:pPr>
            <w:r w:rsidRPr="00D6049B">
              <w:rPr>
                <w:b/>
                <w:color w:val="000000"/>
                <w:sz w:val="18"/>
                <w:lang w:val="hr-HR"/>
              </w:rPr>
              <w:t>Bodovi</w:t>
            </w:r>
          </w:p>
        </w:tc>
        <w:tc>
          <w:tcPr>
            <w:tcW w:w="4927" w:type="dxa"/>
            <w:vAlign w:val="center"/>
          </w:tcPr>
          <w:p w14:paraId="3F8D7AE4" w14:textId="77777777" w:rsidR="00F1743C" w:rsidRPr="00D6049B" w:rsidRDefault="00EF098F" w:rsidP="009740DD">
            <w:pPr>
              <w:pStyle w:val="TableParagraph"/>
              <w:spacing w:before="0" w:after="0"/>
              <w:ind w:left="0" w:right="387"/>
              <w:jc w:val="center"/>
              <w:rPr>
                <w:b/>
                <w:color w:val="000000"/>
                <w:sz w:val="18"/>
                <w:lang w:val="hr-HR"/>
              </w:rPr>
            </w:pPr>
            <w:r w:rsidRPr="00D6049B">
              <w:rPr>
                <w:b/>
                <w:color w:val="000000"/>
                <w:sz w:val="18"/>
                <w:lang w:val="hr-HR"/>
              </w:rPr>
              <w:t>Definicija</w:t>
            </w:r>
            <w:r w:rsidRPr="00D6049B">
              <w:rPr>
                <w:b/>
                <w:color w:val="000000"/>
                <w:spacing w:val="-26"/>
                <w:sz w:val="18"/>
                <w:lang w:val="hr-HR"/>
              </w:rPr>
              <w:t xml:space="preserve"> </w:t>
            </w:r>
            <w:r w:rsidRPr="00D6049B">
              <w:rPr>
                <w:b/>
                <w:color w:val="000000"/>
                <w:sz w:val="18"/>
                <w:lang w:val="hr-HR"/>
              </w:rPr>
              <w:t>intervala</w:t>
            </w:r>
            <w:r w:rsidRPr="00D6049B">
              <w:rPr>
                <w:b/>
                <w:color w:val="000000"/>
                <w:spacing w:val="-25"/>
                <w:sz w:val="18"/>
                <w:lang w:val="hr-HR"/>
              </w:rPr>
              <w:t xml:space="preserve"> </w:t>
            </w:r>
            <w:r w:rsidRPr="00D6049B">
              <w:rPr>
                <w:b/>
                <w:color w:val="000000"/>
                <w:sz w:val="18"/>
                <w:lang w:val="hr-HR"/>
              </w:rPr>
              <w:t>(godišnja</w:t>
            </w:r>
            <w:r w:rsidRPr="00D6049B">
              <w:rPr>
                <w:b/>
                <w:color w:val="000000"/>
                <w:spacing w:val="-25"/>
                <w:sz w:val="18"/>
                <w:lang w:val="hr-HR"/>
              </w:rPr>
              <w:t xml:space="preserve"> </w:t>
            </w:r>
            <w:r w:rsidRPr="00D6049B">
              <w:rPr>
                <w:b/>
                <w:color w:val="000000"/>
                <w:sz w:val="18"/>
                <w:lang w:val="hr-HR"/>
              </w:rPr>
              <w:t>koncesiona</w:t>
            </w:r>
            <w:r w:rsidRPr="00D6049B">
              <w:rPr>
                <w:b/>
                <w:color w:val="000000"/>
                <w:spacing w:val="-25"/>
                <w:sz w:val="18"/>
                <w:lang w:val="hr-HR"/>
              </w:rPr>
              <w:t xml:space="preserve"> </w:t>
            </w:r>
            <w:r w:rsidRPr="00D6049B">
              <w:rPr>
                <w:b/>
                <w:color w:val="000000"/>
                <w:sz w:val="18"/>
                <w:lang w:val="hr-HR"/>
              </w:rPr>
              <w:t>naknada</w:t>
            </w:r>
            <w:r w:rsidRPr="00D6049B">
              <w:rPr>
                <w:b/>
                <w:color w:val="000000"/>
                <w:spacing w:val="-25"/>
                <w:sz w:val="18"/>
                <w:lang w:val="hr-HR"/>
              </w:rPr>
              <w:t xml:space="preserve"> </w:t>
            </w:r>
            <w:r w:rsidRPr="00D6049B">
              <w:rPr>
                <w:b/>
                <w:color w:val="000000"/>
                <w:sz w:val="18"/>
                <w:lang w:val="hr-HR"/>
              </w:rPr>
              <w:t>- KM)</w:t>
            </w:r>
          </w:p>
        </w:tc>
      </w:tr>
      <w:tr w:rsidR="00EF098F" w:rsidRPr="005E039C" w14:paraId="0AC8EE32" w14:textId="77777777" w:rsidTr="009740DD">
        <w:trPr>
          <w:trHeight w:val="386"/>
        </w:trPr>
        <w:tc>
          <w:tcPr>
            <w:tcW w:w="980" w:type="dxa"/>
          </w:tcPr>
          <w:p w14:paraId="51F192B6" w14:textId="77777777" w:rsidR="00EF098F" w:rsidRPr="00D6049B" w:rsidRDefault="00EF098F" w:rsidP="005B5258">
            <w:pPr>
              <w:pStyle w:val="TableParagraph"/>
              <w:spacing w:before="87"/>
              <w:ind w:left="10"/>
              <w:jc w:val="center"/>
              <w:rPr>
                <w:color w:val="000000"/>
                <w:w w:val="98"/>
                <w:sz w:val="18"/>
                <w:lang w:val="hr-HR"/>
              </w:rPr>
            </w:pPr>
            <w:r w:rsidRPr="00D6049B">
              <w:rPr>
                <w:color w:val="000000"/>
                <w:w w:val="98"/>
                <w:sz w:val="18"/>
                <w:lang w:val="hr-HR"/>
              </w:rPr>
              <w:t>0</w:t>
            </w:r>
          </w:p>
        </w:tc>
        <w:tc>
          <w:tcPr>
            <w:tcW w:w="4927" w:type="dxa"/>
          </w:tcPr>
          <w:p w14:paraId="3B9629A8" w14:textId="77777777" w:rsidR="00381D2A" w:rsidRDefault="00EF098F" w:rsidP="00F51433">
            <w:pPr>
              <w:pStyle w:val="TableParagraph"/>
              <w:spacing w:before="87"/>
              <w:jc w:val="center"/>
              <w:rPr>
                <w:color w:val="000000"/>
                <w:sz w:val="18"/>
                <w:lang w:val="hr-HR"/>
              </w:rPr>
            </w:pPr>
            <w:r w:rsidRPr="00D6049B">
              <w:rPr>
                <w:color w:val="000000"/>
                <w:sz w:val="18"/>
                <w:lang w:val="hr-HR"/>
              </w:rPr>
              <w:t>Nije primjenjivo</w:t>
            </w:r>
          </w:p>
        </w:tc>
      </w:tr>
      <w:tr w:rsidR="00EF098F" w:rsidRPr="005E039C" w14:paraId="476AC53E" w14:textId="77777777" w:rsidTr="009740DD">
        <w:trPr>
          <w:trHeight w:val="386"/>
        </w:trPr>
        <w:tc>
          <w:tcPr>
            <w:tcW w:w="980" w:type="dxa"/>
          </w:tcPr>
          <w:p w14:paraId="5966B7AC" w14:textId="77777777" w:rsidR="00EF098F" w:rsidRPr="00D6049B" w:rsidRDefault="00EF098F" w:rsidP="005B5258">
            <w:pPr>
              <w:pStyle w:val="TableParagraph"/>
              <w:spacing w:before="87"/>
              <w:ind w:left="10"/>
              <w:jc w:val="center"/>
              <w:rPr>
                <w:color w:val="000000"/>
                <w:sz w:val="18"/>
                <w:lang w:val="hr-HR"/>
              </w:rPr>
            </w:pPr>
            <w:r w:rsidRPr="00D6049B">
              <w:rPr>
                <w:color w:val="000000"/>
                <w:w w:val="98"/>
                <w:sz w:val="18"/>
                <w:lang w:val="hr-HR"/>
              </w:rPr>
              <w:t>1</w:t>
            </w:r>
          </w:p>
        </w:tc>
        <w:tc>
          <w:tcPr>
            <w:tcW w:w="4927" w:type="dxa"/>
          </w:tcPr>
          <w:p w14:paraId="54A13493" w14:textId="77777777" w:rsidR="007C4DD2" w:rsidRDefault="00EF098F" w:rsidP="006229BF">
            <w:pPr>
              <w:pStyle w:val="TableParagraph"/>
              <w:spacing w:before="87"/>
              <w:jc w:val="center"/>
              <w:rPr>
                <w:b/>
                <w:bCs/>
                <w:color w:val="000000"/>
                <w:sz w:val="18"/>
                <w:szCs w:val="32"/>
                <w:lang w:val="hr-HR"/>
              </w:rPr>
            </w:pPr>
            <w:r w:rsidRPr="00D6049B">
              <w:rPr>
                <w:color w:val="000000"/>
                <w:sz w:val="18"/>
                <w:lang w:val="hr-HR"/>
              </w:rPr>
              <w:t>&lt; 5.000</w:t>
            </w:r>
          </w:p>
        </w:tc>
      </w:tr>
      <w:tr w:rsidR="00EF098F" w:rsidRPr="005E039C" w14:paraId="1F7585D0" w14:textId="77777777" w:rsidTr="009740DD">
        <w:trPr>
          <w:trHeight w:val="386"/>
        </w:trPr>
        <w:tc>
          <w:tcPr>
            <w:tcW w:w="980" w:type="dxa"/>
          </w:tcPr>
          <w:p w14:paraId="661DAD31" w14:textId="77777777" w:rsidR="00EF098F" w:rsidRPr="00D6049B" w:rsidRDefault="00EF098F" w:rsidP="005B5258">
            <w:pPr>
              <w:pStyle w:val="TableParagraph"/>
              <w:spacing w:before="87"/>
              <w:ind w:left="10"/>
              <w:jc w:val="center"/>
              <w:rPr>
                <w:color w:val="000000"/>
                <w:sz w:val="18"/>
                <w:lang w:val="hr-HR"/>
              </w:rPr>
            </w:pPr>
            <w:r w:rsidRPr="00D6049B">
              <w:rPr>
                <w:color w:val="000000"/>
                <w:w w:val="98"/>
                <w:sz w:val="18"/>
                <w:lang w:val="hr-HR"/>
              </w:rPr>
              <w:t>2</w:t>
            </w:r>
          </w:p>
        </w:tc>
        <w:tc>
          <w:tcPr>
            <w:tcW w:w="4927" w:type="dxa"/>
          </w:tcPr>
          <w:p w14:paraId="1B8A308E" w14:textId="77777777" w:rsidR="007C4DD2" w:rsidRDefault="00EF098F" w:rsidP="006229BF">
            <w:pPr>
              <w:pStyle w:val="TableParagraph"/>
              <w:spacing w:before="87"/>
              <w:jc w:val="center"/>
              <w:rPr>
                <w:b/>
                <w:bCs/>
                <w:color w:val="000000"/>
                <w:sz w:val="18"/>
                <w:szCs w:val="32"/>
                <w:lang w:val="hr-HR"/>
              </w:rPr>
            </w:pPr>
            <w:r w:rsidRPr="00D6049B">
              <w:rPr>
                <w:color w:val="000000"/>
                <w:sz w:val="18"/>
                <w:lang w:val="hr-HR"/>
              </w:rPr>
              <w:t>5.000-7.500</w:t>
            </w:r>
          </w:p>
        </w:tc>
      </w:tr>
      <w:tr w:rsidR="00EF098F" w:rsidRPr="005E039C" w14:paraId="46B8AB73" w14:textId="77777777" w:rsidTr="009740DD">
        <w:trPr>
          <w:trHeight w:val="386"/>
        </w:trPr>
        <w:tc>
          <w:tcPr>
            <w:tcW w:w="980" w:type="dxa"/>
          </w:tcPr>
          <w:p w14:paraId="7A9B4850" w14:textId="77777777" w:rsidR="00EF098F" w:rsidRPr="00D6049B" w:rsidRDefault="00EF098F" w:rsidP="005B5258">
            <w:pPr>
              <w:pStyle w:val="TableParagraph"/>
              <w:spacing w:before="87"/>
              <w:ind w:left="10"/>
              <w:jc w:val="center"/>
              <w:rPr>
                <w:color w:val="000000"/>
                <w:sz w:val="18"/>
                <w:lang w:val="hr-HR"/>
              </w:rPr>
            </w:pPr>
            <w:r w:rsidRPr="00D6049B">
              <w:rPr>
                <w:color w:val="000000"/>
                <w:w w:val="98"/>
                <w:sz w:val="18"/>
                <w:lang w:val="hr-HR"/>
              </w:rPr>
              <w:t>3</w:t>
            </w:r>
          </w:p>
        </w:tc>
        <w:tc>
          <w:tcPr>
            <w:tcW w:w="4927" w:type="dxa"/>
          </w:tcPr>
          <w:p w14:paraId="32321767" w14:textId="77777777" w:rsidR="007C4DD2" w:rsidRDefault="00EF098F" w:rsidP="006229BF">
            <w:pPr>
              <w:pStyle w:val="TableParagraph"/>
              <w:spacing w:before="87"/>
              <w:jc w:val="center"/>
              <w:rPr>
                <w:b/>
                <w:bCs/>
                <w:color w:val="000000"/>
                <w:sz w:val="18"/>
                <w:szCs w:val="32"/>
                <w:lang w:val="hr-HR"/>
              </w:rPr>
            </w:pPr>
            <w:r w:rsidRPr="00D6049B">
              <w:rPr>
                <w:color w:val="000000"/>
                <w:sz w:val="18"/>
                <w:lang w:val="hr-HR"/>
              </w:rPr>
              <w:t>7.500-10.000</w:t>
            </w:r>
          </w:p>
        </w:tc>
      </w:tr>
      <w:tr w:rsidR="00EF098F" w:rsidRPr="005E039C" w14:paraId="2F20145B" w14:textId="77777777" w:rsidTr="009740DD">
        <w:trPr>
          <w:trHeight w:val="386"/>
        </w:trPr>
        <w:tc>
          <w:tcPr>
            <w:tcW w:w="980" w:type="dxa"/>
          </w:tcPr>
          <w:p w14:paraId="35963D3C" w14:textId="77777777" w:rsidR="00EF098F" w:rsidRPr="00D6049B" w:rsidRDefault="00EF098F" w:rsidP="005B5258">
            <w:pPr>
              <w:pStyle w:val="TableParagraph"/>
              <w:spacing w:before="88"/>
              <w:ind w:left="10"/>
              <w:jc w:val="center"/>
              <w:rPr>
                <w:color w:val="000000"/>
                <w:sz w:val="18"/>
                <w:lang w:val="hr-HR"/>
              </w:rPr>
            </w:pPr>
            <w:r w:rsidRPr="00D6049B">
              <w:rPr>
                <w:color w:val="000000"/>
                <w:w w:val="98"/>
                <w:sz w:val="18"/>
                <w:lang w:val="hr-HR"/>
              </w:rPr>
              <w:t>4</w:t>
            </w:r>
          </w:p>
        </w:tc>
        <w:tc>
          <w:tcPr>
            <w:tcW w:w="4927" w:type="dxa"/>
          </w:tcPr>
          <w:p w14:paraId="5FB7F432" w14:textId="77777777" w:rsidR="007C4DD2" w:rsidRDefault="00EF098F" w:rsidP="006229BF">
            <w:pPr>
              <w:pStyle w:val="TableParagraph"/>
              <w:spacing w:before="88"/>
              <w:jc w:val="center"/>
              <w:rPr>
                <w:b/>
                <w:bCs/>
                <w:color w:val="000000"/>
                <w:sz w:val="18"/>
                <w:szCs w:val="32"/>
                <w:lang w:val="hr-HR"/>
              </w:rPr>
            </w:pPr>
            <w:r w:rsidRPr="00D6049B">
              <w:rPr>
                <w:color w:val="000000"/>
                <w:sz w:val="18"/>
                <w:lang w:val="hr-HR"/>
              </w:rPr>
              <w:t>10.000-20.000</w:t>
            </w:r>
          </w:p>
        </w:tc>
      </w:tr>
      <w:tr w:rsidR="00EF098F" w:rsidRPr="005E039C" w14:paraId="2F62C1AC" w14:textId="77777777" w:rsidTr="009740DD">
        <w:trPr>
          <w:trHeight w:val="386"/>
        </w:trPr>
        <w:tc>
          <w:tcPr>
            <w:tcW w:w="980" w:type="dxa"/>
          </w:tcPr>
          <w:p w14:paraId="7CB9BA00" w14:textId="77777777" w:rsidR="00EF098F" w:rsidRPr="00D6049B" w:rsidRDefault="00EF098F" w:rsidP="005B5258">
            <w:pPr>
              <w:pStyle w:val="TableParagraph"/>
              <w:spacing w:before="88"/>
              <w:ind w:left="10"/>
              <w:jc w:val="center"/>
              <w:rPr>
                <w:color w:val="000000"/>
                <w:sz w:val="18"/>
                <w:lang w:val="hr-HR"/>
              </w:rPr>
            </w:pPr>
            <w:r w:rsidRPr="00D6049B">
              <w:rPr>
                <w:color w:val="000000"/>
                <w:w w:val="98"/>
                <w:sz w:val="18"/>
                <w:lang w:val="hr-HR"/>
              </w:rPr>
              <w:t>5</w:t>
            </w:r>
          </w:p>
        </w:tc>
        <w:tc>
          <w:tcPr>
            <w:tcW w:w="4927" w:type="dxa"/>
          </w:tcPr>
          <w:p w14:paraId="7C21951F" w14:textId="77777777" w:rsidR="007C4DD2" w:rsidRDefault="00EF098F" w:rsidP="006229BF">
            <w:pPr>
              <w:pStyle w:val="TableParagraph"/>
              <w:spacing w:before="88"/>
              <w:jc w:val="center"/>
              <w:rPr>
                <w:b/>
                <w:bCs/>
                <w:color w:val="000000"/>
                <w:sz w:val="18"/>
                <w:szCs w:val="32"/>
                <w:lang w:val="hr-HR"/>
              </w:rPr>
            </w:pPr>
            <w:r w:rsidRPr="00D6049B">
              <w:rPr>
                <w:color w:val="000000"/>
                <w:sz w:val="18"/>
                <w:lang w:val="hr-HR"/>
              </w:rPr>
              <w:t>&gt; 20.000</w:t>
            </w:r>
          </w:p>
        </w:tc>
      </w:tr>
    </w:tbl>
    <w:p w14:paraId="7AAC9D40" w14:textId="2AD73F17" w:rsidR="00EF098F" w:rsidRPr="00D6049B" w:rsidRDefault="006967C1" w:rsidP="00EF098F">
      <w:pPr>
        <w:pStyle w:val="Caption"/>
        <w:rPr>
          <w:i w:val="0"/>
          <w:color w:val="000000"/>
          <w:sz w:val="18"/>
          <w:lang w:val="hr-HR"/>
        </w:rPr>
      </w:pPr>
      <w:bookmarkStart w:id="1874" w:name="_Toc22211787"/>
      <w:r w:rsidRPr="00D6049B">
        <w:rPr>
          <w:color w:val="000000"/>
          <w:lang w:val="hr-HR"/>
        </w:rPr>
        <w:t xml:space="preserve">Tabela </w:t>
      </w:r>
      <w:r w:rsidRPr="00D6049B">
        <w:rPr>
          <w:color w:val="000000"/>
          <w:lang w:val="hr-HR"/>
        </w:rPr>
        <w:fldChar w:fldCharType="begin"/>
      </w:r>
      <w:r w:rsidRPr="00D6049B">
        <w:rPr>
          <w:color w:val="000000"/>
          <w:lang w:val="hr-HR"/>
        </w:rPr>
        <w:instrText xml:space="preserve"> SEQ Tabela \* ARABIC </w:instrText>
      </w:r>
      <w:r w:rsidRPr="00D6049B">
        <w:rPr>
          <w:color w:val="000000"/>
          <w:lang w:val="hr-HR"/>
        </w:rPr>
        <w:fldChar w:fldCharType="separate"/>
      </w:r>
      <w:r>
        <w:rPr>
          <w:noProof/>
          <w:color w:val="000000"/>
          <w:lang w:val="hr-HR"/>
        </w:rPr>
        <w:t>26</w:t>
      </w:r>
      <w:r w:rsidRPr="00D6049B">
        <w:rPr>
          <w:color w:val="000000"/>
          <w:lang w:val="hr-HR"/>
        </w:rPr>
        <w:fldChar w:fldCharType="end"/>
      </w:r>
      <w:r w:rsidR="00EF098F" w:rsidRPr="00D6049B">
        <w:rPr>
          <w:color w:val="000000"/>
          <w:lang w:val="hr-HR"/>
        </w:rPr>
        <w:t>. Bodovanje kriterija „Lokalna privreda“</w:t>
      </w:r>
      <w:bookmarkEnd w:id="1874"/>
      <w:r w:rsidR="00EF098F" w:rsidRPr="00D6049B">
        <w:rPr>
          <w:color w:val="000000"/>
          <w:lang w:val="hr-HR"/>
        </w:rPr>
        <w:t xml:space="preserve"> </w:t>
      </w:r>
    </w:p>
    <w:p w14:paraId="4B19A22D" w14:textId="594F8764" w:rsidR="00F1743C" w:rsidRPr="00D6049B" w:rsidRDefault="00EF098F" w:rsidP="00622C8B">
      <w:pPr>
        <w:rPr>
          <w:lang w:val="hr-HR"/>
        </w:rPr>
      </w:pPr>
      <w:r w:rsidRPr="00D6049B">
        <w:rPr>
          <w:lang w:val="hr-HR"/>
        </w:rPr>
        <w:t xml:space="preserve">Male hidroelektrane instalisane snage ispod 250 kW u RS se ocjenjuju sa 1, </w:t>
      </w:r>
      <w:r w:rsidR="00622C8B">
        <w:rPr>
          <w:lang w:val="hr-HR"/>
        </w:rPr>
        <w:t>obzirom da</w:t>
      </w:r>
      <w:r w:rsidR="00622C8B" w:rsidRPr="00D6049B">
        <w:rPr>
          <w:lang w:val="hr-HR"/>
        </w:rPr>
        <w:t xml:space="preserve"> </w:t>
      </w:r>
      <w:r w:rsidRPr="00D6049B">
        <w:rPr>
          <w:lang w:val="hr-HR"/>
        </w:rPr>
        <w:t>se za njih ne naplaćuje koncesiona naknada.</w:t>
      </w:r>
    </w:p>
    <w:p w14:paraId="316F70FD" w14:textId="34931C8C" w:rsidR="00021BF1" w:rsidRPr="00D6049B" w:rsidRDefault="00021BF1" w:rsidP="00021BF1">
      <w:pPr>
        <w:pStyle w:val="Heading1"/>
        <w:rPr>
          <w:color w:val="000000"/>
          <w:lang w:val="hr-HR"/>
        </w:rPr>
      </w:pPr>
      <w:bookmarkStart w:id="1875" w:name="_Toc22211959"/>
      <w:r w:rsidRPr="00D6049B">
        <w:rPr>
          <w:color w:val="000000"/>
          <w:lang w:val="hr-HR"/>
        </w:rPr>
        <w:lastRenderedPageBreak/>
        <w:t>KRITERIJI IZ OBLASTI EKOLOGIJ</w:t>
      </w:r>
      <w:r w:rsidR="0033620F">
        <w:rPr>
          <w:color w:val="000000"/>
          <w:lang w:val="hr-HR"/>
        </w:rPr>
        <w:t>E</w:t>
      </w:r>
      <w:r w:rsidRPr="00D6049B">
        <w:rPr>
          <w:color w:val="000000"/>
          <w:lang w:val="hr-HR"/>
        </w:rPr>
        <w:t xml:space="preserve"> VODA</w:t>
      </w:r>
      <w:bookmarkEnd w:id="1856"/>
      <w:bookmarkEnd w:id="1875"/>
    </w:p>
    <w:p w14:paraId="2B0C0650" w14:textId="77777777" w:rsidR="00021BF1" w:rsidRPr="00D6049B" w:rsidRDefault="00021BF1" w:rsidP="00097605">
      <w:pPr>
        <w:pStyle w:val="BodyText"/>
        <w:ind w:left="457" w:right="454"/>
        <w:rPr>
          <w:color w:val="000000"/>
          <w:lang w:val="hr-HR"/>
        </w:rPr>
      </w:pPr>
      <w:r w:rsidRPr="00D6049B">
        <w:rPr>
          <w:color w:val="000000"/>
          <w:lang w:val="hr-HR"/>
        </w:rPr>
        <w:t>Dostizanje</w:t>
      </w:r>
      <w:r w:rsidRPr="00D6049B">
        <w:rPr>
          <w:color w:val="000000"/>
          <w:spacing w:val="-17"/>
          <w:lang w:val="hr-HR"/>
        </w:rPr>
        <w:t xml:space="preserve"> </w:t>
      </w:r>
      <w:r w:rsidRPr="00D6049B">
        <w:rPr>
          <w:color w:val="000000"/>
          <w:lang w:val="hr-HR"/>
        </w:rPr>
        <w:t>i</w:t>
      </w:r>
      <w:r w:rsidRPr="00D6049B">
        <w:rPr>
          <w:color w:val="000000"/>
          <w:spacing w:val="-16"/>
          <w:lang w:val="hr-HR"/>
        </w:rPr>
        <w:t xml:space="preserve"> </w:t>
      </w:r>
      <w:r w:rsidRPr="00D6049B">
        <w:rPr>
          <w:color w:val="000000"/>
          <w:lang w:val="hr-HR"/>
        </w:rPr>
        <w:t>očuvanje</w:t>
      </w:r>
      <w:r w:rsidRPr="00D6049B">
        <w:rPr>
          <w:color w:val="000000"/>
          <w:spacing w:val="-16"/>
          <w:lang w:val="hr-HR"/>
        </w:rPr>
        <w:t xml:space="preserve"> </w:t>
      </w:r>
      <w:r w:rsidRPr="00D6049B">
        <w:rPr>
          <w:color w:val="000000"/>
          <w:lang w:val="hr-HR"/>
        </w:rPr>
        <w:t>dobrog</w:t>
      </w:r>
      <w:r w:rsidRPr="00D6049B">
        <w:rPr>
          <w:color w:val="000000"/>
          <w:spacing w:val="-17"/>
          <w:lang w:val="hr-HR"/>
        </w:rPr>
        <w:t xml:space="preserve"> </w:t>
      </w:r>
      <w:r w:rsidRPr="00D6049B">
        <w:rPr>
          <w:color w:val="000000"/>
          <w:lang w:val="hr-HR"/>
        </w:rPr>
        <w:t>ekološkog</w:t>
      </w:r>
      <w:r w:rsidRPr="00D6049B">
        <w:rPr>
          <w:color w:val="000000"/>
          <w:spacing w:val="-16"/>
          <w:lang w:val="hr-HR"/>
        </w:rPr>
        <w:t xml:space="preserve"> </w:t>
      </w:r>
      <w:r w:rsidRPr="00D6049B">
        <w:rPr>
          <w:color w:val="000000"/>
          <w:lang w:val="hr-HR"/>
        </w:rPr>
        <w:t>statusa</w:t>
      </w:r>
      <w:r w:rsidRPr="00D6049B">
        <w:rPr>
          <w:color w:val="000000"/>
          <w:spacing w:val="-16"/>
          <w:lang w:val="hr-HR"/>
        </w:rPr>
        <w:t xml:space="preserve"> </w:t>
      </w:r>
      <w:r w:rsidRPr="00D6049B">
        <w:rPr>
          <w:color w:val="000000"/>
          <w:lang w:val="hr-HR"/>
        </w:rPr>
        <w:t>vodnih</w:t>
      </w:r>
      <w:r w:rsidRPr="00D6049B">
        <w:rPr>
          <w:color w:val="000000"/>
          <w:spacing w:val="-17"/>
          <w:lang w:val="hr-HR"/>
        </w:rPr>
        <w:t xml:space="preserve"> </w:t>
      </w:r>
      <w:r w:rsidRPr="00D6049B">
        <w:rPr>
          <w:color w:val="000000"/>
          <w:lang w:val="hr-HR"/>
        </w:rPr>
        <w:t>tijela</w:t>
      </w:r>
      <w:r w:rsidRPr="00D6049B">
        <w:rPr>
          <w:color w:val="000000"/>
          <w:spacing w:val="-16"/>
          <w:lang w:val="hr-HR"/>
        </w:rPr>
        <w:t xml:space="preserve"> </w:t>
      </w:r>
      <w:r w:rsidRPr="00D6049B">
        <w:rPr>
          <w:color w:val="000000"/>
          <w:lang w:val="hr-HR"/>
        </w:rPr>
        <w:t>vodotoka</w:t>
      </w:r>
      <w:r w:rsidRPr="00D6049B">
        <w:rPr>
          <w:color w:val="000000"/>
          <w:spacing w:val="8"/>
          <w:lang w:val="hr-HR"/>
        </w:rPr>
        <w:t xml:space="preserve"> </w:t>
      </w:r>
      <w:r w:rsidRPr="00D6049B">
        <w:rPr>
          <w:color w:val="000000"/>
          <w:lang w:val="hr-HR"/>
        </w:rPr>
        <w:t>u</w:t>
      </w:r>
      <w:r w:rsidRPr="00D6049B">
        <w:rPr>
          <w:color w:val="000000"/>
          <w:spacing w:val="-17"/>
          <w:lang w:val="hr-HR"/>
        </w:rPr>
        <w:t xml:space="preserve"> </w:t>
      </w:r>
      <w:r w:rsidRPr="00D6049B">
        <w:rPr>
          <w:color w:val="000000"/>
          <w:lang w:val="hr-HR"/>
        </w:rPr>
        <w:t>Bosni</w:t>
      </w:r>
      <w:r w:rsidRPr="00D6049B">
        <w:rPr>
          <w:color w:val="000000"/>
          <w:spacing w:val="-16"/>
          <w:lang w:val="hr-HR"/>
        </w:rPr>
        <w:t xml:space="preserve"> </w:t>
      </w:r>
      <w:r w:rsidRPr="00D6049B">
        <w:rPr>
          <w:color w:val="000000"/>
          <w:lang w:val="hr-HR"/>
        </w:rPr>
        <w:t>i</w:t>
      </w:r>
      <w:r w:rsidRPr="00D6049B">
        <w:rPr>
          <w:color w:val="000000"/>
          <w:spacing w:val="-16"/>
          <w:lang w:val="hr-HR"/>
        </w:rPr>
        <w:t xml:space="preserve"> </w:t>
      </w:r>
      <w:r w:rsidRPr="00D6049B">
        <w:rPr>
          <w:color w:val="000000"/>
          <w:lang w:val="hr-HR"/>
        </w:rPr>
        <w:t>Hercegovini</w:t>
      </w:r>
      <w:r w:rsidR="00DE76DF" w:rsidRPr="00D6049B">
        <w:rPr>
          <w:color w:val="000000"/>
          <w:lang w:val="hr-HR"/>
        </w:rPr>
        <w:t>(BiH)</w:t>
      </w:r>
      <w:r w:rsidRPr="00D6049B">
        <w:rPr>
          <w:color w:val="000000"/>
          <w:spacing w:val="-17"/>
          <w:lang w:val="hr-HR"/>
        </w:rPr>
        <w:t xml:space="preserve"> </w:t>
      </w:r>
      <w:r w:rsidRPr="00D6049B">
        <w:rPr>
          <w:color w:val="000000"/>
          <w:lang w:val="hr-HR"/>
        </w:rPr>
        <w:t>je</w:t>
      </w:r>
      <w:r w:rsidRPr="00D6049B">
        <w:rPr>
          <w:color w:val="000000"/>
          <w:spacing w:val="-16"/>
          <w:lang w:val="hr-HR"/>
        </w:rPr>
        <w:t xml:space="preserve"> </w:t>
      </w:r>
      <w:r w:rsidRPr="00D6049B">
        <w:rPr>
          <w:color w:val="000000"/>
          <w:lang w:val="hr-HR"/>
        </w:rPr>
        <w:t>cilj</w:t>
      </w:r>
      <w:r w:rsidRPr="00D6049B">
        <w:rPr>
          <w:color w:val="000000"/>
          <w:spacing w:val="-16"/>
          <w:lang w:val="hr-HR"/>
        </w:rPr>
        <w:t xml:space="preserve"> </w:t>
      </w:r>
      <w:r w:rsidRPr="00D6049B">
        <w:rPr>
          <w:color w:val="000000"/>
          <w:lang w:val="hr-HR"/>
        </w:rPr>
        <w:t>koji je</w:t>
      </w:r>
      <w:r w:rsidRPr="00D6049B">
        <w:rPr>
          <w:color w:val="000000"/>
          <w:spacing w:val="-17"/>
          <w:lang w:val="hr-HR"/>
        </w:rPr>
        <w:t xml:space="preserve"> </w:t>
      </w:r>
      <w:r w:rsidRPr="00D6049B">
        <w:rPr>
          <w:color w:val="000000"/>
          <w:lang w:val="hr-HR"/>
        </w:rPr>
        <w:t>postavljen</w:t>
      </w:r>
      <w:r w:rsidRPr="00D6049B">
        <w:rPr>
          <w:color w:val="000000"/>
          <w:spacing w:val="-17"/>
          <w:lang w:val="hr-HR"/>
        </w:rPr>
        <w:t xml:space="preserve"> </w:t>
      </w:r>
      <w:r w:rsidRPr="00D6049B">
        <w:rPr>
          <w:color w:val="000000"/>
          <w:lang w:val="hr-HR"/>
        </w:rPr>
        <w:t>zakonima,</w:t>
      </w:r>
      <w:r w:rsidRPr="00D6049B">
        <w:rPr>
          <w:color w:val="000000"/>
          <w:spacing w:val="-17"/>
          <w:lang w:val="hr-HR"/>
        </w:rPr>
        <w:t xml:space="preserve"> </w:t>
      </w:r>
      <w:r w:rsidRPr="00D6049B">
        <w:rPr>
          <w:color w:val="000000"/>
          <w:lang w:val="hr-HR"/>
        </w:rPr>
        <w:t>strategijama</w:t>
      </w:r>
      <w:r w:rsidRPr="00D6049B">
        <w:rPr>
          <w:color w:val="000000"/>
          <w:spacing w:val="-17"/>
          <w:lang w:val="hr-HR"/>
        </w:rPr>
        <w:t xml:space="preserve"> </w:t>
      </w:r>
      <w:r w:rsidRPr="00D6049B">
        <w:rPr>
          <w:color w:val="000000"/>
          <w:lang w:val="hr-HR"/>
        </w:rPr>
        <w:t>i</w:t>
      </w:r>
      <w:r w:rsidRPr="00D6049B">
        <w:rPr>
          <w:color w:val="000000"/>
          <w:spacing w:val="-17"/>
          <w:lang w:val="hr-HR"/>
        </w:rPr>
        <w:t xml:space="preserve"> </w:t>
      </w:r>
      <w:r w:rsidRPr="00D6049B">
        <w:rPr>
          <w:color w:val="000000"/>
          <w:lang w:val="hr-HR"/>
        </w:rPr>
        <w:t>politikama</w:t>
      </w:r>
      <w:r w:rsidRPr="00D6049B">
        <w:rPr>
          <w:color w:val="000000"/>
          <w:spacing w:val="-17"/>
          <w:lang w:val="hr-HR"/>
        </w:rPr>
        <w:t xml:space="preserve"> </w:t>
      </w:r>
      <w:r w:rsidRPr="00D6049B">
        <w:rPr>
          <w:color w:val="000000"/>
          <w:lang w:val="hr-HR"/>
        </w:rPr>
        <w:t>iz</w:t>
      </w:r>
      <w:r w:rsidRPr="00D6049B">
        <w:rPr>
          <w:color w:val="000000"/>
          <w:spacing w:val="-17"/>
          <w:lang w:val="hr-HR"/>
        </w:rPr>
        <w:t xml:space="preserve"> </w:t>
      </w:r>
      <w:r w:rsidRPr="00D6049B">
        <w:rPr>
          <w:color w:val="000000"/>
          <w:lang w:val="hr-HR"/>
        </w:rPr>
        <w:t>oblasti</w:t>
      </w:r>
      <w:r w:rsidRPr="00D6049B">
        <w:rPr>
          <w:color w:val="000000"/>
          <w:spacing w:val="22"/>
          <w:lang w:val="hr-HR"/>
        </w:rPr>
        <w:t xml:space="preserve"> </w:t>
      </w:r>
      <w:r w:rsidRPr="00D6049B">
        <w:rPr>
          <w:color w:val="000000"/>
          <w:lang w:val="hr-HR"/>
        </w:rPr>
        <w:t>upravljanja</w:t>
      </w:r>
      <w:r w:rsidRPr="00D6049B">
        <w:rPr>
          <w:color w:val="000000"/>
          <w:spacing w:val="-17"/>
          <w:lang w:val="hr-HR"/>
        </w:rPr>
        <w:t xml:space="preserve"> </w:t>
      </w:r>
      <w:r w:rsidRPr="00D6049B">
        <w:rPr>
          <w:color w:val="000000"/>
          <w:lang w:val="hr-HR"/>
        </w:rPr>
        <w:t>vodama</w:t>
      </w:r>
      <w:r w:rsidRPr="00D6049B">
        <w:rPr>
          <w:color w:val="000000"/>
          <w:spacing w:val="-17"/>
          <w:lang w:val="hr-HR"/>
        </w:rPr>
        <w:t xml:space="preserve"> </w:t>
      </w:r>
      <w:r w:rsidRPr="00D6049B">
        <w:rPr>
          <w:color w:val="000000"/>
          <w:lang w:val="hr-HR"/>
        </w:rPr>
        <w:t>u</w:t>
      </w:r>
      <w:r w:rsidRPr="00D6049B">
        <w:rPr>
          <w:color w:val="000000"/>
          <w:spacing w:val="-17"/>
          <w:lang w:val="hr-HR"/>
        </w:rPr>
        <w:t xml:space="preserve"> </w:t>
      </w:r>
      <w:r w:rsidRPr="00D6049B">
        <w:rPr>
          <w:color w:val="000000"/>
          <w:lang w:val="hr-HR"/>
        </w:rPr>
        <w:t>oba</w:t>
      </w:r>
      <w:r w:rsidRPr="00D6049B">
        <w:rPr>
          <w:color w:val="000000"/>
          <w:spacing w:val="-17"/>
          <w:lang w:val="hr-HR"/>
        </w:rPr>
        <w:t xml:space="preserve"> </w:t>
      </w:r>
      <w:r w:rsidRPr="00D6049B">
        <w:rPr>
          <w:color w:val="000000"/>
          <w:lang w:val="hr-HR"/>
        </w:rPr>
        <w:t>entiteta</w:t>
      </w:r>
      <w:r w:rsidRPr="00D6049B">
        <w:rPr>
          <w:color w:val="000000"/>
          <w:spacing w:val="-17"/>
          <w:lang w:val="hr-HR"/>
        </w:rPr>
        <w:t xml:space="preserve"> </w:t>
      </w:r>
      <w:r w:rsidRPr="00D6049B">
        <w:rPr>
          <w:color w:val="000000"/>
          <w:lang w:val="hr-HR"/>
        </w:rPr>
        <w:t>(usklađeni sa odredbama Okvirnom direktivom o vodama - ODV</w:t>
      </w:r>
      <w:r w:rsidRPr="00D6049B">
        <w:rPr>
          <w:rStyle w:val="FootnoteReference"/>
          <w:color w:val="000000"/>
          <w:lang w:val="hr-HR"/>
        </w:rPr>
        <w:footnoteReference w:id="29"/>
      </w:r>
      <w:r w:rsidRPr="00D6049B">
        <w:rPr>
          <w:color w:val="000000"/>
          <w:lang w:val="hr-HR"/>
        </w:rPr>
        <w:t>). Osnovni regulatorni okvir</w:t>
      </w:r>
      <w:r w:rsidRPr="00D6049B">
        <w:rPr>
          <w:color w:val="000000"/>
          <w:spacing w:val="-9"/>
          <w:lang w:val="hr-HR"/>
        </w:rPr>
        <w:t xml:space="preserve"> </w:t>
      </w:r>
      <w:r w:rsidRPr="00D6049B">
        <w:rPr>
          <w:color w:val="000000"/>
          <w:lang w:val="hr-HR"/>
        </w:rPr>
        <w:t>čine:</w:t>
      </w:r>
    </w:p>
    <w:p w14:paraId="075AF34C" w14:textId="77777777" w:rsidR="00021BF1" w:rsidRPr="00D6049B" w:rsidRDefault="00021BF1" w:rsidP="00097605">
      <w:pPr>
        <w:pStyle w:val="BodyText"/>
        <w:ind w:left="457"/>
        <w:rPr>
          <w:color w:val="000000"/>
          <w:lang w:val="hr-HR"/>
        </w:rPr>
      </w:pPr>
      <w:r w:rsidRPr="00D6049B">
        <w:rPr>
          <w:color w:val="000000"/>
          <w:lang w:val="hr-HR"/>
        </w:rPr>
        <w:t xml:space="preserve">Propisi </w:t>
      </w:r>
      <w:r w:rsidR="00DE76DF" w:rsidRPr="00D6049B">
        <w:rPr>
          <w:color w:val="000000"/>
          <w:lang w:val="hr-HR"/>
        </w:rPr>
        <w:t>RS-a</w:t>
      </w:r>
      <w:r w:rsidRPr="00D6049B">
        <w:rPr>
          <w:color w:val="000000"/>
          <w:lang w:val="hr-HR"/>
        </w:rPr>
        <w:t>:</w:t>
      </w:r>
    </w:p>
    <w:p w14:paraId="473461FB" w14:textId="0FF9BF68" w:rsidR="00021BF1" w:rsidRPr="00D6049B" w:rsidRDefault="00021BF1" w:rsidP="00097605">
      <w:pPr>
        <w:pStyle w:val="ListParagraph"/>
        <w:numPr>
          <w:ilvl w:val="0"/>
          <w:numId w:val="16"/>
        </w:numPr>
        <w:tabs>
          <w:tab w:val="left" w:pos="1024"/>
          <w:tab w:val="left" w:pos="1025"/>
        </w:tabs>
        <w:spacing w:before="120"/>
        <w:ind w:hanging="283"/>
        <w:rPr>
          <w:color w:val="000000"/>
          <w:lang w:val="hr-HR"/>
        </w:rPr>
      </w:pPr>
      <w:r w:rsidRPr="00D6049B">
        <w:rPr>
          <w:color w:val="000000"/>
          <w:lang w:val="hr-HR"/>
        </w:rPr>
        <w:t>Zakon o vodama RS (S.G</w:t>
      </w:r>
      <w:r w:rsidR="007101FF">
        <w:rPr>
          <w:color w:val="000000"/>
          <w:lang w:val="hr-HR"/>
        </w:rPr>
        <w:t>.</w:t>
      </w:r>
      <w:r w:rsidRPr="00D6049B">
        <w:rPr>
          <w:color w:val="000000"/>
          <w:lang w:val="hr-HR"/>
        </w:rPr>
        <w:t xml:space="preserve"> RS, </w:t>
      </w:r>
      <w:r w:rsidRPr="00D6049B">
        <w:rPr>
          <w:color w:val="000000"/>
          <w:spacing w:val="-5"/>
          <w:lang w:val="hr-HR"/>
        </w:rPr>
        <w:t xml:space="preserve">br. </w:t>
      </w:r>
      <w:r w:rsidRPr="00D6049B">
        <w:rPr>
          <w:color w:val="000000"/>
          <w:lang w:val="hr-HR"/>
        </w:rPr>
        <w:t>50/06 i</w:t>
      </w:r>
      <w:r w:rsidRPr="00D6049B">
        <w:rPr>
          <w:color w:val="000000"/>
          <w:spacing w:val="5"/>
          <w:lang w:val="hr-HR"/>
        </w:rPr>
        <w:t xml:space="preserve"> </w:t>
      </w:r>
      <w:r w:rsidRPr="00D6049B">
        <w:rPr>
          <w:color w:val="000000"/>
          <w:lang w:val="hr-HR"/>
        </w:rPr>
        <w:t>92/09)</w:t>
      </w:r>
    </w:p>
    <w:p w14:paraId="3F9FBCF0" w14:textId="77777777" w:rsidR="00021BF1" w:rsidRPr="00D6049B" w:rsidRDefault="00021BF1" w:rsidP="00097605">
      <w:pPr>
        <w:pStyle w:val="ListParagraph"/>
        <w:numPr>
          <w:ilvl w:val="0"/>
          <w:numId w:val="16"/>
        </w:numPr>
        <w:tabs>
          <w:tab w:val="left" w:pos="1024"/>
          <w:tab w:val="left" w:pos="1025"/>
        </w:tabs>
        <w:spacing w:before="120"/>
        <w:ind w:hanging="283"/>
        <w:rPr>
          <w:color w:val="000000"/>
          <w:lang w:val="hr-HR"/>
        </w:rPr>
      </w:pPr>
      <w:r w:rsidRPr="00D6049B">
        <w:rPr>
          <w:color w:val="000000"/>
          <w:lang w:val="hr-HR"/>
        </w:rPr>
        <w:t>Zakon o zaštiti prirode RS (S.G. RS 20/14)</w:t>
      </w:r>
    </w:p>
    <w:p w14:paraId="6E202C76" w14:textId="7B30BCD0" w:rsidR="00021BF1" w:rsidRPr="00D6049B" w:rsidRDefault="00021BF1" w:rsidP="00097605">
      <w:pPr>
        <w:pStyle w:val="ListParagraph"/>
        <w:numPr>
          <w:ilvl w:val="0"/>
          <w:numId w:val="16"/>
        </w:numPr>
        <w:tabs>
          <w:tab w:val="left" w:pos="1024"/>
          <w:tab w:val="left" w:pos="1025"/>
        </w:tabs>
        <w:spacing w:before="120"/>
        <w:ind w:hanging="283"/>
        <w:rPr>
          <w:color w:val="000000"/>
          <w:lang w:val="hr-HR"/>
        </w:rPr>
      </w:pPr>
      <w:r w:rsidRPr="00D6049B">
        <w:rPr>
          <w:color w:val="000000"/>
          <w:lang w:val="hr-HR"/>
        </w:rPr>
        <w:t>Zakon o zaštiti životne sredine RS (S.G</w:t>
      </w:r>
      <w:r w:rsidR="007101FF">
        <w:rPr>
          <w:color w:val="000000"/>
          <w:lang w:val="hr-HR"/>
        </w:rPr>
        <w:t>.</w:t>
      </w:r>
      <w:r w:rsidRPr="00D6049B">
        <w:rPr>
          <w:color w:val="000000"/>
          <w:lang w:val="hr-HR"/>
        </w:rPr>
        <w:t xml:space="preserve"> RS 71/12 i</w:t>
      </w:r>
      <w:r w:rsidRPr="00D6049B">
        <w:rPr>
          <w:color w:val="000000"/>
          <w:spacing w:val="-2"/>
          <w:lang w:val="hr-HR"/>
        </w:rPr>
        <w:t xml:space="preserve"> </w:t>
      </w:r>
      <w:r w:rsidRPr="00D6049B">
        <w:rPr>
          <w:color w:val="000000"/>
          <w:lang w:val="hr-HR"/>
        </w:rPr>
        <w:t>79/15)</w:t>
      </w:r>
    </w:p>
    <w:p w14:paraId="63568C92" w14:textId="77777777" w:rsidR="00021BF1" w:rsidRPr="00D6049B" w:rsidRDefault="00021BF1" w:rsidP="00097605">
      <w:pPr>
        <w:pStyle w:val="ListParagraph"/>
        <w:numPr>
          <w:ilvl w:val="0"/>
          <w:numId w:val="16"/>
        </w:numPr>
        <w:tabs>
          <w:tab w:val="left" w:pos="1024"/>
          <w:tab w:val="left" w:pos="1025"/>
        </w:tabs>
        <w:spacing w:before="120"/>
        <w:ind w:hanging="283"/>
        <w:rPr>
          <w:color w:val="000000"/>
          <w:lang w:val="hr-HR"/>
        </w:rPr>
      </w:pPr>
      <w:r w:rsidRPr="00D6049B">
        <w:rPr>
          <w:color w:val="000000"/>
          <w:lang w:val="hr-HR"/>
        </w:rPr>
        <w:t>Uredba o klasifikaciji voda i kategorizaciji vodotoka (S.G. RS</w:t>
      </w:r>
      <w:r w:rsidRPr="00D6049B">
        <w:rPr>
          <w:color w:val="000000"/>
          <w:spacing w:val="-4"/>
          <w:lang w:val="hr-HR"/>
        </w:rPr>
        <w:t xml:space="preserve"> </w:t>
      </w:r>
      <w:r w:rsidRPr="00D6049B">
        <w:rPr>
          <w:color w:val="000000"/>
          <w:lang w:val="hr-HR"/>
        </w:rPr>
        <w:t>42/01)</w:t>
      </w:r>
    </w:p>
    <w:p w14:paraId="0A5BB7DA" w14:textId="77777777" w:rsidR="00021BF1" w:rsidRPr="00D6049B" w:rsidRDefault="00021BF1" w:rsidP="00097605">
      <w:pPr>
        <w:pStyle w:val="ListParagraph"/>
        <w:numPr>
          <w:ilvl w:val="0"/>
          <w:numId w:val="16"/>
        </w:numPr>
        <w:tabs>
          <w:tab w:val="left" w:pos="1024"/>
          <w:tab w:val="left" w:pos="1025"/>
        </w:tabs>
        <w:spacing w:before="120"/>
        <w:ind w:hanging="283"/>
        <w:rPr>
          <w:color w:val="000000"/>
          <w:lang w:val="hr-HR"/>
        </w:rPr>
      </w:pPr>
      <w:r w:rsidRPr="00D6049B">
        <w:rPr>
          <w:color w:val="000000"/>
          <w:lang w:val="hr-HR"/>
        </w:rPr>
        <w:t>Strategija integralnog upravljanja vodama Republike Srpske</w:t>
      </w:r>
      <w:r w:rsidRPr="00D6049B">
        <w:rPr>
          <w:color w:val="000000"/>
          <w:spacing w:val="-4"/>
          <w:lang w:val="hr-HR"/>
        </w:rPr>
        <w:t xml:space="preserve"> </w:t>
      </w:r>
      <w:r w:rsidRPr="00D6049B">
        <w:rPr>
          <w:color w:val="000000"/>
          <w:lang w:val="hr-HR"/>
        </w:rPr>
        <w:t>2015-2024</w:t>
      </w:r>
    </w:p>
    <w:p w14:paraId="7BA8CE81" w14:textId="77777777" w:rsidR="00021BF1" w:rsidRPr="00D6049B" w:rsidRDefault="00021BF1" w:rsidP="00097605">
      <w:pPr>
        <w:pStyle w:val="ListParagraph"/>
        <w:numPr>
          <w:ilvl w:val="0"/>
          <w:numId w:val="16"/>
        </w:numPr>
        <w:tabs>
          <w:tab w:val="left" w:pos="1024"/>
          <w:tab w:val="left" w:pos="1025"/>
        </w:tabs>
        <w:spacing w:before="120"/>
        <w:ind w:left="1024"/>
        <w:rPr>
          <w:color w:val="000000"/>
          <w:lang w:val="hr-HR"/>
        </w:rPr>
      </w:pPr>
      <w:r w:rsidRPr="00D6049B">
        <w:rPr>
          <w:color w:val="000000"/>
          <w:lang w:val="hr-HR"/>
        </w:rPr>
        <w:t>Plan</w:t>
      </w:r>
      <w:r w:rsidRPr="00D6049B">
        <w:rPr>
          <w:color w:val="000000"/>
          <w:spacing w:val="-19"/>
          <w:lang w:val="hr-HR"/>
        </w:rPr>
        <w:t xml:space="preserve"> </w:t>
      </w:r>
      <w:r w:rsidRPr="00D6049B">
        <w:rPr>
          <w:color w:val="000000"/>
          <w:lang w:val="hr-HR"/>
        </w:rPr>
        <w:t>upravljanja</w:t>
      </w:r>
      <w:r w:rsidRPr="00D6049B">
        <w:rPr>
          <w:color w:val="000000"/>
          <w:spacing w:val="-18"/>
          <w:lang w:val="hr-HR"/>
        </w:rPr>
        <w:t xml:space="preserve"> </w:t>
      </w:r>
      <w:r w:rsidRPr="00D6049B">
        <w:rPr>
          <w:color w:val="000000"/>
          <w:lang w:val="hr-HR"/>
        </w:rPr>
        <w:t>oblasnim</w:t>
      </w:r>
      <w:r w:rsidRPr="00D6049B">
        <w:rPr>
          <w:color w:val="000000"/>
          <w:spacing w:val="-18"/>
          <w:lang w:val="hr-HR"/>
        </w:rPr>
        <w:t xml:space="preserve"> </w:t>
      </w:r>
      <w:r w:rsidRPr="00D6049B">
        <w:rPr>
          <w:color w:val="000000"/>
          <w:lang w:val="hr-HR"/>
        </w:rPr>
        <w:t>riječnim</w:t>
      </w:r>
      <w:r w:rsidRPr="00D6049B">
        <w:rPr>
          <w:color w:val="000000"/>
          <w:spacing w:val="-18"/>
          <w:lang w:val="hr-HR"/>
        </w:rPr>
        <w:t xml:space="preserve"> </w:t>
      </w:r>
      <w:r w:rsidRPr="00D6049B">
        <w:rPr>
          <w:color w:val="000000"/>
          <w:lang w:val="hr-HR"/>
        </w:rPr>
        <w:t>slivom</w:t>
      </w:r>
      <w:r w:rsidRPr="00D6049B">
        <w:rPr>
          <w:color w:val="000000"/>
          <w:spacing w:val="-18"/>
          <w:lang w:val="hr-HR"/>
        </w:rPr>
        <w:t xml:space="preserve"> </w:t>
      </w:r>
      <w:r w:rsidRPr="00D6049B">
        <w:rPr>
          <w:color w:val="000000"/>
          <w:lang w:val="hr-HR"/>
        </w:rPr>
        <w:t>(distriktom)</w:t>
      </w:r>
      <w:r w:rsidRPr="00D6049B">
        <w:rPr>
          <w:color w:val="000000"/>
          <w:spacing w:val="-18"/>
          <w:lang w:val="hr-HR"/>
        </w:rPr>
        <w:t xml:space="preserve"> </w:t>
      </w:r>
      <w:r w:rsidRPr="00D6049B">
        <w:rPr>
          <w:color w:val="000000"/>
          <w:lang w:val="hr-HR"/>
        </w:rPr>
        <w:t>rijeke</w:t>
      </w:r>
      <w:r w:rsidRPr="00D6049B">
        <w:rPr>
          <w:color w:val="000000"/>
          <w:spacing w:val="-18"/>
          <w:lang w:val="hr-HR"/>
        </w:rPr>
        <w:t xml:space="preserve"> </w:t>
      </w:r>
      <w:r w:rsidRPr="00D6049B">
        <w:rPr>
          <w:color w:val="000000"/>
          <w:lang w:val="hr-HR"/>
        </w:rPr>
        <w:t>Save</w:t>
      </w:r>
      <w:r w:rsidRPr="00D6049B">
        <w:rPr>
          <w:color w:val="000000"/>
          <w:spacing w:val="-18"/>
          <w:lang w:val="hr-HR"/>
        </w:rPr>
        <w:t xml:space="preserve"> </w:t>
      </w:r>
      <w:r w:rsidRPr="00D6049B">
        <w:rPr>
          <w:color w:val="000000"/>
          <w:lang w:val="hr-HR"/>
        </w:rPr>
        <w:t>Republike</w:t>
      </w:r>
      <w:r w:rsidRPr="00D6049B">
        <w:rPr>
          <w:color w:val="000000"/>
          <w:spacing w:val="-18"/>
          <w:lang w:val="hr-HR"/>
        </w:rPr>
        <w:t xml:space="preserve"> </w:t>
      </w:r>
      <w:r w:rsidRPr="00D6049B">
        <w:rPr>
          <w:color w:val="000000"/>
          <w:lang w:val="hr-HR"/>
        </w:rPr>
        <w:t>Srpske</w:t>
      </w:r>
      <w:r w:rsidRPr="00D6049B">
        <w:rPr>
          <w:color w:val="000000"/>
          <w:spacing w:val="-18"/>
          <w:lang w:val="hr-HR"/>
        </w:rPr>
        <w:t xml:space="preserve"> </w:t>
      </w:r>
      <w:r w:rsidRPr="00D6049B">
        <w:rPr>
          <w:color w:val="000000"/>
          <w:lang w:val="hr-HR"/>
        </w:rPr>
        <w:t>(2017-2022),</w:t>
      </w:r>
    </w:p>
    <w:p w14:paraId="1607206E" w14:textId="77777777" w:rsidR="00021BF1" w:rsidRPr="00D6049B" w:rsidRDefault="00021BF1" w:rsidP="00097605">
      <w:pPr>
        <w:pStyle w:val="ListParagraph"/>
        <w:numPr>
          <w:ilvl w:val="0"/>
          <w:numId w:val="16"/>
        </w:numPr>
        <w:tabs>
          <w:tab w:val="left" w:pos="1024"/>
          <w:tab w:val="left" w:pos="1025"/>
        </w:tabs>
        <w:spacing w:before="120"/>
        <w:ind w:hanging="283"/>
        <w:rPr>
          <w:color w:val="000000"/>
          <w:lang w:val="hr-HR"/>
        </w:rPr>
      </w:pPr>
      <w:r w:rsidRPr="00D6049B">
        <w:rPr>
          <w:color w:val="000000"/>
          <w:lang w:val="hr-HR"/>
        </w:rPr>
        <w:t>Plan upravljanja oblasnim riječnim slivom (distriktom) rijeke Trebišnjice</w:t>
      </w:r>
      <w:r w:rsidRPr="00D6049B">
        <w:rPr>
          <w:color w:val="000000"/>
          <w:spacing w:val="-12"/>
          <w:lang w:val="hr-HR"/>
        </w:rPr>
        <w:t xml:space="preserve"> </w:t>
      </w:r>
      <w:r w:rsidRPr="00D6049B">
        <w:rPr>
          <w:color w:val="000000"/>
          <w:lang w:val="hr-HR"/>
        </w:rPr>
        <w:t>(2017-2022),</w:t>
      </w:r>
    </w:p>
    <w:p w14:paraId="2A73CF4A" w14:textId="17C87512" w:rsidR="00021BF1" w:rsidRPr="00D6049B" w:rsidRDefault="00021BF1" w:rsidP="00097605">
      <w:pPr>
        <w:pStyle w:val="ListParagraph"/>
        <w:numPr>
          <w:ilvl w:val="0"/>
          <w:numId w:val="16"/>
        </w:numPr>
        <w:tabs>
          <w:tab w:val="left" w:pos="1024"/>
          <w:tab w:val="left" w:pos="1025"/>
        </w:tabs>
        <w:spacing w:before="120"/>
        <w:ind w:hanging="283"/>
        <w:rPr>
          <w:color w:val="000000"/>
          <w:lang w:val="hr-HR"/>
        </w:rPr>
      </w:pPr>
      <w:r w:rsidRPr="00D6049B">
        <w:rPr>
          <w:color w:val="000000"/>
          <w:lang w:val="hr-HR"/>
        </w:rPr>
        <w:t>Crvena lista zaštićenih vrsta flore i faune RS (S.G</w:t>
      </w:r>
      <w:r w:rsidR="007101FF">
        <w:rPr>
          <w:color w:val="000000"/>
          <w:lang w:val="hr-HR"/>
        </w:rPr>
        <w:t>.</w:t>
      </w:r>
      <w:r w:rsidRPr="00D6049B">
        <w:rPr>
          <w:color w:val="000000"/>
          <w:lang w:val="hr-HR"/>
        </w:rPr>
        <w:t xml:space="preserve"> RS</w:t>
      </w:r>
      <w:r w:rsidRPr="00D6049B">
        <w:rPr>
          <w:color w:val="000000"/>
          <w:spacing w:val="-4"/>
          <w:lang w:val="hr-HR"/>
        </w:rPr>
        <w:t xml:space="preserve"> </w:t>
      </w:r>
      <w:r w:rsidRPr="00D6049B">
        <w:rPr>
          <w:color w:val="000000"/>
          <w:lang w:val="hr-HR"/>
        </w:rPr>
        <w:t>124/12)</w:t>
      </w:r>
    </w:p>
    <w:p w14:paraId="37E40D9E" w14:textId="77777777" w:rsidR="00021BF1" w:rsidRPr="00D6049B" w:rsidRDefault="00021BF1" w:rsidP="00622C8B">
      <w:pPr>
        <w:rPr>
          <w:color w:val="000000"/>
          <w:lang w:val="hr-HR"/>
        </w:rPr>
      </w:pPr>
      <w:r w:rsidRPr="00D6049B">
        <w:rPr>
          <w:color w:val="000000"/>
          <w:lang w:val="hr-HR"/>
        </w:rPr>
        <w:t xml:space="preserve">Propisi </w:t>
      </w:r>
      <w:r w:rsidR="00DE76DF" w:rsidRPr="00D6049B">
        <w:rPr>
          <w:color w:val="000000"/>
          <w:lang w:val="hr-HR"/>
        </w:rPr>
        <w:t>F</w:t>
      </w:r>
      <w:r w:rsidRPr="00D6049B">
        <w:rPr>
          <w:color w:val="000000"/>
          <w:lang w:val="hr-HR"/>
        </w:rPr>
        <w:t>BiH:</w:t>
      </w:r>
    </w:p>
    <w:p w14:paraId="42EB4808" w14:textId="003FF09C" w:rsidR="00021BF1" w:rsidRPr="00D6049B" w:rsidRDefault="00021BF1" w:rsidP="00097605">
      <w:pPr>
        <w:pStyle w:val="ListParagraph"/>
        <w:numPr>
          <w:ilvl w:val="0"/>
          <w:numId w:val="16"/>
        </w:numPr>
        <w:tabs>
          <w:tab w:val="left" w:pos="1023"/>
          <w:tab w:val="left" w:pos="1024"/>
        </w:tabs>
        <w:spacing w:before="120"/>
        <w:ind w:right="457" w:hanging="283"/>
        <w:rPr>
          <w:color w:val="000000"/>
          <w:lang w:val="hr-HR"/>
        </w:rPr>
      </w:pPr>
      <w:r w:rsidRPr="00D6049B">
        <w:rPr>
          <w:color w:val="000000"/>
          <w:lang w:val="hr-HR"/>
        </w:rPr>
        <w:t>Odluka o karakterizaciji površinskih i podzemnih voda, referentnim uvjetima i parametrima za ocjenu stanja voda i monitoringu voda (S.N</w:t>
      </w:r>
      <w:r w:rsidR="007101FF">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1/14)</w:t>
      </w:r>
    </w:p>
    <w:p w14:paraId="57372862" w14:textId="2FFE4593" w:rsidR="00021BF1" w:rsidRPr="00D6049B" w:rsidRDefault="00021BF1" w:rsidP="00097605">
      <w:pPr>
        <w:pStyle w:val="ListParagraph"/>
        <w:numPr>
          <w:ilvl w:val="0"/>
          <w:numId w:val="16"/>
        </w:numPr>
        <w:tabs>
          <w:tab w:val="left" w:pos="1023"/>
          <w:tab w:val="left" w:pos="1024"/>
        </w:tabs>
        <w:spacing w:before="120"/>
        <w:ind w:hanging="283"/>
        <w:rPr>
          <w:color w:val="000000"/>
          <w:lang w:val="hr-HR"/>
        </w:rPr>
      </w:pPr>
      <w:r w:rsidRPr="00D6049B">
        <w:rPr>
          <w:color w:val="000000"/>
          <w:lang w:val="hr-HR"/>
        </w:rPr>
        <w:t>Zakon o zaštiti prirode FBiH (S.N</w:t>
      </w:r>
      <w:r w:rsidR="007101FF">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66/13)</w:t>
      </w:r>
    </w:p>
    <w:p w14:paraId="7A150A65" w14:textId="48BFD505" w:rsidR="00021BF1" w:rsidRPr="00D6049B" w:rsidRDefault="00021BF1" w:rsidP="00097605">
      <w:pPr>
        <w:pStyle w:val="ListParagraph"/>
        <w:numPr>
          <w:ilvl w:val="0"/>
          <w:numId w:val="16"/>
        </w:numPr>
        <w:tabs>
          <w:tab w:val="left" w:pos="1023"/>
          <w:tab w:val="left" w:pos="1024"/>
        </w:tabs>
        <w:spacing w:before="120"/>
        <w:ind w:hanging="283"/>
        <w:rPr>
          <w:color w:val="000000"/>
          <w:lang w:val="hr-HR"/>
        </w:rPr>
      </w:pPr>
      <w:r w:rsidRPr="00D6049B">
        <w:rPr>
          <w:color w:val="000000"/>
          <w:lang w:val="hr-HR"/>
        </w:rPr>
        <w:t>Zakon o zaštiti okoliša FBiH (S.N</w:t>
      </w:r>
      <w:r w:rsidR="007101FF">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33/03)</w:t>
      </w:r>
    </w:p>
    <w:p w14:paraId="143CB9E2" w14:textId="025C0706" w:rsidR="00021BF1" w:rsidRPr="00D6049B" w:rsidRDefault="00021BF1" w:rsidP="00097605">
      <w:pPr>
        <w:pStyle w:val="ListParagraph"/>
        <w:numPr>
          <w:ilvl w:val="0"/>
          <w:numId w:val="16"/>
        </w:numPr>
        <w:tabs>
          <w:tab w:val="left" w:pos="1023"/>
          <w:tab w:val="left" w:pos="1024"/>
        </w:tabs>
        <w:spacing w:before="120"/>
        <w:ind w:hanging="283"/>
        <w:rPr>
          <w:color w:val="000000"/>
          <w:lang w:val="hr-HR"/>
        </w:rPr>
      </w:pPr>
      <w:r w:rsidRPr="00D6049B">
        <w:rPr>
          <w:color w:val="000000"/>
          <w:lang w:val="hr-HR"/>
        </w:rPr>
        <w:t>Zakon o vodama FBiH (S.N</w:t>
      </w:r>
      <w:r w:rsidR="007101FF">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70/06)</w:t>
      </w:r>
    </w:p>
    <w:p w14:paraId="78B3C9DF" w14:textId="77777777" w:rsidR="00021BF1" w:rsidRPr="00D6049B" w:rsidRDefault="00021BF1" w:rsidP="00097605">
      <w:pPr>
        <w:pStyle w:val="ListParagraph"/>
        <w:numPr>
          <w:ilvl w:val="0"/>
          <w:numId w:val="16"/>
        </w:numPr>
        <w:tabs>
          <w:tab w:val="left" w:pos="1023"/>
          <w:tab w:val="left" w:pos="1024"/>
        </w:tabs>
        <w:spacing w:before="120"/>
        <w:ind w:hanging="283"/>
        <w:rPr>
          <w:color w:val="000000"/>
          <w:lang w:val="hr-HR"/>
        </w:rPr>
      </w:pPr>
      <w:r w:rsidRPr="00D6049B">
        <w:rPr>
          <w:color w:val="000000"/>
          <w:lang w:val="hr-HR"/>
        </w:rPr>
        <w:t>Strategija upravljanja vodama FBiH,</w:t>
      </w:r>
      <w:r w:rsidRPr="00D6049B">
        <w:rPr>
          <w:color w:val="000000"/>
          <w:spacing w:val="-3"/>
          <w:lang w:val="hr-HR"/>
        </w:rPr>
        <w:t xml:space="preserve"> </w:t>
      </w:r>
      <w:r w:rsidRPr="00D6049B">
        <w:rPr>
          <w:color w:val="000000"/>
          <w:lang w:val="hr-HR"/>
        </w:rPr>
        <w:t>(2010-2022)</w:t>
      </w:r>
    </w:p>
    <w:p w14:paraId="245467C0" w14:textId="77777777" w:rsidR="00021BF1" w:rsidRPr="00D6049B" w:rsidRDefault="00021BF1" w:rsidP="00097605">
      <w:pPr>
        <w:pStyle w:val="ListParagraph"/>
        <w:numPr>
          <w:ilvl w:val="0"/>
          <w:numId w:val="16"/>
        </w:numPr>
        <w:tabs>
          <w:tab w:val="left" w:pos="1023"/>
          <w:tab w:val="left" w:pos="1024"/>
        </w:tabs>
        <w:spacing w:before="120"/>
        <w:ind w:hanging="283"/>
        <w:rPr>
          <w:color w:val="000000"/>
          <w:lang w:val="hr-HR"/>
        </w:rPr>
      </w:pPr>
      <w:r w:rsidRPr="00D6049B">
        <w:rPr>
          <w:color w:val="000000"/>
          <w:lang w:val="hr-HR"/>
        </w:rPr>
        <w:t>Plan upravljanja za vodno područje Jadranskog mora FBiH</w:t>
      </w:r>
      <w:r w:rsidRPr="00D6049B">
        <w:rPr>
          <w:color w:val="000000"/>
          <w:spacing w:val="-6"/>
          <w:lang w:val="hr-HR"/>
        </w:rPr>
        <w:t xml:space="preserve"> </w:t>
      </w:r>
      <w:r w:rsidRPr="00D6049B">
        <w:rPr>
          <w:color w:val="000000"/>
          <w:lang w:val="hr-HR"/>
        </w:rPr>
        <w:t>(2016-2021),</w:t>
      </w:r>
    </w:p>
    <w:p w14:paraId="551CEE6A" w14:textId="77777777" w:rsidR="00021BF1" w:rsidRPr="00D6049B" w:rsidRDefault="00021BF1" w:rsidP="00097605">
      <w:pPr>
        <w:pStyle w:val="ListParagraph"/>
        <w:numPr>
          <w:ilvl w:val="0"/>
          <w:numId w:val="16"/>
        </w:numPr>
        <w:tabs>
          <w:tab w:val="left" w:pos="1023"/>
          <w:tab w:val="left" w:pos="1024"/>
        </w:tabs>
        <w:spacing w:before="120"/>
        <w:ind w:hanging="283"/>
        <w:rPr>
          <w:color w:val="000000"/>
          <w:lang w:val="hr-HR"/>
        </w:rPr>
      </w:pPr>
      <w:r w:rsidRPr="00D6049B">
        <w:rPr>
          <w:color w:val="000000"/>
          <w:lang w:val="hr-HR"/>
        </w:rPr>
        <w:t>Plan upravljanja za vodno područje sliva Save FBiH</w:t>
      </w:r>
      <w:r w:rsidRPr="00D6049B">
        <w:rPr>
          <w:color w:val="000000"/>
          <w:spacing w:val="-6"/>
          <w:lang w:val="hr-HR"/>
        </w:rPr>
        <w:t xml:space="preserve"> </w:t>
      </w:r>
      <w:r w:rsidRPr="00D6049B">
        <w:rPr>
          <w:color w:val="000000"/>
          <w:lang w:val="hr-HR"/>
        </w:rPr>
        <w:t>(2016-2021),</w:t>
      </w:r>
    </w:p>
    <w:p w14:paraId="51F34527" w14:textId="1F861B5E" w:rsidR="00021BF1" w:rsidRPr="00D6049B" w:rsidRDefault="00021BF1" w:rsidP="00097605">
      <w:pPr>
        <w:pStyle w:val="ListParagraph"/>
        <w:numPr>
          <w:ilvl w:val="0"/>
          <w:numId w:val="16"/>
        </w:numPr>
        <w:tabs>
          <w:tab w:val="left" w:pos="1023"/>
          <w:tab w:val="left" w:pos="1024"/>
        </w:tabs>
        <w:spacing w:before="120"/>
        <w:ind w:hanging="283"/>
        <w:rPr>
          <w:color w:val="000000"/>
          <w:lang w:val="hr-HR"/>
        </w:rPr>
      </w:pPr>
      <w:r w:rsidRPr="00D6049B">
        <w:rPr>
          <w:color w:val="000000"/>
          <w:lang w:val="hr-HR"/>
        </w:rPr>
        <w:t>Crvena lista divljih vrsta i podvrsta biljaka, životinja i gljiva (S.N</w:t>
      </w:r>
      <w:r w:rsidR="007101FF">
        <w:rPr>
          <w:color w:val="000000"/>
          <w:lang w:val="hr-HR"/>
        </w:rPr>
        <w:t>.</w:t>
      </w:r>
      <w:r w:rsidRPr="00D6049B">
        <w:rPr>
          <w:color w:val="000000"/>
          <w:lang w:val="hr-HR"/>
        </w:rPr>
        <w:t xml:space="preserve"> FBiH,</w:t>
      </w:r>
      <w:r w:rsidRPr="00D6049B">
        <w:rPr>
          <w:color w:val="000000"/>
          <w:spacing w:val="-2"/>
          <w:lang w:val="hr-HR"/>
        </w:rPr>
        <w:t xml:space="preserve"> </w:t>
      </w:r>
      <w:r w:rsidRPr="00D6049B">
        <w:rPr>
          <w:color w:val="000000"/>
          <w:lang w:val="hr-HR"/>
        </w:rPr>
        <w:t>7/14)</w:t>
      </w:r>
    </w:p>
    <w:p w14:paraId="7CB0D18A" w14:textId="77777777" w:rsidR="00021BF1" w:rsidRPr="00D6049B" w:rsidRDefault="00021BF1" w:rsidP="00097605">
      <w:pPr>
        <w:pStyle w:val="BodyText"/>
        <w:ind w:left="456" w:right="456"/>
        <w:rPr>
          <w:color w:val="000000"/>
          <w:lang w:val="hr-HR"/>
        </w:rPr>
      </w:pPr>
      <w:r w:rsidRPr="00D6049B">
        <w:rPr>
          <w:color w:val="000000"/>
          <w:lang w:val="hr-HR"/>
        </w:rPr>
        <w:t>U planovima upravljanja postoje podaci o ekološkom statusu, morfologiji, kvaliteti vode, saprobiologiji vodnih tijela vodotoka i sl. za vodna tijela površine &gt;10 km</w:t>
      </w:r>
      <w:r w:rsidRPr="00D6049B">
        <w:rPr>
          <w:color w:val="000000"/>
          <w:position w:val="7"/>
          <w:sz w:val="13"/>
          <w:lang w:val="hr-HR"/>
        </w:rPr>
        <w:t>2</w:t>
      </w:r>
      <w:r w:rsidRPr="00D6049B">
        <w:rPr>
          <w:color w:val="000000"/>
          <w:lang w:val="hr-HR"/>
        </w:rPr>
        <w:t>. Ocjenjivanje ovih kriterija vrši se u svrhu karakterizacije vodnih tijela i za određivanje statusa vodnih tijela vodotoka.</w:t>
      </w:r>
    </w:p>
    <w:p w14:paraId="26639C50" w14:textId="77777777" w:rsidR="00021BF1" w:rsidRPr="00D6049B" w:rsidRDefault="00021BF1" w:rsidP="00097605">
      <w:pPr>
        <w:pStyle w:val="BodyText"/>
        <w:ind w:left="457" w:right="455"/>
        <w:rPr>
          <w:color w:val="000000"/>
          <w:lang w:val="hr-HR"/>
        </w:rPr>
      </w:pPr>
      <w:r w:rsidRPr="00D6049B">
        <w:rPr>
          <w:color w:val="000000"/>
          <w:lang w:val="hr-HR"/>
        </w:rPr>
        <w:t xml:space="preserve">Status vodnih tijela površinskih voda u slivnom području rijeke Save i Jadranskog mora </w:t>
      </w:r>
      <w:r w:rsidR="00943E75" w:rsidRPr="00D6049B">
        <w:rPr>
          <w:color w:val="000000"/>
          <w:lang w:val="hr-HR"/>
        </w:rPr>
        <w:t>u</w:t>
      </w:r>
      <w:r w:rsidRPr="00D6049B">
        <w:rPr>
          <w:color w:val="000000"/>
          <w:lang w:val="hr-HR"/>
        </w:rPr>
        <w:t xml:space="preserve"> FBiH i RS određuje se prema </w:t>
      </w:r>
      <w:r w:rsidRPr="00D6049B">
        <w:rPr>
          <w:color w:val="000000"/>
          <w:spacing w:val="-4"/>
          <w:lang w:val="hr-HR"/>
        </w:rPr>
        <w:t xml:space="preserve">ODV-a, </w:t>
      </w:r>
      <w:r w:rsidRPr="00D6049B">
        <w:rPr>
          <w:color w:val="000000"/>
          <w:lang w:val="hr-HR"/>
        </w:rPr>
        <w:t>Zakonu o vodama FBiH, Zakonu o vodama RS kao i Uredbama o kategorizaciji vodnih tijela (Odluka o karakterizaciji površinskih i podzemnih voda, referentnim uvjetima i parametrima</w:t>
      </w:r>
      <w:r w:rsidRPr="00D6049B">
        <w:rPr>
          <w:color w:val="000000"/>
          <w:spacing w:val="-8"/>
          <w:lang w:val="hr-HR"/>
        </w:rPr>
        <w:t xml:space="preserve"> </w:t>
      </w:r>
      <w:r w:rsidRPr="00D6049B">
        <w:rPr>
          <w:color w:val="000000"/>
          <w:lang w:val="hr-HR"/>
        </w:rPr>
        <w:t>za</w:t>
      </w:r>
      <w:r w:rsidRPr="00D6049B">
        <w:rPr>
          <w:color w:val="000000"/>
          <w:spacing w:val="-8"/>
          <w:lang w:val="hr-HR"/>
        </w:rPr>
        <w:t xml:space="preserve"> </w:t>
      </w:r>
      <w:r w:rsidRPr="00D6049B">
        <w:rPr>
          <w:color w:val="000000"/>
          <w:lang w:val="hr-HR"/>
        </w:rPr>
        <w:t>ocjenu</w:t>
      </w:r>
      <w:r w:rsidRPr="00D6049B">
        <w:rPr>
          <w:color w:val="000000"/>
          <w:spacing w:val="-8"/>
          <w:lang w:val="hr-HR"/>
        </w:rPr>
        <w:t xml:space="preserve"> </w:t>
      </w:r>
      <w:r w:rsidRPr="00D6049B">
        <w:rPr>
          <w:color w:val="000000"/>
          <w:lang w:val="hr-HR"/>
        </w:rPr>
        <w:t>stanja</w:t>
      </w:r>
      <w:r w:rsidRPr="00D6049B">
        <w:rPr>
          <w:color w:val="000000"/>
          <w:spacing w:val="-8"/>
          <w:lang w:val="hr-HR"/>
        </w:rPr>
        <w:t xml:space="preserve"> </w:t>
      </w:r>
      <w:r w:rsidRPr="00D6049B">
        <w:rPr>
          <w:color w:val="000000"/>
          <w:lang w:val="hr-HR"/>
        </w:rPr>
        <w:t>voda</w:t>
      </w:r>
      <w:r w:rsidRPr="00D6049B">
        <w:rPr>
          <w:color w:val="000000"/>
          <w:spacing w:val="-8"/>
          <w:lang w:val="hr-HR"/>
        </w:rPr>
        <w:t xml:space="preserve"> </w:t>
      </w:r>
      <w:r w:rsidRPr="00D6049B">
        <w:rPr>
          <w:color w:val="000000"/>
          <w:lang w:val="hr-HR"/>
        </w:rPr>
        <w:t>i</w:t>
      </w:r>
      <w:r w:rsidRPr="00D6049B">
        <w:rPr>
          <w:color w:val="000000"/>
          <w:spacing w:val="-8"/>
          <w:lang w:val="hr-HR"/>
        </w:rPr>
        <w:t xml:space="preserve"> </w:t>
      </w:r>
      <w:r w:rsidRPr="00D6049B">
        <w:rPr>
          <w:color w:val="000000"/>
          <w:lang w:val="hr-HR"/>
        </w:rPr>
        <w:t>monitoringu</w:t>
      </w:r>
      <w:r w:rsidRPr="00D6049B">
        <w:rPr>
          <w:color w:val="000000"/>
          <w:spacing w:val="-7"/>
          <w:lang w:val="hr-HR"/>
        </w:rPr>
        <w:t xml:space="preserve"> </w:t>
      </w:r>
      <w:r w:rsidRPr="00D6049B">
        <w:rPr>
          <w:color w:val="000000"/>
          <w:lang w:val="hr-HR"/>
        </w:rPr>
        <w:t>voda</w:t>
      </w:r>
      <w:r w:rsidRPr="00D6049B">
        <w:rPr>
          <w:color w:val="000000"/>
          <w:spacing w:val="-8"/>
          <w:lang w:val="hr-HR"/>
        </w:rPr>
        <w:t xml:space="preserve"> </w:t>
      </w:r>
      <w:r w:rsidRPr="00D6049B">
        <w:rPr>
          <w:color w:val="000000"/>
          <w:lang w:val="hr-HR"/>
        </w:rPr>
        <w:t>S.N</w:t>
      </w:r>
      <w:r w:rsidRPr="00D6049B">
        <w:rPr>
          <w:color w:val="000000"/>
          <w:spacing w:val="-8"/>
          <w:lang w:val="hr-HR"/>
        </w:rPr>
        <w:t xml:space="preserve"> </w:t>
      </w:r>
      <w:r w:rsidRPr="00D6049B">
        <w:rPr>
          <w:color w:val="000000"/>
          <w:lang w:val="hr-HR"/>
        </w:rPr>
        <w:t>FBIH,</w:t>
      </w:r>
      <w:r w:rsidRPr="00D6049B">
        <w:rPr>
          <w:color w:val="000000"/>
          <w:spacing w:val="-8"/>
          <w:lang w:val="hr-HR"/>
        </w:rPr>
        <w:t xml:space="preserve"> </w:t>
      </w:r>
      <w:r w:rsidRPr="00D6049B">
        <w:rPr>
          <w:color w:val="000000"/>
          <w:spacing w:val="-5"/>
          <w:lang w:val="hr-HR"/>
        </w:rPr>
        <w:t>br.</w:t>
      </w:r>
      <w:r w:rsidRPr="00D6049B">
        <w:rPr>
          <w:color w:val="000000"/>
          <w:spacing w:val="-8"/>
          <w:lang w:val="hr-HR"/>
        </w:rPr>
        <w:t xml:space="preserve"> </w:t>
      </w:r>
      <w:r w:rsidRPr="00D6049B">
        <w:rPr>
          <w:color w:val="000000"/>
          <w:lang w:val="hr-HR"/>
        </w:rPr>
        <w:t>1-14)</w:t>
      </w:r>
      <w:r w:rsidRPr="00D6049B">
        <w:rPr>
          <w:color w:val="000000"/>
          <w:spacing w:val="-8"/>
          <w:lang w:val="hr-HR"/>
        </w:rPr>
        <w:t xml:space="preserve"> </w:t>
      </w:r>
      <w:r w:rsidRPr="00D6049B">
        <w:rPr>
          <w:color w:val="000000"/>
          <w:lang w:val="hr-HR"/>
        </w:rPr>
        <w:t>i</w:t>
      </w:r>
      <w:r w:rsidRPr="00D6049B">
        <w:rPr>
          <w:color w:val="000000"/>
          <w:spacing w:val="-7"/>
          <w:lang w:val="hr-HR"/>
        </w:rPr>
        <w:t xml:space="preserve"> </w:t>
      </w:r>
      <w:r w:rsidRPr="00D6049B">
        <w:rPr>
          <w:color w:val="000000"/>
          <w:lang w:val="hr-HR"/>
        </w:rPr>
        <w:t>Uredba</w:t>
      </w:r>
      <w:r w:rsidRPr="00D6049B">
        <w:rPr>
          <w:color w:val="000000"/>
          <w:spacing w:val="-8"/>
          <w:lang w:val="hr-HR"/>
        </w:rPr>
        <w:t xml:space="preserve"> </w:t>
      </w:r>
      <w:r w:rsidRPr="00D6049B">
        <w:rPr>
          <w:color w:val="000000"/>
          <w:lang w:val="hr-HR"/>
        </w:rPr>
        <w:t>o</w:t>
      </w:r>
      <w:r w:rsidRPr="00D6049B">
        <w:rPr>
          <w:color w:val="000000"/>
          <w:spacing w:val="-8"/>
          <w:lang w:val="hr-HR"/>
        </w:rPr>
        <w:t xml:space="preserve"> </w:t>
      </w:r>
      <w:r w:rsidRPr="00D6049B">
        <w:rPr>
          <w:color w:val="000000"/>
          <w:lang w:val="hr-HR"/>
        </w:rPr>
        <w:t>klasifikaciji</w:t>
      </w:r>
      <w:r w:rsidRPr="00D6049B">
        <w:rPr>
          <w:color w:val="000000"/>
          <w:spacing w:val="-8"/>
          <w:lang w:val="hr-HR"/>
        </w:rPr>
        <w:t xml:space="preserve"> </w:t>
      </w:r>
      <w:r w:rsidRPr="00D6049B">
        <w:rPr>
          <w:color w:val="000000"/>
          <w:lang w:val="hr-HR"/>
        </w:rPr>
        <w:t>voda i kategorizaciji vodotoka S:G.RS</w:t>
      </w:r>
      <w:r w:rsidRPr="00D6049B">
        <w:rPr>
          <w:color w:val="000000"/>
          <w:spacing w:val="-2"/>
          <w:lang w:val="hr-HR"/>
        </w:rPr>
        <w:t xml:space="preserve"> </w:t>
      </w:r>
      <w:r w:rsidRPr="00D6049B">
        <w:rPr>
          <w:color w:val="000000"/>
          <w:lang w:val="hr-HR"/>
        </w:rPr>
        <w:t>42/01)</w:t>
      </w:r>
    </w:p>
    <w:p w14:paraId="5670623B" w14:textId="77777777" w:rsidR="00021BF1" w:rsidRPr="00D6049B" w:rsidRDefault="00021BF1" w:rsidP="00097605">
      <w:pPr>
        <w:pStyle w:val="BodyText"/>
        <w:ind w:left="457" w:right="454"/>
        <w:rPr>
          <w:color w:val="000000"/>
          <w:lang w:val="hr-HR"/>
        </w:rPr>
      </w:pPr>
      <w:r w:rsidRPr="00D6049B">
        <w:rPr>
          <w:color w:val="000000"/>
          <w:lang w:val="hr-HR"/>
        </w:rPr>
        <w:t>Procjena</w:t>
      </w:r>
      <w:r w:rsidRPr="00D6049B">
        <w:rPr>
          <w:color w:val="000000"/>
          <w:spacing w:val="-8"/>
          <w:lang w:val="hr-HR"/>
        </w:rPr>
        <w:t xml:space="preserve"> </w:t>
      </w:r>
      <w:r w:rsidRPr="00D6049B">
        <w:rPr>
          <w:color w:val="000000"/>
          <w:lang w:val="hr-HR"/>
        </w:rPr>
        <w:t>statusa</w:t>
      </w:r>
      <w:r w:rsidRPr="00D6049B">
        <w:rPr>
          <w:color w:val="000000"/>
          <w:spacing w:val="-8"/>
          <w:lang w:val="hr-HR"/>
        </w:rPr>
        <w:t xml:space="preserve"> </w:t>
      </w:r>
      <w:r w:rsidRPr="00D6049B">
        <w:rPr>
          <w:color w:val="000000"/>
          <w:lang w:val="hr-HR"/>
        </w:rPr>
        <w:t>utvrđena</w:t>
      </w:r>
      <w:r w:rsidRPr="00D6049B">
        <w:rPr>
          <w:color w:val="000000"/>
          <w:spacing w:val="-8"/>
          <w:lang w:val="hr-HR"/>
        </w:rPr>
        <w:t xml:space="preserve"> </w:t>
      </w:r>
      <w:r w:rsidRPr="00D6049B">
        <w:rPr>
          <w:color w:val="000000"/>
          <w:lang w:val="hr-HR"/>
        </w:rPr>
        <w:t>je</w:t>
      </w:r>
      <w:r w:rsidRPr="00D6049B">
        <w:rPr>
          <w:color w:val="000000"/>
          <w:spacing w:val="-8"/>
          <w:lang w:val="hr-HR"/>
        </w:rPr>
        <w:t xml:space="preserve"> </w:t>
      </w:r>
      <w:r w:rsidRPr="00D6049B">
        <w:rPr>
          <w:color w:val="000000"/>
          <w:lang w:val="hr-HR"/>
        </w:rPr>
        <w:t>na</w:t>
      </w:r>
      <w:r w:rsidRPr="00D6049B">
        <w:rPr>
          <w:color w:val="000000"/>
          <w:spacing w:val="-8"/>
          <w:lang w:val="hr-HR"/>
        </w:rPr>
        <w:t xml:space="preserve"> </w:t>
      </w:r>
      <w:r w:rsidRPr="00D6049B">
        <w:rPr>
          <w:color w:val="000000"/>
          <w:lang w:val="hr-HR"/>
        </w:rPr>
        <w:t>temelju</w:t>
      </w:r>
      <w:r w:rsidRPr="00D6049B">
        <w:rPr>
          <w:color w:val="000000"/>
          <w:spacing w:val="-7"/>
          <w:lang w:val="hr-HR"/>
        </w:rPr>
        <w:t xml:space="preserve"> </w:t>
      </w:r>
      <w:r w:rsidRPr="00D6049B">
        <w:rPr>
          <w:color w:val="000000"/>
          <w:lang w:val="hr-HR"/>
        </w:rPr>
        <w:t>dostupnih</w:t>
      </w:r>
      <w:r w:rsidRPr="00D6049B">
        <w:rPr>
          <w:color w:val="000000"/>
          <w:spacing w:val="-8"/>
          <w:lang w:val="hr-HR"/>
        </w:rPr>
        <w:t xml:space="preserve"> </w:t>
      </w:r>
      <w:r w:rsidRPr="00D6049B">
        <w:rPr>
          <w:color w:val="000000"/>
          <w:lang w:val="hr-HR"/>
        </w:rPr>
        <w:t>rezultata</w:t>
      </w:r>
      <w:r w:rsidRPr="00D6049B">
        <w:rPr>
          <w:color w:val="000000"/>
          <w:spacing w:val="-8"/>
          <w:lang w:val="hr-HR"/>
        </w:rPr>
        <w:t xml:space="preserve"> </w:t>
      </w:r>
      <w:r w:rsidRPr="00D6049B">
        <w:rPr>
          <w:color w:val="000000"/>
          <w:lang w:val="hr-HR"/>
        </w:rPr>
        <w:t>monitoringa,</w:t>
      </w:r>
      <w:r w:rsidRPr="00D6049B">
        <w:rPr>
          <w:color w:val="000000"/>
          <w:spacing w:val="-8"/>
          <w:lang w:val="hr-HR"/>
        </w:rPr>
        <w:t xml:space="preserve"> </w:t>
      </w:r>
      <w:r w:rsidRPr="00D6049B">
        <w:rPr>
          <w:color w:val="000000"/>
          <w:lang w:val="hr-HR"/>
        </w:rPr>
        <w:t>a</w:t>
      </w:r>
      <w:r w:rsidRPr="00D6049B">
        <w:rPr>
          <w:color w:val="000000"/>
          <w:spacing w:val="-8"/>
          <w:lang w:val="hr-HR"/>
        </w:rPr>
        <w:t xml:space="preserve"> </w:t>
      </w:r>
      <w:r w:rsidRPr="00D6049B">
        <w:rPr>
          <w:color w:val="000000"/>
          <w:lang w:val="hr-HR"/>
        </w:rPr>
        <w:t>za</w:t>
      </w:r>
      <w:r w:rsidRPr="00D6049B">
        <w:rPr>
          <w:color w:val="000000"/>
          <w:spacing w:val="-8"/>
          <w:lang w:val="hr-HR"/>
        </w:rPr>
        <w:t xml:space="preserve"> </w:t>
      </w:r>
      <w:r w:rsidRPr="00D6049B">
        <w:rPr>
          <w:color w:val="000000"/>
          <w:lang w:val="hr-HR"/>
        </w:rPr>
        <w:t>vodna</w:t>
      </w:r>
      <w:r w:rsidRPr="00D6049B">
        <w:rPr>
          <w:color w:val="000000"/>
          <w:spacing w:val="-7"/>
          <w:lang w:val="hr-HR"/>
        </w:rPr>
        <w:t xml:space="preserve"> </w:t>
      </w:r>
      <w:r w:rsidRPr="00D6049B">
        <w:rPr>
          <w:color w:val="000000"/>
          <w:lang w:val="hr-HR"/>
        </w:rPr>
        <w:t>tijela</w:t>
      </w:r>
      <w:r w:rsidRPr="00D6049B">
        <w:rPr>
          <w:color w:val="000000"/>
          <w:spacing w:val="-8"/>
          <w:lang w:val="hr-HR"/>
        </w:rPr>
        <w:t xml:space="preserve"> </w:t>
      </w:r>
      <w:r w:rsidRPr="00D6049B">
        <w:rPr>
          <w:color w:val="000000"/>
          <w:lang w:val="hr-HR"/>
        </w:rPr>
        <w:t>koja</w:t>
      </w:r>
      <w:r w:rsidRPr="00D6049B">
        <w:rPr>
          <w:color w:val="000000"/>
          <w:spacing w:val="-8"/>
          <w:lang w:val="hr-HR"/>
        </w:rPr>
        <w:t xml:space="preserve"> </w:t>
      </w:r>
      <w:r w:rsidRPr="00D6049B">
        <w:rPr>
          <w:color w:val="000000"/>
          <w:lang w:val="hr-HR"/>
        </w:rPr>
        <w:t>nisu</w:t>
      </w:r>
      <w:r w:rsidRPr="00D6049B">
        <w:rPr>
          <w:color w:val="000000"/>
          <w:spacing w:val="-8"/>
          <w:lang w:val="hr-HR"/>
        </w:rPr>
        <w:t xml:space="preserve"> </w:t>
      </w:r>
      <w:r w:rsidRPr="00D6049B">
        <w:rPr>
          <w:color w:val="000000"/>
          <w:lang w:val="hr-HR"/>
        </w:rPr>
        <w:t>obu- hvaćena monitoringom, ocjena statusa utvrđena je korištenjem rezultata procjene rizika (ocjena statusa za</w:t>
      </w:r>
      <w:r w:rsidRPr="00D6049B">
        <w:rPr>
          <w:color w:val="000000"/>
          <w:spacing w:val="-18"/>
          <w:lang w:val="hr-HR"/>
        </w:rPr>
        <w:t xml:space="preserve"> </w:t>
      </w:r>
      <w:r w:rsidRPr="00D6049B">
        <w:rPr>
          <w:color w:val="000000"/>
          <w:lang w:val="hr-HR"/>
        </w:rPr>
        <w:t>veći</w:t>
      </w:r>
      <w:r w:rsidRPr="00D6049B">
        <w:rPr>
          <w:color w:val="000000"/>
          <w:spacing w:val="-18"/>
          <w:lang w:val="hr-HR"/>
        </w:rPr>
        <w:t xml:space="preserve"> </w:t>
      </w:r>
      <w:r w:rsidRPr="00D6049B">
        <w:rPr>
          <w:color w:val="000000"/>
          <w:lang w:val="hr-HR"/>
        </w:rPr>
        <w:t>broj</w:t>
      </w:r>
      <w:r w:rsidRPr="00D6049B">
        <w:rPr>
          <w:color w:val="000000"/>
          <w:spacing w:val="-18"/>
          <w:lang w:val="hr-HR"/>
        </w:rPr>
        <w:t xml:space="preserve"> </w:t>
      </w:r>
      <w:r w:rsidRPr="00D6049B">
        <w:rPr>
          <w:color w:val="000000"/>
          <w:lang w:val="hr-HR"/>
        </w:rPr>
        <w:t>površinskih</w:t>
      </w:r>
      <w:r w:rsidRPr="00D6049B">
        <w:rPr>
          <w:color w:val="000000"/>
          <w:spacing w:val="-18"/>
          <w:lang w:val="hr-HR"/>
        </w:rPr>
        <w:t xml:space="preserve"> </w:t>
      </w:r>
      <w:r w:rsidRPr="00D6049B">
        <w:rPr>
          <w:color w:val="000000"/>
          <w:lang w:val="hr-HR"/>
        </w:rPr>
        <w:t>vodnih</w:t>
      </w:r>
      <w:r w:rsidRPr="00D6049B">
        <w:rPr>
          <w:color w:val="000000"/>
          <w:spacing w:val="-18"/>
          <w:lang w:val="hr-HR"/>
        </w:rPr>
        <w:t xml:space="preserve"> </w:t>
      </w:r>
      <w:r w:rsidRPr="00D6049B">
        <w:rPr>
          <w:color w:val="000000"/>
          <w:lang w:val="hr-HR"/>
        </w:rPr>
        <w:t>tijela</w:t>
      </w:r>
      <w:r w:rsidRPr="00D6049B">
        <w:rPr>
          <w:color w:val="000000"/>
          <w:spacing w:val="-18"/>
          <w:lang w:val="hr-HR"/>
        </w:rPr>
        <w:t xml:space="preserve"> </w:t>
      </w:r>
      <w:r w:rsidRPr="00D6049B">
        <w:rPr>
          <w:color w:val="000000"/>
          <w:lang w:val="hr-HR"/>
        </w:rPr>
        <w:t>se</w:t>
      </w:r>
      <w:r w:rsidRPr="00D6049B">
        <w:rPr>
          <w:color w:val="000000"/>
          <w:spacing w:val="-17"/>
          <w:lang w:val="hr-HR"/>
        </w:rPr>
        <w:t xml:space="preserve"> </w:t>
      </w:r>
      <w:r w:rsidRPr="00D6049B">
        <w:rPr>
          <w:color w:val="000000"/>
          <w:lang w:val="hr-HR"/>
        </w:rPr>
        <w:t>morala</w:t>
      </w:r>
      <w:r w:rsidRPr="00D6049B">
        <w:rPr>
          <w:color w:val="000000"/>
          <w:spacing w:val="-18"/>
          <w:lang w:val="hr-HR"/>
        </w:rPr>
        <w:t xml:space="preserve"> </w:t>
      </w:r>
      <w:r w:rsidRPr="00D6049B">
        <w:rPr>
          <w:color w:val="000000"/>
          <w:lang w:val="hr-HR"/>
        </w:rPr>
        <w:t>utvrditi</w:t>
      </w:r>
      <w:r w:rsidRPr="00D6049B">
        <w:rPr>
          <w:color w:val="000000"/>
          <w:spacing w:val="-18"/>
          <w:lang w:val="hr-HR"/>
        </w:rPr>
        <w:t xml:space="preserve"> </w:t>
      </w:r>
      <w:r w:rsidRPr="00D6049B">
        <w:rPr>
          <w:color w:val="000000"/>
          <w:lang w:val="hr-HR"/>
        </w:rPr>
        <w:t>na</w:t>
      </w:r>
      <w:r w:rsidRPr="00D6049B">
        <w:rPr>
          <w:color w:val="000000"/>
          <w:spacing w:val="-18"/>
          <w:lang w:val="hr-HR"/>
        </w:rPr>
        <w:t xml:space="preserve"> </w:t>
      </w:r>
      <w:r w:rsidRPr="00D6049B">
        <w:rPr>
          <w:color w:val="000000"/>
          <w:lang w:val="hr-HR"/>
        </w:rPr>
        <w:t>osnovu</w:t>
      </w:r>
      <w:r w:rsidRPr="00D6049B">
        <w:rPr>
          <w:color w:val="000000"/>
          <w:spacing w:val="-18"/>
          <w:lang w:val="hr-HR"/>
        </w:rPr>
        <w:t xml:space="preserve"> </w:t>
      </w:r>
      <w:r w:rsidRPr="00D6049B">
        <w:rPr>
          <w:color w:val="000000"/>
          <w:lang w:val="hr-HR"/>
        </w:rPr>
        <w:t>procjene</w:t>
      </w:r>
      <w:r w:rsidRPr="00D6049B">
        <w:rPr>
          <w:color w:val="000000"/>
          <w:spacing w:val="-18"/>
          <w:lang w:val="hr-HR"/>
        </w:rPr>
        <w:t xml:space="preserve"> </w:t>
      </w:r>
      <w:r w:rsidRPr="00D6049B">
        <w:rPr>
          <w:color w:val="000000"/>
          <w:lang w:val="hr-HR"/>
        </w:rPr>
        <w:t>rizika</w:t>
      </w:r>
      <w:r w:rsidRPr="00D6049B">
        <w:rPr>
          <w:color w:val="000000"/>
          <w:spacing w:val="-18"/>
          <w:lang w:val="hr-HR"/>
        </w:rPr>
        <w:t xml:space="preserve"> </w:t>
      </w:r>
      <w:r w:rsidRPr="00D6049B">
        <w:rPr>
          <w:color w:val="000000"/>
          <w:lang w:val="hr-HR"/>
        </w:rPr>
        <w:t>od</w:t>
      </w:r>
      <w:r w:rsidRPr="00D6049B">
        <w:rPr>
          <w:color w:val="000000"/>
          <w:spacing w:val="-17"/>
          <w:lang w:val="hr-HR"/>
        </w:rPr>
        <w:t xml:space="preserve"> </w:t>
      </w:r>
      <w:r w:rsidRPr="00D6049B">
        <w:rPr>
          <w:color w:val="000000"/>
          <w:lang w:val="hr-HR"/>
        </w:rPr>
        <w:t>dostizanja</w:t>
      </w:r>
      <w:r w:rsidRPr="00D6049B">
        <w:rPr>
          <w:color w:val="000000"/>
          <w:spacing w:val="-18"/>
          <w:lang w:val="hr-HR"/>
        </w:rPr>
        <w:t xml:space="preserve"> </w:t>
      </w:r>
      <w:r w:rsidRPr="00D6049B">
        <w:rPr>
          <w:color w:val="000000"/>
          <w:lang w:val="hr-HR"/>
        </w:rPr>
        <w:t>okolišnih ciljeva, a na osnovu analize pritisaka i njihovih potencijalnih negativnih utjecaja na vodne resurse).</w:t>
      </w:r>
    </w:p>
    <w:p w14:paraId="307561FA" w14:textId="77777777" w:rsidR="00021BF1" w:rsidRPr="00D6049B" w:rsidRDefault="00021BF1" w:rsidP="00097605">
      <w:pPr>
        <w:pStyle w:val="BodyText"/>
        <w:ind w:left="457" w:right="451"/>
        <w:rPr>
          <w:color w:val="000000"/>
          <w:lang w:val="hr-HR"/>
        </w:rPr>
      </w:pPr>
      <w:r w:rsidRPr="00D6049B">
        <w:rPr>
          <w:color w:val="000000"/>
          <w:lang w:val="hr-HR"/>
        </w:rPr>
        <w:t>Entitetski</w:t>
      </w:r>
      <w:r w:rsidRPr="00D6049B">
        <w:rPr>
          <w:color w:val="000000"/>
          <w:spacing w:val="-20"/>
          <w:lang w:val="hr-HR"/>
        </w:rPr>
        <w:t xml:space="preserve"> </w:t>
      </w:r>
      <w:r w:rsidRPr="00D6049B">
        <w:rPr>
          <w:color w:val="000000"/>
          <w:lang w:val="hr-HR"/>
        </w:rPr>
        <w:t>zakoni</w:t>
      </w:r>
      <w:r w:rsidRPr="00D6049B">
        <w:rPr>
          <w:color w:val="000000"/>
          <w:spacing w:val="-19"/>
          <w:lang w:val="hr-HR"/>
        </w:rPr>
        <w:t xml:space="preserve"> </w:t>
      </w:r>
      <w:r w:rsidRPr="00D6049B">
        <w:rPr>
          <w:color w:val="000000"/>
          <w:lang w:val="hr-HR"/>
        </w:rPr>
        <w:t>o</w:t>
      </w:r>
      <w:r w:rsidRPr="00D6049B">
        <w:rPr>
          <w:color w:val="000000"/>
          <w:spacing w:val="-19"/>
          <w:lang w:val="hr-HR"/>
        </w:rPr>
        <w:t xml:space="preserve"> </w:t>
      </w:r>
      <w:r w:rsidRPr="00D6049B">
        <w:rPr>
          <w:color w:val="000000"/>
          <w:lang w:val="hr-HR"/>
        </w:rPr>
        <w:t>vodama,</w:t>
      </w:r>
      <w:r w:rsidRPr="00D6049B">
        <w:rPr>
          <w:color w:val="000000"/>
          <w:spacing w:val="-19"/>
          <w:lang w:val="hr-HR"/>
        </w:rPr>
        <w:t xml:space="preserve"> </w:t>
      </w:r>
      <w:r w:rsidRPr="00D6049B">
        <w:rPr>
          <w:color w:val="000000"/>
          <w:lang w:val="hr-HR"/>
        </w:rPr>
        <w:t>u</w:t>
      </w:r>
      <w:r w:rsidRPr="00D6049B">
        <w:rPr>
          <w:color w:val="000000"/>
          <w:spacing w:val="-19"/>
          <w:lang w:val="hr-HR"/>
        </w:rPr>
        <w:t xml:space="preserve"> </w:t>
      </w:r>
      <w:r w:rsidRPr="00D6049B">
        <w:rPr>
          <w:color w:val="000000"/>
          <w:lang w:val="hr-HR"/>
        </w:rPr>
        <w:t>skladu</w:t>
      </w:r>
      <w:r w:rsidRPr="00D6049B">
        <w:rPr>
          <w:color w:val="000000"/>
          <w:spacing w:val="-20"/>
          <w:lang w:val="hr-HR"/>
        </w:rPr>
        <w:t xml:space="preserve"> </w:t>
      </w:r>
      <w:r w:rsidRPr="00D6049B">
        <w:rPr>
          <w:color w:val="000000"/>
          <w:lang w:val="hr-HR"/>
        </w:rPr>
        <w:t>s</w:t>
      </w:r>
      <w:r w:rsidRPr="00D6049B">
        <w:rPr>
          <w:color w:val="000000"/>
          <w:spacing w:val="-19"/>
          <w:lang w:val="hr-HR"/>
        </w:rPr>
        <w:t xml:space="preserve"> </w:t>
      </w:r>
      <w:r w:rsidRPr="00D6049B">
        <w:rPr>
          <w:color w:val="000000"/>
          <w:spacing w:val="-4"/>
          <w:lang w:val="hr-HR"/>
        </w:rPr>
        <w:t>ODV-om,</w:t>
      </w:r>
      <w:r w:rsidRPr="00D6049B">
        <w:rPr>
          <w:color w:val="000000"/>
          <w:spacing w:val="-19"/>
          <w:lang w:val="hr-HR"/>
        </w:rPr>
        <w:t xml:space="preserve"> </w:t>
      </w:r>
      <w:r w:rsidRPr="00D6049B">
        <w:rPr>
          <w:color w:val="000000"/>
          <w:lang w:val="hr-HR"/>
        </w:rPr>
        <w:t>postavili</w:t>
      </w:r>
      <w:r w:rsidRPr="00D6049B">
        <w:rPr>
          <w:color w:val="000000"/>
          <w:spacing w:val="-19"/>
          <w:lang w:val="hr-HR"/>
        </w:rPr>
        <w:t xml:space="preserve"> </w:t>
      </w:r>
      <w:r w:rsidRPr="00D6049B">
        <w:rPr>
          <w:color w:val="000000"/>
          <w:lang w:val="hr-HR"/>
        </w:rPr>
        <w:t>su</w:t>
      </w:r>
      <w:r w:rsidRPr="00D6049B">
        <w:rPr>
          <w:color w:val="000000"/>
          <w:spacing w:val="-19"/>
          <w:lang w:val="hr-HR"/>
        </w:rPr>
        <w:t xml:space="preserve"> </w:t>
      </w:r>
      <w:r w:rsidRPr="00D6049B">
        <w:rPr>
          <w:color w:val="000000"/>
          <w:lang w:val="hr-HR"/>
        </w:rPr>
        <w:t>cilj</w:t>
      </w:r>
      <w:r w:rsidRPr="00D6049B">
        <w:rPr>
          <w:color w:val="000000"/>
          <w:spacing w:val="-19"/>
          <w:lang w:val="hr-HR"/>
        </w:rPr>
        <w:t xml:space="preserve"> </w:t>
      </w:r>
      <w:r w:rsidRPr="00D6049B">
        <w:rPr>
          <w:color w:val="000000"/>
          <w:lang w:val="hr-HR"/>
        </w:rPr>
        <w:t>postizanja</w:t>
      </w:r>
      <w:r w:rsidRPr="00D6049B">
        <w:rPr>
          <w:color w:val="000000"/>
          <w:spacing w:val="-20"/>
          <w:lang w:val="hr-HR"/>
        </w:rPr>
        <w:t xml:space="preserve"> </w:t>
      </w:r>
      <w:r w:rsidRPr="00D6049B">
        <w:rPr>
          <w:color w:val="000000"/>
          <w:lang w:val="hr-HR"/>
        </w:rPr>
        <w:t>minimalnog</w:t>
      </w:r>
      <w:r w:rsidRPr="00D6049B">
        <w:rPr>
          <w:color w:val="000000"/>
          <w:spacing w:val="-19"/>
          <w:lang w:val="hr-HR"/>
        </w:rPr>
        <w:t xml:space="preserve"> </w:t>
      </w:r>
      <w:r w:rsidRPr="00D6049B">
        <w:rPr>
          <w:color w:val="000000"/>
          <w:lang w:val="hr-HR"/>
        </w:rPr>
        <w:t>“dobrog</w:t>
      </w:r>
      <w:r w:rsidRPr="00D6049B">
        <w:rPr>
          <w:color w:val="000000"/>
          <w:spacing w:val="-19"/>
          <w:lang w:val="hr-HR"/>
        </w:rPr>
        <w:t xml:space="preserve"> </w:t>
      </w:r>
      <w:r w:rsidRPr="00D6049B">
        <w:rPr>
          <w:color w:val="000000"/>
          <w:lang w:val="hr-HR"/>
        </w:rPr>
        <w:t>statusa“ površinskih</w:t>
      </w:r>
      <w:r w:rsidRPr="00D6049B">
        <w:rPr>
          <w:color w:val="000000"/>
          <w:spacing w:val="-10"/>
          <w:lang w:val="hr-HR"/>
        </w:rPr>
        <w:t xml:space="preserve"> </w:t>
      </w:r>
      <w:r w:rsidRPr="00D6049B">
        <w:rPr>
          <w:color w:val="000000"/>
          <w:lang w:val="hr-HR"/>
        </w:rPr>
        <w:t>i</w:t>
      </w:r>
      <w:r w:rsidRPr="00D6049B">
        <w:rPr>
          <w:color w:val="000000"/>
          <w:spacing w:val="-10"/>
          <w:lang w:val="hr-HR"/>
        </w:rPr>
        <w:t xml:space="preserve"> </w:t>
      </w:r>
      <w:r w:rsidRPr="00D6049B">
        <w:rPr>
          <w:color w:val="000000"/>
          <w:lang w:val="hr-HR"/>
        </w:rPr>
        <w:t>podzemnih</w:t>
      </w:r>
      <w:r w:rsidRPr="00D6049B">
        <w:rPr>
          <w:color w:val="000000"/>
          <w:spacing w:val="-11"/>
          <w:lang w:val="hr-HR"/>
        </w:rPr>
        <w:t xml:space="preserve"> </w:t>
      </w:r>
      <w:r w:rsidRPr="00D6049B">
        <w:rPr>
          <w:color w:val="000000"/>
          <w:lang w:val="hr-HR"/>
        </w:rPr>
        <w:t>voda.</w:t>
      </w:r>
      <w:r w:rsidRPr="00D6049B">
        <w:rPr>
          <w:color w:val="000000"/>
          <w:spacing w:val="-10"/>
          <w:lang w:val="hr-HR"/>
        </w:rPr>
        <w:t xml:space="preserve"> </w:t>
      </w:r>
      <w:r w:rsidRPr="00D6049B">
        <w:rPr>
          <w:color w:val="000000"/>
          <w:lang w:val="hr-HR"/>
        </w:rPr>
        <w:t>“Dobar</w:t>
      </w:r>
      <w:r w:rsidRPr="00D6049B">
        <w:rPr>
          <w:color w:val="000000"/>
          <w:spacing w:val="-10"/>
          <w:lang w:val="hr-HR"/>
        </w:rPr>
        <w:t xml:space="preserve"> </w:t>
      </w:r>
      <w:r w:rsidRPr="00D6049B">
        <w:rPr>
          <w:color w:val="000000"/>
          <w:lang w:val="hr-HR"/>
        </w:rPr>
        <w:t>status”</w:t>
      </w:r>
      <w:r w:rsidRPr="00D6049B">
        <w:rPr>
          <w:color w:val="000000"/>
          <w:spacing w:val="-10"/>
          <w:lang w:val="hr-HR"/>
        </w:rPr>
        <w:t xml:space="preserve"> </w:t>
      </w:r>
      <w:r w:rsidRPr="00D6049B">
        <w:rPr>
          <w:color w:val="000000"/>
          <w:lang w:val="hr-HR"/>
        </w:rPr>
        <w:t>se</w:t>
      </w:r>
      <w:r w:rsidRPr="00D6049B">
        <w:rPr>
          <w:color w:val="000000"/>
          <w:spacing w:val="-10"/>
          <w:lang w:val="hr-HR"/>
        </w:rPr>
        <w:t xml:space="preserve"> </w:t>
      </w:r>
      <w:r w:rsidRPr="00D6049B">
        <w:rPr>
          <w:color w:val="000000"/>
          <w:lang w:val="hr-HR"/>
        </w:rPr>
        <w:t>ostvaruje</w:t>
      </w:r>
      <w:r w:rsidRPr="00D6049B">
        <w:rPr>
          <w:color w:val="000000"/>
          <w:spacing w:val="-10"/>
          <w:lang w:val="hr-HR"/>
        </w:rPr>
        <w:t xml:space="preserve"> </w:t>
      </w:r>
      <w:r w:rsidRPr="00D6049B">
        <w:rPr>
          <w:color w:val="000000"/>
          <w:lang w:val="hr-HR"/>
        </w:rPr>
        <w:t>kada</w:t>
      </w:r>
      <w:r w:rsidRPr="00D6049B">
        <w:rPr>
          <w:color w:val="000000"/>
          <w:spacing w:val="-10"/>
          <w:lang w:val="hr-HR"/>
        </w:rPr>
        <w:t xml:space="preserve"> </w:t>
      </w:r>
      <w:r w:rsidRPr="00D6049B">
        <w:rPr>
          <w:color w:val="000000"/>
          <w:lang w:val="hr-HR"/>
        </w:rPr>
        <w:t>i</w:t>
      </w:r>
      <w:r w:rsidRPr="00D6049B">
        <w:rPr>
          <w:color w:val="000000"/>
          <w:spacing w:val="-10"/>
          <w:lang w:val="hr-HR"/>
        </w:rPr>
        <w:t xml:space="preserve"> </w:t>
      </w:r>
      <w:r w:rsidRPr="00D6049B">
        <w:rPr>
          <w:color w:val="000000"/>
          <w:lang w:val="hr-HR"/>
        </w:rPr>
        <w:t>ekološko</w:t>
      </w:r>
      <w:r w:rsidRPr="00D6049B">
        <w:rPr>
          <w:color w:val="000000"/>
          <w:spacing w:val="-10"/>
          <w:lang w:val="hr-HR"/>
        </w:rPr>
        <w:t xml:space="preserve"> </w:t>
      </w:r>
      <w:r w:rsidRPr="00D6049B">
        <w:rPr>
          <w:color w:val="000000"/>
          <w:lang w:val="hr-HR"/>
        </w:rPr>
        <w:t>i</w:t>
      </w:r>
      <w:r w:rsidRPr="00D6049B">
        <w:rPr>
          <w:color w:val="000000"/>
          <w:spacing w:val="-9"/>
          <w:lang w:val="hr-HR"/>
        </w:rPr>
        <w:t xml:space="preserve"> </w:t>
      </w:r>
      <w:r w:rsidRPr="00D6049B">
        <w:rPr>
          <w:color w:val="000000"/>
          <w:lang w:val="hr-HR"/>
        </w:rPr>
        <w:t>hemijsko</w:t>
      </w:r>
      <w:r w:rsidRPr="00D6049B">
        <w:rPr>
          <w:color w:val="000000"/>
          <w:spacing w:val="-10"/>
          <w:lang w:val="hr-HR"/>
        </w:rPr>
        <w:t xml:space="preserve"> </w:t>
      </w:r>
      <w:r w:rsidRPr="00D6049B">
        <w:rPr>
          <w:color w:val="000000"/>
          <w:lang w:val="hr-HR"/>
        </w:rPr>
        <w:t>stanje</w:t>
      </w:r>
      <w:r w:rsidRPr="00D6049B">
        <w:rPr>
          <w:color w:val="000000"/>
          <w:spacing w:val="-11"/>
          <w:lang w:val="hr-HR"/>
        </w:rPr>
        <w:t xml:space="preserve"> </w:t>
      </w:r>
      <w:r w:rsidRPr="00D6049B">
        <w:rPr>
          <w:color w:val="000000"/>
          <w:lang w:val="hr-HR"/>
        </w:rPr>
        <w:t>(prioritetne zagađujuće tvari) vodnog tijela postiže minimalnu ocjenu „dobar“. U suprotnom, status se određuje u odnosu</w:t>
      </w:r>
      <w:r w:rsidRPr="00D6049B">
        <w:rPr>
          <w:color w:val="000000"/>
          <w:spacing w:val="-4"/>
          <w:lang w:val="hr-HR"/>
        </w:rPr>
        <w:t xml:space="preserve"> </w:t>
      </w:r>
      <w:r w:rsidRPr="00D6049B">
        <w:rPr>
          <w:color w:val="000000"/>
          <w:lang w:val="hr-HR"/>
        </w:rPr>
        <w:t>na</w:t>
      </w:r>
      <w:r w:rsidRPr="00D6049B">
        <w:rPr>
          <w:color w:val="000000"/>
          <w:spacing w:val="-4"/>
          <w:lang w:val="hr-HR"/>
        </w:rPr>
        <w:t xml:space="preserve"> </w:t>
      </w:r>
      <w:r w:rsidRPr="00D6049B">
        <w:rPr>
          <w:color w:val="000000"/>
          <w:lang w:val="hr-HR"/>
        </w:rPr>
        <w:t>lošiji</w:t>
      </w:r>
      <w:r w:rsidRPr="00D6049B">
        <w:rPr>
          <w:color w:val="000000"/>
          <w:spacing w:val="-5"/>
          <w:lang w:val="hr-HR"/>
        </w:rPr>
        <w:t xml:space="preserve"> </w:t>
      </w:r>
      <w:r w:rsidRPr="00D6049B">
        <w:rPr>
          <w:color w:val="000000"/>
          <w:lang w:val="hr-HR"/>
        </w:rPr>
        <w:t>status</w:t>
      </w:r>
      <w:r w:rsidRPr="00D6049B">
        <w:rPr>
          <w:color w:val="000000"/>
          <w:spacing w:val="-4"/>
          <w:lang w:val="hr-HR"/>
        </w:rPr>
        <w:t xml:space="preserve"> </w:t>
      </w:r>
      <w:r w:rsidRPr="00D6049B">
        <w:rPr>
          <w:color w:val="000000"/>
          <w:lang w:val="hr-HR"/>
        </w:rPr>
        <w:t>ovisno</w:t>
      </w:r>
      <w:r w:rsidRPr="00D6049B">
        <w:rPr>
          <w:color w:val="000000"/>
          <w:spacing w:val="-5"/>
          <w:lang w:val="hr-HR"/>
        </w:rPr>
        <w:t xml:space="preserve"> </w:t>
      </w:r>
      <w:r w:rsidRPr="00D6049B">
        <w:rPr>
          <w:color w:val="000000"/>
          <w:lang w:val="hr-HR"/>
        </w:rPr>
        <w:t>o</w:t>
      </w:r>
      <w:r w:rsidRPr="00D6049B">
        <w:rPr>
          <w:color w:val="000000"/>
          <w:spacing w:val="-4"/>
          <w:lang w:val="hr-HR"/>
        </w:rPr>
        <w:t xml:space="preserve"> </w:t>
      </w:r>
      <w:r w:rsidRPr="00D6049B">
        <w:rPr>
          <w:color w:val="000000"/>
          <w:lang w:val="hr-HR"/>
        </w:rPr>
        <w:t>tome</w:t>
      </w:r>
      <w:r w:rsidRPr="00D6049B">
        <w:rPr>
          <w:color w:val="000000"/>
          <w:spacing w:val="-5"/>
          <w:lang w:val="hr-HR"/>
        </w:rPr>
        <w:t xml:space="preserve"> </w:t>
      </w:r>
      <w:r w:rsidRPr="00D6049B">
        <w:rPr>
          <w:color w:val="000000"/>
          <w:lang w:val="hr-HR"/>
        </w:rPr>
        <w:t>koja</w:t>
      </w:r>
      <w:r w:rsidRPr="00D6049B">
        <w:rPr>
          <w:color w:val="000000"/>
          <w:spacing w:val="-4"/>
          <w:lang w:val="hr-HR"/>
        </w:rPr>
        <w:t xml:space="preserve"> </w:t>
      </w:r>
      <w:r w:rsidRPr="00D6049B">
        <w:rPr>
          <w:color w:val="000000"/>
          <w:lang w:val="hr-HR"/>
        </w:rPr>
        <w:t>kategorija</w:t>
      </w:r>
      <w:r w:rsidRPr="00D6049B">
        <w:rPr>
          <w:color w:val="000000"/>
          <w:spacing w:val="-5"/>
          <w:lang w:val="hr-HR"/>
        </w:rPr>
        <w:t xml:space="preserve"> </w:t>
      </w:r>
      <w:r w:rsidRPr="00D6049B">
        <w:rPr>
          <w:color w:val="000000"/>
          <w:lang w:val="hr-HR"/>
        </w:rPr>
        <w:t>je</w:t>
      </w:r>
      <w:r w:rsidRPr="00D6049B">
        <w:rPr>
          <w:color w:val="000000"/>
          <w:spacing w:val="-3"/>
          <w:lang w:val="hr-HR"/>
        </w:rPr>
        <w:t xml:space="preserve"> </w:t>
      </w:r>
      <w:r w:rsidRPr="00D6049B">
        <w:rPr>
          <w:color w:val="000000"/>
          <w:lang w:val="hr-HR"/>
        </w:rPr>
        <w:t>lošija</w:t>
      </w:r>
      <w:r w:rsidRPr="00D6049B">
        <w:rPr>
          <w:color w:val="000000"/>
          <w:spacing w:val="-4"/>
          <w:lang w:val="hr-HR"/>
        </w:rPr>
        <w:t xml:space="preserve"> </w:t>
      </w:r>
      <w:r w:rsidRPr="00D6049B">
        <w:rPr>
          <w:color w:val="000000"/>
          <w:lang w:val="hr-HR"/>
        </w:rPr>
        <w:t>(ako</w:t>
      </w:r>
      <w:r w:rsidRPr="00D6049B">
        <w:rPr>
          <w:color w:val="000000"/>
          <w:spacing w:val="-5"/>
          <w:lang w:val="hr-HR"/>
        </w:rPr>
        <w:t xml:space="preserve"> </w:t>
      </w:r>
      <w:r w:rsidRPr="00D6049B">
        <w:rPr>
          <w:color w:val="000000"/>
          <w:lang w:val="hr-HR"/>
        </w:rPr>
        <w:t>svi</w:t>
      </w:r>
      <w:r w:rsidRPr="00D6049B">
        <w:rPr>
          <w:color w:val="000000"/>
          <w:spacing w:val="-4"/>
          <w:lang w:val="hr-HR"/>
        </w:rPr>
        <w:t xml:space="preserve"> </w:t>
      </w:r>
      <w:r w:rsidRPr="00D6049B">
        <w:rPr>
          <w:color w:val="000000"/>
          <w:lang w:val="hr-HR"/>
        </w:rPr>
        <w:t>parametri</w:t>
      </w:r>
      <w:r w:rsidRPr="00D6049B">
        <w:rPr>
          <w:color w:val="000000"/>
          <w:spacing w:val="-5"/>
          <w:lang w:val="hr-HR"/>
        </w:rPr>
        <w:t xml:space="preserve"> </w:t>
      </w:r>
      <w:r w:rsidRPr="00D6049B">
        <w:rPr>
          <w:color w:val="000000"/>
          <w:lang w:val="hr-HR"/>
        </w:rPr>
        <w:t>koji</w:t>
      </w:r>
      <w:r w:rsidRPr="00D6049B">
        <w:rPr>
          <w:color w:val="000000"/>
          <w:spacing w:val="-4"/>
          <w:lang w:val="hr-HR"/>
        </w:rPr>
        <w:t xml:space="preserve"> </w:t>
      </w:r>
      <w:r w:rsidRPr="00D6049B">
        <w:rPr>
          <w:color w:val="000000"/>
          <w:lang w:val="hr-HR"/>
        </w:rPr>
        <w:t>se</w:t>
      </w:r>
      <w:r w:rsidRPr="00D6049B">
        <w:rPr>
          <w:color w:val="000000"/>
          <w:spacing w:val="-5"/>
          <w:lang w:val="hr-HR"/>
        </w:rPr>
        <w:t xml:space="preserve"> </w:t>
      </w:r>
      <w:r w:rsidRPr="00D6049B">
        <w:rPr>
          <w:color w:val="000000"/>
          <w:lang w:val="hr-HR"/>
        </w:rPr>
        <w:t>analizirajiu</w:t>
      </w:r>
      <w:r w:rsidRPr="00D6049B">
        <w:rPr>
          <w:color w:val="000000"/>
          <w:spacing w:val="-4"/>
          <w:lang w:val="hr-HR"/>
        </w:rPr>
        <w:t xml:space="preserve"> </w:t>
      </w:r>
      <w:r w:rsidRPr="00D6049B">
        <w:rPr>
          <w:color w:val="000000"/>
          <w:lang w:val="hr-HR"/>
        </w:rPr>
        <w:t>nisu u vrijednostima za dobar ekološki status, onda je ukupna ocjena lošija vrijednost odrđenog</w:t>
      </w:r>
      <w:r w:rsidRPr="00D6049B">
        <w:rPr>
          <w:color w:val="000000"/>
          <w:spacing w:val="-33"/>
          <w:lang w:val="hr-HR"/>
        </w:rPr>
        <w:t xml:space="preserve"> </w:t>
      </w:r>
      <w:r w:rsidRPr="00D6049B">
        <w:rPr>
          <w:color w:val="000000"/>
          <w:lang w:val="hr-HR"/>
        </w:rPr>
        <w:t>parametra).</w:t>
      </w:r>
    </w:p>
    <w:p w14:paraId="223C86EB" w14:textId="77777777" w:rsidR="00021BF1" w:rsidRPr="00D6049B" w:rsidRDefault="00021BF1" w:rsidP="00097605">
      <w:pPr>
        <w:pStyle w:val="BodyText"/>
        <w:ind w:left="457" w:right="455"/>
        <w:rPr>
          <w:color w:val="000000"/>
          <w:lang w:val="hr-HR"/>
        </w:rPr>
      </w:pPr>
      <w:r w:rsidRPr="00D6049B">
        <w:rPr>
          <w:color w:val="000000"/>
          <w:lang w:val="hr-HR"/>
        </w:rPr>
        <w:t>Dobro</w:t>
      </w:r>
      <w:r w:rsidRPr="00D6049B">
        <w:rPr>
          <w:color w:val="000000"/>
          <w:spacing w:val="-14"/>
          <w:lang w:val="hr-HR"/>
        </w:rPr>
        <w:t xml:space="preserve"> </w:t>
      </w:r>
      <w:r w:rsidRPr="00D6049B">
        <w:rPr>
          <w:color w:val="000000"/>
          <w:lang w:val="hr-HR"/>
        </w:rPr>
        <w:t>hemijsko</w:t>
      </w:r>
      <w:r w:rsidRPr="00D6049B">
        <w:rPr>
          <w:color w:val="000000"/>
          <w:spacing w:val="-14"/>
          <w:lang w:val="hr-HR"/>
        </w:rPr>
        <w:t xml:space="preserve"> </w:t>
      </w:r>
      <w:r w:rsidRPr="00D6049B">
        <w:rPr>
          <w:color w:val="000000"/>
          <w:lang w:val="hr-HR"/>
        </w:rPr>
        <w:t>stanje</w:t>
      </w:r>
      <w:r w:rsidRPr="00D6049B">
        <w:rPr>
          <w:color w:val="000000"/>
          <w:spacing w:val="-14"/>
          <w:lang w:val="hr-HR"/>
        </w:rPr>
        <w:t xml:space="preserve"> </w:t>
      </w:r>
      <w:r w:rsidRPr="00D6049B">
        <w:rPr>
          <w:color w:val="000000"/>
          <w:lang w:val="hr-HR"/>
        </w:rPr>
        <w:t>postiže</w:t>
      </w:r>
      <w:r w:rsidRPr="00D6049B">
        <w:rPr>
          <w:color w:val="000000"/>
          <w:spacing w:val="-14"/>
          <w:lang w:val="hr-HR"/>
        </w:rPr>
        <w:t xml:space="preserve"> </w:t>
      </w:r>
      <w:r w:rsidRPr="00D6049B">
        <w:rPr>
          <w:color w:val="000000"/>
          <w:lang w:val="hr-HR"/>
        </w:rPr>
        <w:t>se</w:t>
      </w:r>
      <w:r w:rsidRPr="00D6049B">
        <w:rPr>
          <w:color w:val="000000"/>
          <w:spacing w:val="-14"/>
          <w:lang w:val="hr-HR"/>
        </w:rPr>
        <w:t xml:space="preserve"> </w:t>
      </w:r>
      <w:r w:rsidRPr="00D6049B">
        <w:rPr>
          <w:color w:val="000000"/>
          <w:lang w:val="hr-HR"/>
        </w:rPr>
        <w:t>kada</w:t>
      </w:r>
      <w:r w:rsidRPr="00D6049B">
        <w:rPr>
          <w:color w:val="000000"/>
          <w:spacing w:val="-14"/>
          <w:lang w:val="hr-HR"/>
        </w:rPr>
        <w:t xml:space="preserve"> </w:t>
      </w:r>
      <w:r w:rsidRPr="00D6049B">
        <w:rPr>
          <w:color w:val="000000"/>
          <w:lang w:val="hr-HR"/>
        </w:rPr>
        <w:t>koncentracija</w:t>
      </w:r>
      <w:r w:rsidRPr="00D6049B">
        <w:rPr>
          <w:color w:val="000000"/>
          <w:spacing w:val="-14"/>
          <w:lang w:val="hr-HR"/>
        </w:rPr>
        <w:t xml:space="preserve"> </w:t>
      </w:r>
      <w:r w:rsidRPr="00D6049B">
        <w:rPr>
          <w:color w:val="000000"/>
          <w:lang w:val="hr-HR"/>
        </w:rPr>
        <w:t>prioritetnih</w:t>
      </w:r>
      <w:r w:rsidRPr="00D6049B">
        <w:rPr>
          <w:color w:val="000000"/>
          <w:spacing w:val="28"/>
          <w:lang w:val="hr-HR"/>
        </w:rPr>
        <w:t xml:space="preserve"> </w:t>
      </w:r>
      <w:r w:rsidRPr="00D6049B">
        <w:rPr>
          <w:color w:val="000000"/>
          <w:lang w:val="hr-HR"/>
        </w:rPr>
        <w:t>supstanci</w:t>
      </w:r>
      <w:r w:rsidRPr="00D6049B">
        <w:rPr>
          <w:color w:val="000000"/>
          <w:spacing w:val="-14"/>
          <w:lang w:val="hr-HR"/>
        </w:rPr>
        <w:t xml:space="preserve"> </w:t>
      </w:r>
      <w:r w:rsidRPr="00D6049B">
        <w:rPr>
          <w:color w:val="000000"/>
          <w:lang w:val="hr-HR"/>
        </w:rPr>
        <w:t>ne</w:t>
      </w:r>
      <w:r w:rsidRPr="00D6049B">
        <w:rPr>
          <w:color w:val="000000"/>
          <w:spacing w:val="-14"/>
          <w:lang w:val="hr-HR"/>
        </w:rPr>
        <w:t xml:space="preserve"> </w:t>
      </w:r>
      <w:r w:rsidRPr="00D6049B">
        <w:rPr>
          <w:color w:val="000000"/>
          <w:lang w:val="hr-HR"/>
        </w:rPr>
        <w:t>prelazi</w:t>
      </w:r>
      <w:r w:rsidRPr="00D6049B">
        <w:rPr>
          <w:color w:val="000000"/>
          <w:spacing w:val="-14"/>
          <w:lang w:val="hr-HR"/>
        </w:rPr>
        <w:t xml:space="preserve"> </w:t>
      </w:r>
      <w:r w:rsidRPr="00D6049B">
        <w:rPr>
          <w:color w:val="000000"/>
          <w:lang w:val="hr-HR"/>
        </w:rPr>
        <w:t>standarde</w:t>
      </w:r>
      <w:r w:rsidRPr="00D6049B">
        <w:rPr>
          <w:color w:val="000000"/>
          <w:spacing w:val="-14"/>
          <w:lang w:val="hr-HR"/>
        </w:rPr>
        <w:t xml:space="preserve"> </w:t>
      </w:r>
      <w:r w:rsidRPr="00D6049B">
        <w:rPr>
          <w:color w:val="000000"/>
          <w:lang w:val="hr-HR"/>
        </w:rPr>
        <w:t>kvalitete okoliša utvrđene važećim propisima, a dobro ekološko stanje utvrđuje se uzimajući u</w:t>
      </w:r>
      <w:r w:rsidRPr="00D6049B">
        <w:rPr>
          <w:color w:val="000000"/>
          <w:spacing w:val="-5"/>
          <w:lang w:val="hr-HR"/>
        </w:rPr>
        <w:t xml:space="preserve"> </w:t>
      </w:r>
      <w:r w:rsidRPr="00D6049B">
        <w:rPr>
          <w:color w:val="000000"/>
          <w:lang w:val="hr-HR"/>
        </w:rPr>
        <w:t>obzir:</w:t>
      </w:r>
    </w:p>
    <w:p w14:paraId="0710A9B6" w14:textId="77777777" w:rsidR="00021BF1" w:rsidRPr="00D6049B" w:rsidRDefault="00021BF1" w:rsidP="00097605">
      <w:pPr>
        <w:pStyle w:val="ListParagraph"/>
        <w:numPr>
          <w:ilvl w:val="0"/>
          <w:numId w:val="15"/>
        </w:numPr>
        <w:tabs>
          <w:tab w:val="left" w:pos="1025"/>
        </w:tabs>
        <w:spacing w:before="120"/>
        <w:rPr>
          <w:color w:val="000000"/>
          <w:lang w:val="hr-HR"/>
        </w:rPr>
      </w:pPr>
      <w:r w:rsidRPr="00D6049B">
        <w:rPr>
          <w:color w:val="000000"/>
          <w:lang w:val="hr-HR"/>
        </w:rPr>
        <w:lastRenderedPageBreak/>
        <w:t>biološke elemente kvaliteta (BEK): fitobentos, makrofite, zoobentos i</w:t>
      </w:r>
      <w:r w:rsidRPr="00D6049B">
        <w:rPr>
          <w:color w:val="000000"/>
          <w:spacing w:val="-7"/>
          <w:lang w:val="hr-HR"/>
        </w:rPr>
        <w:t xml:space="preserve"> </w:t>
      </w:r>
      <w:r w:rsidRPr="00D6049B">
        <w:rPr>
          <w:color w:val="000000"/>
          <w:lang w:val="hr-HR"/>
        </w:rPr>
        <w:t>ribe.</w:t>
      </w:r>
    </w:p>
    <w:p w14:paraId="254B5168" w14:textId="77777777" w:rsidR="00021BF1" w:rsidRPr="00D6049B" w:rsidRDefault="00021BF1" w:rsidP="00097605">
      <w:pPr>
        <w:pStyle w:val="ListParagraph"/>
        <w:numPr>
          <w:ilvl w:val="0"/>
          <w:numId w:val="15"/>
        </w:numPr>
        <w:tabs>
          <w:tab w:val="left" w:pos="1025"/>
        </w:tabs>
        <w:spacing w:before="120"/>
        <w:ind w:right="455"/>
        <w:rPr>
          <w:color w:val="000000"/>
          <w:lang w:val="hr-HR"/>
        </w:rPr>
      </w:pPr>
      <w:r w:rsidRPr="00D6049B">
        <w:rPr>
          <w:color w:val="000000"/>
          <w:lang w:val="hr-HR"/>
        </w:rPr>
        <w:t>hidromorfološke elemente vezane za biološke elemente hidrološkog režima: količinu i dinamiku protoka</w:t>
      </w:r>
      <w:r w:rsidRPr="00D6049B">
        <w:rPr>
          <w:color w:val="000000"/>
          <w:spacing w:val="-35"/>
          <w:lang w:val="hr-HR"/>
        </w:rPr>
        <w:t xml:space="preserve"> </w:t>
      </w:r>
      <w:r w:rsidRPr="00D6049B">
        <w:rPr>
          <w:color w:val="000000"/>
          <w:lang w:val="hr-HR"/>
        </w:rPr>
        <w:t>vode;</w:t>
      </w:r>
      <w:r w:rsidRPr="00D6049B">
        <w:rPr>
          <w:color w:val="000000"/>
          <w:spacing w:val="-35"/>
          <w:lang w:val="hr-HR"/>
        </w:rPr>
        <w:t xml:space="preserve"> </w:t>
      </w:r>
      <w:r w:rsidRPr="00D6049B">
        <w:rPr>
          <w:color w:val="000000"/>
          <w:lang w:val="hr-HR"/>
        </w:rPr>
        <w:t>povezanost</w:t>
      </w:r>
      <w:r w:rsidRPr="00D6049B">
        <w:rPr>
          <w:color w:val="000000"/>
          <w:spacing w:val="-35"/>
          <w:lang w:val="hr-HR"/>
        </w:rPr>
        <w:t xml:space="preserve"> </w:t>
      </w:r>
      <w:r w:rsidRPr="00D6049B">
        <w:rPr>
          <w:color w:val="000000"/>
          <w:lang w:val="hr-HR"/>
        </w:rPr>
        <w:t>sa</w:t>
      </w:r>
      <w:r w:rsidRPr="00D6049B">
        <w:rPr>
          <w:color w:val="000000"/>
          <w:spacing w:val="-34"/>
          <w:lang w:val="hr-HR"/>
        </w:rPr>
        <w:t xml:space="preserve"> </w:t>
      </w:r>
      <w:r w:rsidRPr="00D6049B">
        <w:rPr>
          <w:color w:val="000000"/>
          <w:lang w:val="hr-HR"/>
        </w:rPr>
        <w:t>podzemnom</w:t>
      </w:r>
      <w:r w:rsidRPr="00D6049B">
        <w:rPr>
          <w:color w:val="000000"/>
          <w:spacing w:val="-35"/>
          <w:lang w:val="hr-HR"/>
        </w:rPr>
        <w:t xml:space="preserve"> </w:t>
      </w:r>
      <w:r w:rsidRPr="00D6049B">
        <w:rPr>
          <w:color w:val="000000"/>
          <w:lang w:val="hr-HR"/>
        </w:rPr>
        <w:t>vodom;</w:t>
      </w:r>
      <w:r w:rsidRPr="00D6049B">
        <w:rPr>
          <w:color w:val="000000"/>
          <w:spacing w:val="-35"/>
          <w:lang w:val="hr-HR"/>
        </w:rPr>
        <w:t xml:space="preserve"> </w:t>
      </w:r>
      <w:r w:rsidRPr="00D6049B">
        <w:rPr>
          <w:color w:val="000000"/>
          <w:lang w:val="hr-HR"/>
        </w:rPr>
        <w:t>kontinuitet</w:t>
      </w:r>
      <w:r w:rsidRPr="00D6049B">
        <w:rPr>
          <w:color w:val="000000"/>
          <w:spacing w:val="-34"/>
          <w:lang w:val="hr-HR"/>
        </w:rPr>
        <w:t xml:space="preserve"> </w:t>
      </w:r>
      <w:r w:rsidRPr="00D6049B">
        <w:rPr>
          <w:color w:val="000000"/>
          <w:lang w:val="hr-HR"/>
        </w:rPr>
        <w:t>vodotoka;</w:t>
      </w:r>
      <w:r w:rsidRPr="00D6049B">
        <w:rPr>
          <w:color w:val="000000"/>
          <w:spacing w:val="-35"/>
          <w:lang w:val="hr-HR"/>
        </w:rPr>
        <w:t xml:space="preserve"> </w:t>
      </w:r>
      <w:r w:rsidR="009E3FEE" w:rsidRPr="00D6049B">
        <w:rPr>
          <w:color w:val="000000"/>
          <w:lang w:val="hr-HR"/>
        </w:rPr>
        <w:t>morfološki</w:t>
      </w:r>
      <w:r w:rsidR="009E3FEE" w:rsidRPr="00D6049B">
        <w:rPr>
          <w:color w:val="000000"/>
          <w:spacing w:val="-35"/>
          <w:lang w:val="hr-HR"/>
        </w:rPr>
        <w:t xml:space="preserve"> uvjeti</w:t>
      </w:r>
      <w:r w:rsidRPr="00D6049B">
        <w:rPr>
          <w:color w:val="000000"/>
          <w:lang w:val="hr-HR"/>
        </w:rPr>
        <w:t>;</w:t>
      </w:r>
      <w:r w:rsidRPr="00D6049B">
        <w:rPr>
          <w:color w:val="000000"/>
          <w:spacing w:val="-34"/>
          <w:lang w:val="hr-HR"/>
        </w:rPr>
        <w:t xml:space="preserve"> </w:t>
      </w:r>
      <w:r w:rsidRPr="00D6049B">
        <w:rPr>
          <w:color w:val="000000"/>
          <w:lang w:val="hr-HR"/>
        </w:rPr>
        <w:t>varijacija širine i dubine rijeke; struktura i sediment na dnu rijeke; struktura obalnog</w:t>
      </w:r>
      <w:r w:rsidRPr="00D6049B">
        <w:rPr>
          <w:color w:val="000000"/>
          <w:spacing w:val="-14"/>
          <w:lang w:val="hr-HR"/>
        </w:rPr>
        <w:t xml:space="preserve"> </w:t>
      </w:r>
      <w:r w:rsidRPr="00D6049B">
        <w:rPr>
          <w:color w:val="000000"/>
          <w:lang w:val="hr-HR"/>
        </w:rPr>
        <w:t>pojasa.</w:t>
      </w:r>
    </w:p>
    <w:p w14:paraId="557ED5A7" w14:textId="77777777" w:rsidR="00021BF1" w:rsidRPr="00D6049B" w:rsidRDefault="00021BF1" w:rsidP="00097605">
      <w:pPr>
        <w:pStyle w:val="ListParagraph"/>
        <w:numPr>
          <w:ilvl w:val="0"/>
          <w:numId w:val="15"/>
        </w:numPr>
        <w:tabs>
          <w:tab w:val="left" w:pos="1025"/>
        </w:tabs>
        <w:spacing w:before="120"/>
        <w:rPr>
          <w:color w:val="000000"/>
          <w:lang w:val="hr-HR"/>
        </w:rPr>
      </w:pPr>
      <w:r w:rsidRPr="00D6049B">
        <w:rPr>
          <w:color w:val="000000"/>
          <w:lang w:val="hr-HR"/>
        </w:rPr>
        <w:t>hemijske i fizičko-hemijske elemente vezane za biološke</w:t>
      </w:r>
      <w:r w:rsidRPr="00D6049B">
        <w:rPr>
          <w:color w:val="000000"/>
          <w:spacing w:val="-4"/>
          <w:lang w:val="hr-HR"/>
        </w:rPr>
        <w:t xml:space="preserve"> </w:t>
      </w:r>
      <w:r w:rsidRPr="00D6049B">
        <w:rPr>
          <w:color w:val="000000"/>
          <w:lang w:val="hr-HR"/>
        </w:rPr>
        <w:t>elemente.</w:t>
      </w:r>
    </w:p>
    <w:p w14:paraId="7DD73D75" w14:textId="77777777" w:rsidR="00021BF1" w:rsidRPr="00D6049B" w:rsidRDefault="00021BF1" w:rsidP="00622C8B">
      <w:pPr>
        <w:rPr>
          <w:color w:val="000000"/>
          <w:lang w:val="hr-HR"/>
        </w:rPr>
      </w:pPr>
      <w:r w:rsidRPr="00D6049B">
        <w:rPr>
          <w:color w:val="000000"/>
          <w:lang w:val="hr-HR"/>
        </w:rPr>
        <w:t>Ukupan status vodnih tijela vodotoka izražava se kroz petostepenu skalu definisanu važećom zakon- skom regulativom:</w:t>
      </w:r>
    </w:p>
    <w:p w14:paraId="455DB0E2" w14:textId="77777777" w:rsidR="00021BF1" w:rsidRPr="00D6049B" w:rsidRDefault="00021BF1" w:rsidP="00097605">
      <w:pPr>
        <w:pStyle w:val="ListParagraph"/>
        <w:numPr>
          <w:ilvl w:val="0"/>
          <w:numId w:val="14"/>
        </w:numPr>
        <w:tabs>
          <w:tab w:val="left" w:pos="1025"/>
        </w:tabs>
        <w:spacing w:before="120"/>
        <w:rPr>
          <w:color w:val="000000"/>
          <w:lang w:val="hr-HR"/>
        </w:rPr>
      </w:pPr>
      <w:r w:rsidRPr="00D6049B">
        <w:rPr>
          <w:color w:val="000000"/>
          <w:lang w:val="hr-HR"/>
        </w:rPr>
        <w:t>visoko</w:t>
      </w:r>
      <w:r w:rsidRPr="00D6049B">
        <w:rPr>
          <w:color w:val="000000"/>
          <w:spacing w:val="-1"/>
          <w:lang w:val="hr-HR"/>
        </w:rPr>
        <w:t xml:space="preserve"> </w:t>
      </w:r>
      <w:r w:rsidRPr="00D6049B">
        <w:rPr>
          <w:color w:val="000000"/>
          <w:lang w:val="hr-HR"/>
        </w:rPr>
        <w:t>stanje</w:t>
      </w:r>
    </w:p>
    <w:p w14:paraId="36579FD9" w14:textId="77777777" w:rsidR="00021BF1" w:rsidRPr="00D6049B" w:rsidRDefault="00021BF1" w:rsidP="00097605">
      <w:pPr>
        <w:pStyle w:val="ListParagraph"/>
        <w:numPr>
          <w:ilvl w:val="0"/>
          <w:numId w:val="14"/>
        </w:numPr>
        <w:tabs>
          <w:tab w:val="left" w:pos="1025"/>
        </w:tabs>
        <w:spacing w:before="120"/>
        <w:rPr>
          <w:color w:val="000000"/>
          <w:lang w:val="hr-HR"/>
        </w:rPr>
      </w:pPr>
      <w:r w:rsidRPr="00D6049B">
        <w:rPr>
          <w:color w:val="000000"/>
          <w:lang w:val="hr-HR"/>
        </w:rPr>
        <w:t>dobro</w:t>
      </w:r>
      <w:r w:rsidRPr="00D6049B">
        <w:rPr>
          <w:color w:val="000000"/>
          <w:spacing w:val="-1"/>
          <w:lang w:val="hr-HR"/>
        </w:rPr>
        <w:t xml:space="preserve"> </w:t>
      </w:r>
      <w:r w:rsidRPr="00D6049B">
        <w:rPr>
          <w:color w:val="000000"/>
          <w:lang w:val="hr-HR"/>
        </w:rPr>
        <w:t>stanje</w:t>
      </w:r>
    </w:p>
    <w:p w14:paraId="5A9C2830" w14:textId="77777777" w:rsidR="00021BF1" w:rsidRPr="00D6049B" w:rsidRDefault="00021BF1" w:rsidP="00097605">
      <w:pPr>
        <w:pStyle w:val="ListParagraph"/>
        <w:numPr>
          <w:ilvl w:val="0"/>
          <w:numId w:val="14"/>
        </w:numPr>
        <w:tabs>
          <w:tab w:val="left" w:pos="1025"/>
        </w:tabs>
        <w:spacing w:before="120"/>
        <w:rPr>
          <w:color w:val="000000"/>
          <w:lang w:val="hr-HR"/>
        </w:rPr>
      </w:pPr>
      <w:r w:rsidRPr="00D6049B">
        <w:rPr>
          <w:color w:val="000000"/>
          <w:lang w:val="hr-HR"/>
        </w:rPr>
        <w:t>umjereno dobro</w:t>
      </w:r>
      <w:r w:rsidRPr="00D6049B">
        <w:rPr>
          <w:color w:val="000000"/>
          <w:spacing w:val="-1"/>
          <w:lang w:val="hr-HR"/>
        </w:rPr>
        <w:t xml:space="preserve"> </w:t>
      </w:r>
      <w:r w:rsidRPr="00D6049B">
        <w:rPr>
          <w:color w:val="000000"/>
          <w:lang w:val="hr-HR"/>
        </w:rPr>
        <w:t>stanje</w:t>
      </w:r>
    </w:p>
    <w:p w14:paraId="33BEA9E8" w14:textId="77777777" w:rsidR="00021BF1" w:rsidRPr="00D6049B" w:rsidRDefault="00021BF1" w:rsidP="00097605">
      <w:pPr>
        <w:pStyle w:val="ListParagraph"/>
        <w:numPr>
          <w:ilvl w:val="0"/>
          <w:numId w:val="14"/>
        </w:numPr>
        <w:tabs>
          <w:tab w:val="left" w:pos="1025"/>
        </w:tabs>
        <w:spacing w:before="120"/>
        <w:rPr>
          <w:color w:val="000000"/>
          <w:lang w:val="hr-HR"/>
        </w:rPr>
      </w:pPr>
      <w:r w:rsidRPr="00D6049B">
        <w:rPr>
          <w:color w:val="000000"/>
          <w:lang w:val="hr-HR"/>
        </w:rPr>
        <w:t>slabo</w:t>
      </w:r>
      <w:r w:rsidRPr="00D6049B">
        <w:rPr>
          <w:color w:val="000000"/>
          <w:spacing w:val="-2"/>
          <w:lang w:val="hr-HR"/>
        </w:rPr>
        <w:t xml:space="preserve"> </w:t>
      </w:r>
      <w:r w:rsidRPr="00D6049B">
        <w:rPr>
          <w:color w:val="000000"/>
          <w:lang w:val="hr-HR"/>
        </w:rPr>
        <w:t>stanje</w:t>
      </w:r>
    </w:p>
    <w:p w14:paraId="3488F569" w14:textId="77777777" w:rsidR="00021BF1" w:rsidRPr="00D6049B" w:rsidRDefault="00021BF1" w:rsidP="00097605">
      <w:pPr>
        <w:pStyle w:val="ListParagraph"/>
        <w:numPr>
          <w:ilvl w:val="0"/>
          <w:numId w:val="14"/>
        </w:numPr>
        <w:tabs>
          <w:tab w:val="left" w:pos="1025"/>
        </w:tabs>
        <w:spacing w:before="120"/>
        <w:rPr>
          <w:color w:val="000000"/>
          <w:lang w:val="hr-HR"/>
        </w:rPr>
      </w:pPr>
      <w:r w:rsidRPr="00D6049B">
        <w:rPr>
          <w:color w:val="000000"/>
          <w:lang w:val="hr-HR"/>
        </w:rPr>
        <w:t>loše</w:t>
      </w:r>
      <w:r w:rsidRPr="00D6049B">
        <w:rPr>
          <w:color w:val="000000"/>
          <w:spacing w:val="-1"/>
          <w:lang w:val="hr-HR"/>
        </w:rPr>
        <w:t xml:space="preserve"> </w:t>
      </w:r>
      <w:r w:rsidRPr="00D6049B">
        <w:rPr>
          <w:color w:val="000000"/>
          <w:lang w:val="hr-HR"/>
        </w:rPr>
        <w:t>stanje.</w:t>
      </w:r>
    </w:p>
    <w:p w14:paraId="053B859B" w14:textId="77777777" w:rsidR="00021BF1" w:rsidRPr="00D6049B" w:rsidRDefault="00021BF1" w:rsidP="00097605">
      <w:pPr>
        <w:pStyle w:val="BodyText"/>
        <w:ind w:left="457" w:right="455"/>
        <w:rPr>
          <w:color w:val="000000"/>
          <w:lang w:val="hr-HR"/>
        </w:rPr>
      </w:pPr>
      <w:r w:rsidRPr="00D6049B">
        <w:rPr>
          <w:color w:val="000000"/>
          <w:lang w:val="hr-HR"/>
        </w:rPr>
        <w:t>Vodna tijela kategorisana ekološkim statusom</w:t>
      </w:r>
      <w:r w:rsidR="00567530">
        <w:rPr>
          <w:rStyle w:val="FootnoteReference"/>
          <w:color w:val="000000"/>
          <w:lang w:val="hr-HR"/>
        </w:rPr>
        <w:footnoteReference w:id="30"/>
      </w:r>
      <w:r w:rsidRPr="00D6049B">
        <w:rPr>
          <w:color w:val="000000"/>
          <w:lang w:val="hr-HR"/>
        </w:rPr>
        <w:t xml:space="preserve">: </w:t>
      </w:r>
      <w:r w:rsidRPr="00D6049B">
        <w:rPr>
          <w:color w:val="000000"/>
          <w:u w:val="single" w:color="231F20"/>
          <w:lang w:val="hr-HR"/>
        </w:rPr>
        <w:t>umjereno dobro stanje, loše stanje i vrlo loše stanje</w:t>
      </w:r>
      <w:r w:rsidRPr="00D6049B">
        <w:rPr>
          <w:color w:val="000000"/>
          <w:lang w:val="hr-HR"/>
        </w:rPr>
        <w:t xml:space="preserve"> zahtijevaju određivanje mjera za njihov oporavak i postizanje najmanje dobrog statusa. Objekti za iskorištavanje hidroenergije prepoznati su kao značajni pristici na vodna tijela u Planovima upravljanja FBiH i RS.</w:t>
      </w:r>
    </w:p>
    <w:p w14:paraId="57813139" w14:textId="77777777" w:rsidR="00021BF1" w:rsidRPr="00D6049B" w:rsidRDefault="00021BF1" w:rsidP="00097605">
      <w:pPr>
        <w:pStyle w:val="BodyText"/>
        <w:ind w:left="457"/>
        <w:rPr>
          <w:color w:val="000000"/>
          <w:lang w:val="hr-HR"/>
        </w:rPr>
      </w:pPr>
      <w:r w:rsidRPr="00D6049B">
        <w:rPr>
          <w:color w:val="000000"/>
          <w:lang w:val="hr-HR"/>
        </w:rPr>
        <w:t>Kriterij</w:t>
      </w:r>
      <w:r w:rsidR="003614B9" w:rsidRPr="00D6049B">
        <w:rPr>
          <w:color w:val="000000"/>
          <w:lang w:val="hr-HR"/>
        </w:rPr>
        <w:t>i</w:t>
      </w:r>
      <w:r w:rsidRPr="00D6049B">
        <w:rPr>
          <w:color w:val="000000"/>
          <w:lang w:val="hr-HR"/>
        </w:rPr>
        <w:t xml:space="preserve"> iz oblasti ekologije voda, su podijeljeni u dvije grupe:</w:t>
      </w:r>
    </w:p>
    <w:p w14:paraId="124A2E1A" w14:textId="77777777" w:rsidR="00021BF1" w:rsidRPr="00D6049B" w:rsidRDefault="00021BF1" w:rsidP="00097605">
      <w:pPr>
        <w:pStyle w:val="Heading4"/>
        <w:numPr>
          <w:ilvl w:val="0"/>
          <w:numId w:val="13"/>
        </w:numPr>
        <w:tabs>
          <w:tab w:val="left" w:pos="678"/>
        </w:tabs>
        <w:spacing w:before="120"/>
        <w:rPr>
          <w:color w:val="000000"/>
          <w:lang w:val="hr-HR"/>
        </w:rPr>
      </w:pPr>
      <w:r w:rsidRPr="00D6049B">
        <w:rPr>
          <w:color w:val="000000"/>
          <w:lang w:val="hr-HR"/>
        </w:rPr>
        <w:t>Eliminatorni</w:t>
      </w:r>
      <w:r w:rsidRPr="00D6049B">
        <w:rPr>
          <w:color w:val="000000"/>
          <w:spacing w:val="-1"/>
          <w:lang w:val="hr-HR"/>
        </w:rPr>
        <w:t xml:space="preserve"> </w:t>
      </w:r>
      <w:r w:rsidRPr="00D6049B">
        <w:rPr>
          <w:color w:val="000000"/>
          <w:lang w:val="hr-HR"/>
        </w:rPr>
        <w:t>kriteriji:</w:t>
      </w:r>
    </w:p>
    <w:p w14:paraId="42D75F7B" w14:textId="77777777" w:rsidR="00021BF1" w:rsidRPr="00D6049B" w:rsidRDefault="00021BF1" w:rsidP="00097605">
      <w:pPr>
        <w:pStyle w:val="ListParagraph"/>
        <w:numPr>
          <w:ilvl w:val="1"/>
          <w:numId w:val="13"/>
        </w:numPr>
        <w:tabs>
          <w:tab w:val="left" w:pos="1025"/>
        </w:tabs>
        <w:spacing w:before="120"/>
        <w:rPr>
          <w:color w:val="000000"/>
          <w:lang w:val="hr-HR"/>
        </w:rPr>
      </w:pPr>
      <w:r w:rsidRPr="00D6049B">
        <w:rPr>
          <w:color w:val="000000"/>
          <w:lang w:val="hr-HR"/>
        </w:rPr>
        <w:t xml:space="preserve">Ekološki prihvatljiv protok </w:t>
      </w:r>
    </w:p>
    <w:p w14:paraId="5B76C8D3" w14:textId="77777777" w:rsidR="00021BF1" w:rsidRPr="00D6049B" w:rsidRDefault="00021BF1" w:rsidP="00097605">
      <w:pPr>
        <w:pStyle w:val="ListParagraph"/>
        <w:numPr>
          <w:ilvl w:val="1"/>
          <w:numId w:val="13"/>
        </w:numPr>
        <w:tabs>
          <w:tab w:val="left" w:pos="1025"/>
        </w:tabs>
        <w:spacing w:before="120"/>
        <w:rPr>
          <w:color w:val="000000"/>
          <w:lang w:val="hr-HR"/>
        </w:rPr>
      </w:pPr>
      <w:r w:rsidRPr="00D6049B">
        <w:rPr>
          <w:color w:val="000000"/>
          <w:lang w:val="hr-HR"/>
        </w:rPr>
        <w:t>Referetna mjesta i</w:t>
      </w:r>
    </w:p>
    <w:p w14:paraId="4F6F6305" w14:textId="77777777" w:rsidR="00021BF1" w:rsidRPr="00D6049B" w:rsidRDefault="00021BF1" w:rsidP="00097605">
      <w:pPr>
        <w:pStyle w:val="Heading4"/>
        <w:numPr>
          <w:ilvl w:val="0"/>
          <w:numId w:val="13"/>
        </w:numPr>
        <w:tabs>
          <w:tab w:val="left" w:pos="690"/>
        </w:tabs>
        <w:spacing w:before="120"/>
        <w:ind w:left="689" w:hanging="232"/>
        <w:rPr>
          <w:color w:val="000000"/>
          <w:lang w:val="hr-HR"/>
        </w:rPr>
      </w:pPr>
      <w:r w:rsidRPr="00D6049B">
        <w:rPr>
          <w:color w:val="000000"/>
          <w:lang w:val="hr-HR"/>
        </w:rPr>
        <w:t>Kriteriji za ocjenjivanje:</w:t>
      </w:r>
    </w:p>
    <w:p w14:paraId="7F369DFD" w14:textId="77777777" w:rsidR="00AD4B00" w:rsidRDefault="00AD4B00" w:rsidP="00097605">
      <w:pPr>
        <w:pStyle w:val="ListParagraph"/>
        <w:numPr>
          <w:ilvl w:val="0"/>
          <w:numId w:val="47"/>
        </w:numPr>
        <w:tabs>
          <w:tab w:val="left" w:pos="1024"/>
        </w:tabs>
        <w:spacing w:before="120"/>
        <w:ind w:hanging="283"/>
        <w:rPr>
          <w:color w:val="000000"/>
          <w:lang w:val="hr-HR"/>
        </w:rPr>
      </w:pPr>
      <w:r>
        <w:rPr>
          <w:color w:val="000000"/>
          <w:lang w:val="hr-HR"/>
        </w:rPr>
        <w:t>Hidromorfologija,</w:t>
      </w:r>
    </w:p>
    <w:p w14:paraId="6D57F7AE" w14:textId="77777777" w:rsidR="00021BF1" w:rsidRPr="00D6049B" w:rsidRDefault="00021BF1" w:rsidP="00097605">
      <w:pPr>
        <w:pStyle w:val="ListParagraph"/>
        <w:numPr>
          <w:ilvl w:val="0"/>
          <w:numId w:val="47"/>
        </w:numPr>
        <w:tabs>
          <w:tab w:val="left" w:pos="1024"/>
        </w:tabs>
        <w:spacing w:before="120"/>
        <w:ind w:hanging="283"/>
        <w:rPr>
          <w:color w:val="000000"/>
          <w:lang w:val="hr-HR"/>
        </w:rPr>
      </w:pPr>
      <w:r w:rsidRPr="00D6049B">
        <w:rPr>
          <w:color w:val="000000"/>
          <w:lang w:val="hr-HR"/>
        </w:rPr>
        <w:t>Ekološki status</w:t>
      </w:r>
      <w:r w:rsidR="000E420C">
        <w:rPr>
          <w:color w:val="000000"/>
          <w:lang w:val="hr-HR"/>
        </w:rPr>
        <w:t>,</w:t>
      </w:r>
      <w:r w:rsidRPr="00D6049B">
        <w:rPr>
          <w:color w:val="000000"/>
          <w:lang w:val="hr-HR"/>
        </w:rPr>
        <w:t xml:space="preserve"> </w:t>
      </w:r>
    </w:p>
    <w:p w14:paraId="62C5C951" w14:textId="77777777" w:rsidR="00021BF1" w:rsidRPr="00D6049B" w:rsidRDefault="00021BF1" w:rsidP="00097605">
      <w:pPr>
        <w:pStyle w:val="ListParagraph"/>
        <w:numPr>
          <w:ilvl w:val="0"/>
          <w:numId w:val="47"/>
        </w:numPr>
        <w:tabs>
          <w:tab w:val="left" w:pos="1024"/>
        </w:tabs>
        <w:spacing w:before="120"/>
        <w:ind w:hanging="283"/>
        <w:rPr>
          <w:color w:val="000000"/>
          <w:lang w:val="hr-HR"/>
        </w:rPr>
      </w:pPr>
      <w:r w:rsidRPr="00D6049B">
        <w:rPr>
          <w:color w:val="000000"/>
          <w:lang w:val="hr-HR"/>
        </w:rPr>
        <w:t>Površina sliva</w:t>
      </w:r>
      <w:r w:rsidR="00AD4B00">
        <w:rPr>
          <w:color w:val="000000"/>
          <w:lang w:val="hr-HR"/>
        </w:rPr>
        <w:t>,</w:t>
      </w:r>
    </w:p>
    <w:p w14:paraId="58C9130C" w14:textId="7F4D933C" w:rsidR="00021BF1" w:rsidRPr="00D8370C" w:rsidRDefault="00955FA8" w:rsidP="00097605">
      <w:pPr>
        <w:pStyle w:val="ListParagraph"/>
        <w:numPr>
          <w:ilvl w:val="0"/>
          <w:numId w:val="47"/>
        </w:numPr>
        <w:tabs>
          <w:tab w:val="left" w:pos="1024"/>
        </w:tabs>
        <w:spacing w:before="120"/>
        <w:ind w:hanging="283"/>
        <w:rPr>
          <w:color w:val="000000"/>
          <w:lang w:val="hr-HR"/>
        </w:rPr>
      </w:pPr>
      <w:bookmarkStart w:id="1876" w:name="_Hlk22204504"/>
      <w:r w:rsidRPr="00D8370C">
        <w:rPr>
          <w:color w:val="000000"/>
          <w:lang w:val="hr-HR"/>
        </w:rPr>
        <w:t>Posebni tipovi</w:t>
      </w:r>
      <w:r w:rsidR="002847A3">
        <w:rPr>
          <w:color w:val="000000"/>
          <w:lang w:val="hr-HR"/>
        </w:rPr>
        <w:t xml:space="preserve"> </w:t>
      </w:r>
      <w:r w:rsidR="00A46B77">
        <w:rPr>
          <w:color w:val="000000"/>
          <w:spacing w:val="-2"/>
          <w:lang w:val="hr-HR"/>
        </w:rPr>
        <w:t>i obilježj</w:t>
      </w:r>
      <w:r w:rsidR="002847A3">
        <w:rPr>
          <w:color w:val="000000"/>
          <w:spacing w:val="-2"/>
          <w:lang w:val="hr-HR"/>
        </w:rPr>
        <w:t>a vodotoka</w:t>
      </w:r>
    </w:p>
    <w:p w14:paraId="34EC9F68" w14:textId="77777777" w:rsidR="00381D2A" w:rsidRDefault="00A46B77" w:rsidP="00097605">
      <w:pPr>
        <w:pStyle w:val="ListParagraph"/>
        <w:numPr>
          <w:ilvl w:val="0"/>
          <w:numId w:val="59"/>
        </w:numPr>
        <w:tabs>
          <w:tab w:val="left" w:pos="1024"/>
        </w:tabs>
        <w:spacing w:before="120"/>
        <w:rPr>
          <w:color w:val="000000"/>
          <w:lang w:val="hr-HR"/>
        </w:rPr>
      </w:pPr>
      <w:r>
        <w:rPr>
          <w:color w:val="000000"/>
          <w:lang w:val="hr-HR"/>
        </w:rPr>
        <w:t>Posebni tipovi vodotoka</w:t>
      </w:r>
    </w:p>
    <w:p w14:paraId="74AC2FC5" w14:textId="7C1F9FCF" w:rsidR="00381D2A" w:rsidRDefault="002847A3" w:rsidP="00097605">
      <w:pPr>
        <w:pStyle w:val="ListParagraph"/>
        <w:numPr>
          <w:ilvl w:val="0"/>
          <w:numId w:val="59"/>
        </w:numPr>
        <w:tabs>
          <w:tab w:val="left" w:pos="1024"/>
        </w:tabs>
        <w:spacing w:before="120"/>
        <w:rPr>
          <w:color w:val="000000"/>
          <w:lang w:val="hr-HR"/>
        </w:rPr>
      </w:pPr>
      <w:r>
        <w:rPr>
          <w:color w:val="000000"/>
          <w:lang w:val="hr-HR"/>
        </w:rPr>
        <w:t>Posebna o</w:t>
      </w:r>
      <w:r w:rsidR="00955FA8" w:rsidRPr="00D8370C">
        <w:rPr>
          <w:color w:val="000000"/>
          <w:lang w:val="hr-HR"/>
        </w:rPr>
        <w:t xml:space="preserve">bilježja </w:t>
      </w:r>
      <w:r>
        <w:rPr>
          <w:color w:val="000000"/>
          <w:lang w:val="hr-HR"/>
        </w:rPr>
        <w:t>po tipovima</w:t>
      </w:r>
      <w:r w:rsidR="00416999">
        <w:rPr>
          <w:color w:val="000000"/>
          <w:lang w:val="hr-HR"/>
        </w:rPr>
        <w:t xml:space="preserve"> </w:t>
      </w:r>
      <w:r w:rsidR="00C01F84">
        <w:rPr>
          <w:color w:val="000000"/>
          <w:lang w:val="hr-HR"/>
        </w:rPr>
        <w:t>vodotoka</w:t>
      </w:r>
      <w:r w:rsidR="00AD4B00">
        <w:rPr>
          <w:color w:val="000000"/>
          <w:lang w:val="hr-HR"/>
        </w:rPr>
        <w:t>,</w:t>
      </w:r>
      <w:r w:rsidR="00955FA8" w:rsidRPr="00D8370C">
        <w:rPr>
          <w:color w:val="000000"/>
          <w:lang w:val="hr-HR"/>
        </w:rPr>
        <w:t xml:space="preserve"> </w:t>
      </w:r>
    </w:p>
    <w:bookmarkEnd w:id="1876"/>
    <w:p w14:paraId="0CB1945A" w14:textId="77777777" w:rsidR="00AD4B00" w:rsidRPr="00D6049B" w:rsidRDefault="00AD4B00" w:rsidP="00097605">
      <w:pPr>
        <w:pStyle w:val="ListParagraph"/>
        <w:numPr>
          <w:ilvl w:val="0"/>
          <w:numId w:val="47"/>
        </w:numPr>
        <w:tabs>
          <w:tab w:val="left" w:pos="1024"/>
        </w:tabs>
        <w:spacing w:before="120"/>
        <w:ind w:hanging="283"/>
        <w:rPr>
          <w:color w:val="000000"/>
          <w:lang w:val="hr-HR"/>
        </w:rPr>
      </w:pPr>
      <w:r w:rsidRPr="00D6049B">
        <w:rPr>
          <w:color w:val="000000"/>
          <w:lang w:val="hr-HR"/>
        </w:rPr>
        <w:t>Postojanje mrijestilišta</w:t>
      </w:r>
      <w:r>
        <w:rPr>
          <w:color w:val="000000"/>
          <w:lang w:val="hr-HR"/>
        </w:rPr>
        <w:t>,</w:t>
      </w:r>
    </w:p>
    <w:p w14:paraId="1394F6DF" w14:textId="77777777" w:rsidR="00021BF1" w:rsidRDefault="00021BF1" w:rsidP="00097605">
      <w:pPr>
        <w:pStyle w:val="ListParagraph"/>
        <w:numPr>
          <w:ilvl w:val="0"/>
          <w:numId w:val="47"/>
        </w:numPr>
        <w:tabs>
          <w:tab w:val="left" w:pos="1024"/>
        </w:tabs>
        <w:spacing w:before="120"/>
        <w:ind w:hanging="283"/>
        <w:rPr>
          <w:color w:val="000000"/>
          <w:lang w:val="hr-HR"/>
        </w:rPr>
      </w:pPr>
      <w:r w:rsidRPr="00D6049B">
        <w:rPr>
          <w:color w:val="000000"/>
          <w:lang w:val="hr-HR"/>
        </w:rPr>
        <w:t>Putevi slobodnog</w:t>
      </w:r>
      <w:r w:rsidRPr="00D6049B">
        <w:rPr>
          <w:color w:val="000000"/>
          <w:spacing w:val="-3"/>
          <w:lang w:val="hr-HR"/>
        </w:rPr>
        <w:t xml:space="preserve"> </w:t>
      </w:r>
      <w:r w:rsidRPr="00D6049B">
        <w:rPr>
          <w:color w:val="000000"/>
          <w:lang w:val="hr-HR"/>
        </w:rPr>
        <w:t>toka</w:t>
      </w:r>
      <w:r w:rsidR="00AD4B00">
        <w:rPr>
          <w:color w:val="000000"/>
          <w:lang w:val="hr-HR"/>
        </w:rPr>
        <w:t>,</w:t>
      </w:r>
    </w:p>
    <w:p w14:paraId="54CF8900" w14:textId="77777777" w:rsidR="00AD4B00" w:rsidRPr="00D6049B" w:rsidRDefault="00AD4B00" w:rsidP="00097605">
      <w:pPr>
        <w:pStyle w:val="ListParagraph"/>
        <w:numPr>
          <w:ilvl w:val="0"/>
          <w:numId w:val="47"/>
        </w:numPr>
        <w:tabs>
          <w:tab w:val="left" w:pos="1024"/>
        </w:tabs>
        <w:spacing w:before="120"/>
        <w:ind w:hanging="283"/>
        <w:rPr>
          <w:color w:val="000000"/>
          <w:lang w:val="hr-HR"/>
        </w:rPr>
      </w:pPr>
      <w:r w:rsidRPr="00D6049B">
        <w:rPr>
          <w:color w:val="000000"/>
          <w:lang w:val="hr-HR"/>
        </w:rPr>
        <w:t>Toplotno</w:t>
      </w:r>
      <w:r w:rsidRPr="00D6049B">
        <w:rPr>
          <w:color w:val="000000"/>
          <w:spacing w:val="54"/>
          <w:lang w:val="hr-HR"/>
        </w:rPr>
        <w:t xml:space="preserve"> </w:t>
      </w:r>
      <w:r w:rsidRPr="00D6049B">
        <w:rPr>
          <w:color w:val="000000"/>
          <w:lang w:val="hr-HR"/>
        </w:rPr>
        <w:t>zagađenje</w:t>
      </w:r>
      <w:r>
        <w:rPr>
          <w:color w:val="000000"/>
          <w:lang w:val="hr-HR"/>
        </w:rPr>
        <w:t>,</w:t>
      </w:r>
    </w:p>
    <w:p w14:paraId="38C7A37C" w14:textId="77777777" w:rsidR="00021BF1" w:rsidRPr="00D6049B" w:rsidRDefault="00021BF1" w:rsidP="00097605">
      <w:pPr>
        <w:pStyle w:val="ListParagraph"/>
        <w:numPr>
          <w:ilvl w:val="0"/>
          <w:numId w:val="47"/>
        </w:numPr>
        <w:tabs>
          <w:tab w:val="left" w:pos="1024"/>
        </w:tabs>
        <w:spacing w:before="120"/>
        <w:ind w:hanging="283"/>
        <w:rPr>
          <w:color w:val="000000"/>
          <w:lang w:val="hr-HR"/>
        </w:rPr>
      </w:pPr>
      <w:r w:rsidRPr="00D6049B">
        <w:rPr>
          <w:color w:val="000000"/>
          <w:spacing w:val="-4"/>
          <w:lang w:val="hr-HR"/>
        </w:rPr>
        <w:t>Veličina</w:t>
      </w:r>
      <w:r w:rsidRPr="00D6049B">
        <w:rPr>
          <w:color w:val="000000"/>
          <w:lang w:val="hr-HR"/>
        </w:rPr>
        <w:t xml:space="preserve"> akumulacije</w:t>
      </w:r>
      <w:r w:rsidR="00AD4B00">
        <w:rPr>
          <w:color w:val="000000"/>
          <w:lang w:val="hr-HR"/>
        </w:rPr>
        <w:t>.</w:t>
      </w:r>
    </w:p>
    <w:p w14:paraId="65AAC1AE" w14:textId="2C9EC11C" w:rsidR="00622C8B" w:rsidRPr="005E039C" w:rsidRDefault="00021BF1" w:rsidP="00097605">
      <w:pPr>
        <w:pStyle w:val="BodyText"/>
        <w:ind w:left="457"/>
        <w:rPr>
          <w:lang w:val="hr-HR"/>
        </w:rPr>
      </w:pPr>
      <w:r w:rsidRPr="00D6049B">
        <w:rPr>
          <w:color w:val="000000"/>
          <w:lang w:val="hr-HR"/>
        </w:rPr>
        <w:t>Nakon primjene eliminatornih kriterija</w:t>
      </w:r>
      <w:r w:rsidR="000E420C">
        <w:rPr>
          <w:color w:val="000000"/>
          <w:lang w:val="hr-HR"/>
        </w:rPr>
        <w:t xml:space="preserve"> </w:t>
      </w:r>
      <w:r w:rsidRPr="00D6049B">
        <w:rPr>
          <w:color w:val="000000"/>
          <w:lang w:val="hr-HR"/>
        </w:rPr>
        <w:t>Ekološki prihvatljiv protok i</w:t>
      </w:r>
      <w:r w:rsidR="000E420C">
        <w:rPr>
          <w:color w:val="000000"/>
          <w:lang w:val="hr-HR"/>
        </w:rPr>
        <w:t xml:space="preserve"> </w:t>
      </w:r>
      <w:r w:rsidRPr="00D6049B">
        <w:rPr>
          <w:color w:val="000000"/>
          <w:lang w:val="hr-HR"/>
        </w:rPr>
        <w:t>Referetna mjesta</w:t>
      </w:r>
      <w:r w:rsidR="000E420C">
        <w:rPr>
          <w:color w:val="000000"/>
          <w:lang w:val="hr-HR"/>
        </w:rPr>
        <w:t xml:space="preserve">, </w:t>
      </w:r>
      <w:r w:rsidR="003614B9" w:rsidRPr="00D6049B">
        <w:rPr>
          <w:color w:val="000000"/>
          <w:lang w:val="hr-HR"/>
        </w:rPr>
        <w:t>u slučaju da proje</w:t>
      </w:r>
      <w:r w:rsidR="006211D8" w:rsidRPr="00D6049B">
        <w:rPr>
          <w:color w:val="000000"/>
          <w:lang w:val="hr-HR"/>
        </w:rPr>
        <w:t>k</w:t>
      </w:r>
      <w:r w:rsidR="003614B9" w:rsidRPr="00D6049B">
        <w:rPr>
          <w:color w:val="000000"/>
          <w:lang w:val="hr-HR"/>
        </w:rPr>
        <w:t xml:space="preserve">t nije eliminiran iz daljeg postipka ocjenjivanja, </w:t>
      </w:r>
      <w:r w:rsidR="007B11AB" w:rsidRPr="005E039C">
        <w:rPr>
          <w:color w:val="231F20"/>
          <w:lang w:val="hr-HR"/>
        </w:rPr>
        <w:t>prelazi se na procjenu osjetljivosti vodnog tijela pod utjecajem projekta u odnosu na pojedinačne kriterije.</w:t>
      </w:r>
    </w:p>
    <w:p w14:paraId="31DBBA5F" w14:textId="77777777" w:rsidR="00021BF1" w:rsidRPr="00D6049B" w:rsidRDefault="00021BF1" w:rsidP="00097605">
      <w:pPr>
        <w:pStyle w:val="BodyText"/>
        <w:ind w:left="457"/>
        <w:rPr>
          <w:i/>
          <w:color w:val="000000"/>
          <w:sz w:val="24"/>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812"/>
        <w:gridCol w:w="1835"/>
        <w:gridCol w:w="1591"/>
        <w:gridCol w:w="4159"/>
      </w:tblGrid>
      <w:tr w:rsidR="00BB2276" w:rsidRPr="005E039C" w14:paraId="39D9B91B" w14:textId="77777777" w:rsidTr="006E54FB">
        <w:trPr>
          <w:trHeight w:val="363"/>
          <w:tblHeader/>
        </w:trPr>
        <w:tc>
          <w:tcPr>
            <w:tcW w:w="0" w:type="auto"/>
            <w:tcBorders>
              <w:bottom w:val="single" w:sz="8" w:space="0" w:color="231F20"/>
            </w:tcBorders>
          </w:tcPr>
          <w:p w14:paraId="5589A61A" w14:textId="77777777" w:rsidR="00BB2276" w:rsidRPr="00D6049B" w:rsidRDefault="00BB2276" w:rsidP="006E54FB">
            <w:pPr>
              <w:pStyle w:val="TableParagraph"/>
              <w:spacing w:before="77"/>
              <w:rPr>
                <w:b/>
                <w:color w:val="000000"/>
                <w:sz w:val="18"/>
                <w:lang w:val="hr-HR"/>
              </w:rPr>
            </w:pPr>
            <w:r w:rsidRPr="00D6049B">
              <w:rPr>
                <w:b/>
                <w:color w:val="000000"/>
                <w:sz w:val="18"/>
                <w:lang w:val="hr-HR"/>
              </w:rPr>
              <w:t>Kriterij</w:t>
            </w:r>
          </w:p>
        </w:tc>
        <w:tc>
          <w:tcPr>
            <w:tcW w:w="0" w:type="auto"/>
            <w:tcBorders>
              <w:bottom w:val="single" w:sz="8" w:space="0" w:color="231F20"/>
            </w:tcBorders>
          </w:tcPr>
          <w:p w14:paraId="1CB61A40" w14:textId="77777777" w:rsidR="00BB2276" w:rsidRPr="00D6049B" w:rsidRDefault="00BB2276" w:rsidP="006E54FB">
            <w:pPr>
              <w:pStyle w:val="TableParagraph"/>
              <w:spacing w:before="77"/>
              <w:ind w:left="114" w:right="106"/>
              <w:jc w:val="center"/>
              <w:rPr>
                <w:b/>
                <w:color w:val="000000"/>
                <w:sz w:val="18"/>
                <w:lang w:val="hr-HR"/>
              </w:rPr>
            </w:pPr>
            <w:r w:rsidRPr="00D6049B">
              <w:rPr>
                <w:b/>
                <w:color w:val="000000"/>
                <w:sz w:val="18"/>
                <w:lang w:val="hr-HR"/>
              </w:rPr>
              <w:t>Veoma osjetljiv</w:t>
            </w:r>
          </w:p>
        </w:tc>
        <w:tc>
          <w:tcPr>
            <w:tcW w:w="0" w:type="auto"/>
            <w:tcBorders>
              <w:bottom w:val="single" w:sz="8" w:space="0" w:color="231F20"/>
            </w:tcBorders>
          </w:tcPr>
          <w:p w14:paraId="1119C4D2" w14:textId="77777777" w:rsidR="00BB2276" w:rsidRPr="00D6049B" w:rsidRDefault="00BB2276" w:rsidP="006E54FB">
            <w:pPr>
              <w:pStyle w:val="TableParagraph"/>
              <w:spacing w:before="77"/>
              <w:ind w:left="142" w:right="135"/>
              <w:jc w:val="center"/>
              <w:rPr>
                <w:b/>
                <w:color w:val="000000"/>
                <w:sz w:val="18"/>
                <w:lang w:val="hr-HR"/>
              </w:rPr>
            </w:pPr>
            <w:r w:rsidRPr="00D6049B">
              <w:rPr>
                <w:b/>
                <w:color w:val="000000"/>
                <w:sz w:val="18"/>
                <w:lang w:val="hr-HR"/>
              </w:rPr>
              <w:t>Osjetljiv</w:t>
            </w:r>
          </w:p>
        </w:tc>
        <w:tc>
          <w:tcPr>
            <w:tcW w:w="0" w:type="auto"/>
            <w:tcBorders>
              <w:bottom w:val="single" w:sz="8" w:space="0" w:color="231F20"/>
            </w:tcBorders>
          </w:tcPr>
          <w:p w14:paraId="24A06F47" w14:textId="77777777" w:rsidR="00BB2276" w:rsidRPr="00D6049B" w:rsidRDefault="00BB2276" w:rsidP="006E54FB">
            <w:pPr>
              <w:pStyle w:val="TableParagraph"/>
              <w:spacing w:before="77"/>
              <w:ind w:left="112"/>
              <w:rPr>
                <w:b/>
                <w:color w:val="000000"/>
                <w:sz w:val="18"/>
                <w:lang w:val="hr-HR"/>
              </w:rPr>
            </w:pPr>
            <w:r w:rsidRPr="00D6049B">
              <w:rPr>
                <w:b/>
                <w:color w:val="000000"/>
                <w:sz w:val="18"/>
                <w:lang w:val="hr-HR"/>
              </w:rPr>
              <w:t>Udio procjene</w:t>
            </w:r>
          </w:p>
        </w:tc>
      </w:tr>
      <w:tr w:rsidR="00BB2276" w:rsidRPr="005E039C" w14:paraId="722D6C3F" w14:textId="77777777" w:rsidTr="006E54FB">
        <w:trPr>
          <w:trHeight w:val="279"/>
        </w:trPr>
        <w:tc>
          <w:tcPr>
            <w:tcW w:w="0" w:type="auto"/>
            <w:tcBorders>
              <w:top w:val="single" w:sz="8" w:space="0" w:color="231F20"/>
            </w:tcBorders>
          </w:tcPr>
          <w:p w14:paraId="709F1121" w14:textId="77777777" w:rsidR="00BB2276" w:rsidRPr="00D6049B" w:rsidRDefault="00BB2276" w:rsidP="006E54FB">
            <w:pPr>
              <w:pStyle w:val="TableParagraph"/>
              <w:spacing w:before="31"/>
              <w:rPr>
                <w:color w:val="000000"/>
                <w:sz w:val="18"/>
                <w:lang w:val="hr-HR"/>
              </w:rPr>
            </w:pPr>
            <w:r w:rsidRPr="00D6049B">
              <w:rPr>
                <w:color w:val="000000"/>
                <w:sz w:val="18"/>
                <w:lang w:val="hr-HR"/>
              </w:rPr>
              <w:t>Ekološki status</w:t>
            </w:r>
          </w:p>
        </w:tc>
        <w:tc>
          <w:tcPr>
            <w:tcW w:w="0" w:type="auto"/>
            <w:tcBorders>
              <w:top w:val="single" w:sz="8" w:space="0" w:color="231F20"/>
            </w:tcBorders>
          </w:tcPr>
          <w:p w14:paraId="21611467" w14:textId="77777777" w:rsidR="00BB2276" w:rsidRPr="00D6049B" w:rsidRDefault="00BB2276" w:rsidP="006E54FB">
            <w:pPr>
              <w:pStyle w:val="TableParagraph"/>
              <w:spacing w:before="31"/>
              <w:ind w:left="9"/>
              <w:jc w:val="center"/>
              <w:rPr>
                <w:color w:val="000000"/>
                <w:sz w:val="18"/>
                <w:lang w:val="hr-HR"/>
              </w:rPr>
            </w:pPr>
            <w:r w:rsidRPr="00D6049B">
              <w:rPr>
                <w:color w:val="000000"/>
                <w:w w:val="98"/>
                <w:sz w:val="18"/>
                <w:lang w:val="hr-HR"/>
              </w:rPr>
              <w:t>+</w:t>
            </w:r>
          </w:p>
        </w:tc>
        <w:tc>
          <w:tcPr>
            <w:tcW w:w="0" w:type="auto"/>
            <w:tcBorders>
              <w:top w:val="single" w:sz="8" w:space="0" w:color="231F20"/>
            </w:tcBorders>
          </w:tcPr>
          <w:p w14:paraId="24587F2C" w14:textId="77777777" w:rsidR="00BB2276" w:rsidRPr="00D6049B" w:rsidRDefault="00BB2276" w:rsidP="006E54FB">
            <w:pPr>
              <w:pStyle w:val="TableParagraph"/>
              <w:spacing w:before="0"/>
              <w:ind w:left="0"/>
              <w:rPr>
                <w:color w:val="000000"/>
                <w:sz w:val="18"/>
                <w:lang w:val="hr-HR"/>
              </w:rPr>
            </w:pPr>
          </w:p>
        </w:tc>
        <w:tc>
          <w:tcPr>
            <w:tcW w:w="0" w:type="auto"/>
            <w:tcBorders>
              <w:top w:val="single" w:sz="8" w:space="0" w:color="231F20"/>
            </w:tcBorders>
          </w:tcPr>
          <w:p w14:paraId="721386F5" w14:textId="77777777" w:rsidR="00BB2276" w:rsidRPr="00D6049B" w:rsidRDefault="00BB2276" w:rsidP="006E54FB">
            <w:pPr>
              <w:pStyle w:val="TableParagraph"/>
              <w:spacing w:before="31"/>
              <w:ind w:left="112"/>
              <w:rPr>
                <w:color w:val="000000"/>
                <w:sz w:val="18"/>
                <w:lang w:val="hr-HR"/>
              </w:rPr>
            </w:pPr>
            <w:r w:rsidRPr="00D6049B">
              <w:rPr>
                <w:color w:val="000000"/>
                <w:sz w:val="18"/>
                <w:lang w:val="hr-HR"/>
              </w:rPr>
              <w:t>***</w:t>
            </w:r>
          </w:p>
        </w:tc>
      </w:tr>
      <w:tr w:rsidR="00BB2276" w:rsidRPr="005E039C" w14:paraId="24A15797" w14:textId="77777777" w:rsidTr="006E54FB">
        <w:trPr>
          <w:trHeight w:val="1284"/>
        </w:trPr>
        <w:tc>
          <w:tcPr>
            <w:tcW w:w="0" w:type="auto"/>
            <w:vAlign w:val="center"/>
          </w:tcPr>
          <w:p w14:paraId="539EA7D8" w14:textId="77777777" w:rsidR="00BB2276" w:rsidRPr="00D6049B" w:rsidRDefault="00BB2276" w:rsidP="006E54FB">
            <w:pPr>
              <w:pStyle w:val="TableParagraph"/>
              <w:spacing w:before="0"/>
              <w:ind w:left="0"/>
              <w:jc w:val="left"/>
              <w:rPr>
                <w:color w:val="000000"/>
                <w:sz w:val="18"/>
                <w:lang w:val="hr-HR"/>
              </w:rPr>
            </w:pPr>
            <w:r w:rsidRPr="00D6049B">
              <w:rPr>
                <w:color w:val="000000"/>
                <w:sz w:val="18"/>
                <w:lang w:val="hr-HR"/>
              </w:rPr>
              <w:lastRenderedPageBreak/>
              <w:t>Hidromorfologija</w:t>
            </w:r>
          </w:p>
        </w:tc>
        <w:tc>
          <w:tcPr>
            <w:tcW w:w="0" w:type="auto"/>
            <w:vAlign w:val="center"/>
          </w:tcPr>
          <w:p w14:paraId="0899E629" w14:textId="77777777" w:rsidR="00BB2276" w:rsidRPr="00D6049B" w:rsidRDefault="00BB2276" w:rsidP="006E54FB">
            <w:pPr>
              <w:pStyle w:val="TableParagraph"/>
              <w:spacing w:before="0"/>
              <w:ind w:left="0"/>
              <w:jc w:val="left"/>
              <w:rPr>
                <w:color w:val="000000"/>
                <w:sz w:val="18"/>
                <w:lang w:val="hr-HR"/>
              </w:rPr>
            </w:pPr>
            <w:r w:rsidRPr="00D6049B">
              <w:rPr>
                <w:color w:val="000000"/>
                <w:w w:val="98"/>
                <w:sz w:val="18"/>
                <w:lang w:val="hr-HR"/>
              </w:rPr>
              <w:t>+</w:t>
            </w:r>
          </w:p>
        </w:tc>
        <w:tc>
          <w:tcPr>
            <w:tcW w:w="0" w:type="auto"/>
            <w:vAlign w:val="center"/>
          </w:tcPr>
          <w:p w14:paraId="131F5A76" w14:textId="77777777" w:rsidR="00BB2276" w:rsidRPr="00D6049B" w:rsidRDefault="00BB2276" w:rsidP="006E54FB">
            <w:pPr>
              <w:pStyle w:val="TableParagraph"/>
              <w:spacing w:before="0"/>
              <w:ind w:left="0"/>
              <w:jc w:val="left"/>
              <w:rPr>
                <w:color w:val="000000"/>
                <w:sz w:val="18"/>
                <w:lang w:val="hr-HR"/>
              </w:rPr>
            </w:pPr>
            <w:r w:rsidRPr="00D6049B">
              <w:rPr>
                <w:color w:val="000000"/>
                <w:w w:val="98"/>
                <w:sz w:val="18"/>
                <w:lang w:val="hr-HR"/>
              </w:rPr>
              <w:t>+</w:t>
            </w:r>
          </w:p>
        </w:tc>
        <w:tc>
          <w:tcPr>
            <w:tcW w:w="0" w:type="auto"/>
          </w:tcPr>
          <w:p w14:paraId="34DE10BF" w14:textId="77777777" w:rsidR="000D1715" w:rsidRPr="005E039C" w:rsidRDefault="000D1715" w:rsidP="000D1715">
            <w:pPr>
              <w:pStyle w:val="ListParagraph"/>
              <w:tabs>
                <w:tab w:val="left" w:pos="1023"/>
                <w:tab w:val="left" w:pos="1025"/>
              </w:tabs>
              <w:spacing w:before="55" w:line="266" w:lineRule="auto"/>
              <w:ind w:left="1440" w:right="455" w:hanging="700"/>
              <w:rPr>
                <w:color w:val="231F20"/>
                <w:sz w:val="18"/>
                <w:szCs w:val="18"/>
                <w:lang w:val="hr-HR"/>
              </w:rPr>
            </w:pPr>
            <w:r w:rsidRPr="00D6049B">
              <w:rPr>
                <w:color w:val="231F20"/>
                <w:sz w:val="18"/>
                <w:szCs w:val="18"/>
                <w:lang w:val="hr-HR"/>
              </w:rPr>
              <w:t>***</w:t>
            </w:r>
            <w:r w:rsidRPr="005E039C">
              <w:rPr>
                <w:color w:val="231F20"/>
                <w:lang w:val="hr-HR"/>
              </w:rPr>
              <w:tab/>
            </w:r>
            <w:r w:rsidRPr="005E039C">
              <w:rPr>
                <w:color w:val="231F20"/>
                <w:sz w:val="18"/>
                <w:szCs w:val="18"/>
                <w:lang w:val="hr-HR"/>
              </w:rPr>
              <w:t>Dionice vodnog tijela sa visokim statusom iznose  &lt; 20% ukupne dužine određenog tipa vodnog tijela vodotoka na području FBiH i RS</w:t>
            </w:r>
          </w:p>
          <w:p w14:paraId="46354BD9" w14:textId="77777777" w:rsidR="000D1715" w:rsidRPr="00E12773" w:rsidRDefault="000D1715" w:rsidP="000D1715">
            <w:pPr>
              <w:pStyle w:val="ListParagraph"/>
              <w:tabs>
                <w:tab w:val="left" w:pos="1023"/>
                <w:tab w:val="left" w:pos="1025"/>
              </w:tabs>
              <w:spacing w:before="197" w:line="266" w:lineRule="auto"/>
              <w:ind w:left="1440" w:right="455" w:hanging="700"/>
              <w:rPr>
                <w:lang w:val="hr-HR"/>
              </w:rPr>
            </w:pPr>
            <w:r w:rsidRPr="00717009">
              <w:rPr>
                <w:color w:val="231F20"/>
                <w:sz w:val="18"/>
                <w:szCs w:val="18"/>
                <w:lang w:val="hr-HR"/>
              </w:rPr>
              <w:t xml:space="preserve">** </w:t>
            </w:r>
            <w:r w:rsidRPr="00717009">
              <w:rPr>
                <w:color w:val="231F20"/>
                <w:sz w:val="18"/>
                <w:szCs w:val="18"/>
                <w:lang w:val="hr-HR"/>
              </w:rPr>
              <w:tab/>
            </w:r>
            <w:r w:rsidRPr="00717009">
              <w:rPr>
                <w:color w:val="231F20"/>
                <w:sz w:val="18"/>
                <w:szCs w:val="18"/>
                <w:lang w:val="hr-HR"/>
              </w:rPr>
              <w:tab/>
            </w:r>
            <w:r w:rsidRPr="00717009">
              <w:rPr>
                <w:color w:val="231F20"/>
                <w:sz w:val="18"/>
                <w:szCs w:val="18"/>
                <w:lang w:val="hr-HR"/>
              </w:rPr>
              <w:tab/>
              <w:t xml:space="preserve">Dionice vodnog tijela sa visokim </w:t>
            </w:r>
            <w:r w:rsidRPr="00E61464">
              <w:rPr>
                <w:color w:val="231F20"/>
                <w:sz w:val="18"/>
                <w:szCs w:val="18"/>
                <w:lang w:val="hr-HR"/>
              </w:rPr>
              <w:t>statusom iznose  &gt;20% ukupne dužine određenog tipa vodnog</w:t>
            </w:r>
            <w:r w:rsidRPr="00E61464">
              <w:rPr>
                <w:color w:val="231F20"/>
                <w:sz w:val="18"/>
                <w:szCs w:val="18"/>
                <w:lang w:val="hr-HR"/>
              </w:rPr>
              <w:tab/>
              <w:t xml:space="preserve"> tijela vodotoka na području FBiH i RS</w:t>
            </w:r>
            <w:r w:rsidRPr="0074370E">
              <w:rPr>
                <w:color w:val="231F20"/>
                <w:spacing w:val="-2"/>
                <w:lang w:val="hr-HR"/>
              </w:rPr>
              <w:t xml:space="preserve"> </w:t>
            </w:r>
          </w:p>
          <w:p w14:paraId="05ABA338" w14:textId="77777777" w:rsidR="00BB2276" w:rsidRPr="00D6049B" w:rsidRDefault="00BB2276" w:rsidP="006E54FB">
            <w:pPr>
              <w:pStyle w:val="TableParagraph"/>
              <w:spacing w:before="1" w:line="232" w:lineRule="auto"/>
              <w:ind w:left="112" w:right="537"/>
              <w:rPr>
                <w:color w:val="000000"/>
                <w:sz w:val="18"/>
                <w:lang w:val="hr-HR"/>
              </w:rPr>
            </w:pPr>
          </w:p>
        </w:tc>
      </w:tr>
      <w:tr w:rsidR="00BB2276" w:rsidRPr="005E039C" w14:paraId="380F9958" w14:textId="77777777" w:rsidTr="006E54FB">
        <w:trPr>
          <w:trHeight w:val="284"/>
        </w:trPr>
        <w:tc>
          <w:tcPr>
            <w:tcW w:w="0" w:type="auto"/>
          </w:tcPr>
          <w:p w14:paraId="5CA9F0D4" w14:textId="77777777" w:rsidR="00BB2276" w:rsidRPr="00D6049B" w:rsidRDefault="00BB2276" w:rsidP="006E54FB">
            <w:pPr>
              <w:pStyle w:val="TableParagraph"/>
              <w:rPr>
                <w:color w:val="000000"/>
                <w:sz w:val="18"/>
                <w:lang w:val="hr-HR"/>
              </w:rPr>
            </w:pPr>
            <w:r w:rsidRPr="00D6049B">
              <w:rPr>
                <w:color w:val="000000"/>
                <w:sz w:val="18"/>
                <w:lang w:val="hr-HR"/>
              </w:rPr>
              <w:t>Minimalno otjecanje</w:t>
            </w:r>
          </w:p>
        </w:tc>
        <w:tc>
          <w:tcPr>
            <w:tcW w:w="0" w:type="auto"/>
          </w:tcPr>
          <w:p w14:paraId="7E88DEF6" w14:textId="77777777" w:rsidR="00BB2276" w:rsidRPr="00D6049B" w:rsidRDefault="00BB2276" w:rsidP="006E54FB">
            <w:pPr>
              <w:pStyle w:val="TableParagraph"/>
              <w:ind w:left="9"/>
              <w:jc w:val="center"/>
              <w:rPr>
                <w:color w:val="000000"/>
                <w:sz w:val="18"/>
                <w:lang w:val="hr-HR"/>
              </w:rPr>
            </w:pPr>
            <w:r w:rsidRPr="00D6049B">
              <w:rPr>
                <w:color w:val="000000"/>
                <w:w w:val="98"/>
                <w:sz w:val="18"/>
                <w:lang w:val="hr-HR"/>
              </w:rPr>
              <w:t>+</w:t>
            </w:r>
          </w:p>
        </w:tc>
        <w:tc>
          <w:tcPr>
            <w:tcW w:w="0" w:type="auto"/>
          </w:tcPr>
          <w:p w14:paraId="63DE7D6C" w14:textId="77777777" w:rsidR="00BB2276" w:rsidRPr="00D6049B" w:rsidRDefault="00BB2276" w:rsidP="006E54FB">
            <w:pPr>
              <w:pStyle w:val="TableParagraph"/>
              <w:spacing w:before="0"/>
              <w:ind w:left="0"/>
              <w:rPr>
                <w:color w:val="000000"/>
                <w:sz w:val="18"/>
                <w:lang w:val="hr-HR"/>
              </w:rPr>
            </w:pPr>
          </w:p>
        </w:tc>
        <w:tc>
          <w:tcPr>
            <w:tcW w:w="0" w:type="auto"/>
          </w:tcPr>
          <w:p w14:paraId="697E9463" w14:textId="77777777" w:rsidR="00BB2276" w:rsidRPr="00D6049B" w:rsidRDefault="00BB2276" w:rsidP="006E54FB">
            <w:pPr>
              <w:pStyle w:val="TableParagraph"/>
              <w:rPr>
                <w:color w:val="000000"/>
                <w:sz w:val="18"/>
                <w:lang w:val="hr-HR"/>
              </w:rPr>
            </w:pPr>
            <w:r w:rsidRPr="00D6049B">
              <w:rPr>
                <w:color w:val="000000"/>
                <w:sz w:val="18"/>
                <w:lang w:val="hr-HR"/>
              </w:rPr>
              <w:t>***</w:t>
            </w:r>
          </w:p>
        </w:tc>
      </w:tr>
      <w:tr w:rsidR="00BB2276" w:rsidRPr="005E039C" w14:paraId="50DD42B6" w14:textId="77777777" w:rsidTr="006E54FB">
        <w:trPr>
          <w:trHeight w:val="284"/>
        </w:trPr>
        <w:tc>
          <w:tcPr>
            <w:tcW w:w="0" w:type="auto"/>
          </w:tcPr>
          <w:p w14:paraId="497A96B7" w14:textId="77777777" w:rsidR="00BB2276" w:rsidRPr="00D6049B" w:rsidRDefault="00BB2276" w:rsidP="006E54FB">
            <w:pPr>
              <w:pStyle w:val="TableParagraph"/>
              <w:rPr>
                <w:color w:val="000000"/>
                <w:sz w:val="18"/>
                <w:lang w:val="hr-HR"/>
              </w:rPr>
            </w:pPr>
            <w:r w:rsidRPr="00D6049B">
              <w:rPr>
                <w:color w:val="000000"/>
                <w:sz w:val="18"/>
                <w:lang w:val="hr-HR"/>
              </w:rPr>
              <w:t>Postojanje mrijestilišta</w:t>
            </w:r>
          </w:p>
        </w:tc>
        <w:tc>
          <w:tcPr>
            <w:tcW w:w="0" w:type="auto"/>
          </w:tcPr>
          <w:p w14:paraId="7EF4CAD6" w14:textId="77777777" w:rsidR="00BB2276" w:rsidRPr="00D6049B" w:rsidRDefault="00BB2276" w:rsidP="006E54FB">
            <w:pPr>
              <w:pStyle w:val="TableParagraph"/>
              <w:ind w:left="10"/>
              <w:jc w:val="center"/>
              <w:rPr>
                <w:color w:val="000000"/>
                <w:sz w:val="18"/>
                <w:lang w:val="hr-HR"/>
              </w:rPr>
            </w:pPr>
            <w:r w:rsidRPr="00D6049B">
              <w:rPr>
                <w:color w:val="000000"/>
                <w:w w:val="98"/>
                <w:sz w:val="18"/>
                <w:lang w:val="hr-HR"/>
              </w:rPr>
              <w:t>+</w:t>
            </w:r>
          </w:p>
        </w:tc>
        <w:tc>
          <w:tcPr>
            <w:tcW w:w="0" w:type="auto"/>
          </w:tcPr>
          <w:p w14:paraId="10166436" w14:textId="77777777" w:rsidR="00BB2276" w:rsidRPr="00D6049B" w:rsidRDefault="00BB2276" w:rsidP="006E54FB">
            <w:pPr>
              <w:pStyle w:val="TableParagraph"/>
              <w:spacing w:before="0"/>
              <w:ind w:left="0"/>
              <w:rPr>
                <w:color w:val="000000"/>
                <w:sz w:val="18"/>
                <w:lang w:val="hr-HR"/>
              </w:rPr>
            </w:pPr>
          </w:p>
        </w:tc>
        <w:tc>
          <w:tcPr>
            <w:tcW w:w="0" w:type="auto"/>
          </w:tcPr>
          <w:p w14:paraId="460F37D2" w14:textId="77777777" w:rsidR="00BB2276" w:rsidRPr="00D6049B" w:rsidRDefault="00BB2276" w:rsidP="006E54FB">
            <w:pPr>
              <w:pStyle w:val="TableParagraph"/>
              <w:rPr>
                <w:color w:val="000000"/>
                <w:sz w:val="18"/>
                <w:lang w:val="hr-HR"/>
              </w:rPr>
            </w:pPr>
            <w:r w:rsidRPr="00D6049B">
              <w:rPr>
                <w:color w:val="000000"/>
                <w:sz w:val="18"/>
                <w:lang w:val="hr-HR"/>
              </w:rPr>
              <w:t>***</w:t>
            </w:r>
          </w:p>
        </w:tc>
      </w:tr>
      <w:tr w:rsidR="00BB2276" w:rsidRPr="005E039C" w14:paraId="22027506" w14:textId="77777777" w:rsidTr="006E54FB">
        <w:trPr>
          <w:trHeight w:val="2084"/>
        </w:trPr>
        <w:tc>
          <w:tcPr>
            <w:tcW w:w="0" w:type="auto"/>
            <w:vAlign w:val="center"/>
          </w:tcPr>
          <w:p w14:paraId="53552EA3" w14:textId="463D180F" w:rsidR="00BB2276" w:rsidRPr="00D6049B" w:rsidRDefault="00BB2276" w:rsidP="00C01F84">
            <w:pPr>
              <w:pStyle w:val="TableParagraph"/>
              <w:spacing w:before="0"/>
              <w:ind w:left="0"/>
              <w:jc w:val="left"/>
              <w:rPr>
                <w:color w:val="000000"/>
                <w:sz w:val="18"/>
                <w:lang w:val="hr-HR"/>
              </w:rPr>
            </w:pPr>
            <w:r w:rsidRPr="00D6049B">
              <w:rPr>
                <w:color w:val="000000"/>
                <w:sz w:val="18"/>
                <w:lang w:val="hr-HR"/>
              </w:rPr>
              <w:t xml:space="preserve">Posebni tipovi </w:t>
            </w:r>
            <w:r w:rsidR="00C01F84">
              <w:rPr>
                <w:color w:val="000000"/>
                <w:sz w:val="18"/>
                <w:lang w:val="hr-HR"/>
              </w:rPr>
              <w:t>vodotoka</w:t>
            </w:r>
          </w:p>
        </w:tc>
        <w:tc>
          <w:tcPr>
            <w:tcW w:w="0" w:type="auto"/>
            <w:vAlign w:val="center"/>
          </w:tcPr>
          <w:p w14:paraId="05EAF9FC" w14:textId="77777777" w:rsidR="00CA34B3" w:rsidRPr="00762469" w:rsidRDefault="00CA34B3" w:rsidP="00CA34B3">
            <w:pPr>
              <w:pStyle w:val="TableParagraph"/>
              <w:spacing w:before="158"/>
              <w:jc w:val="left"/>
              <w:rPr>
                <w:color w:val="000000"/>
                <w:sz w:val="18"/>
                <w:szCs w:val="18"/>
                <w:lang w:val="hr-HR"/>
              </w:rPr>
            </w:pPr>
            <w:r w:rsidRPr="00762469">
              <w:rPr>
                <w:color w:val="000000"/>
                <w:sz w:val="18"/>
                <w:szCs w:val="18"/>
                <w:lang w:val="hr-HR"/>
              </w:rPr>
              <w:t xml:space="preserve">Mali planinski vodotoci (iznad 800 m n.v.  kao tip vodnih tijela u FBiH i RS-u), </w:t>
            </w:r>
          </w:p>
          <w:p w14:paraId="2284F910" w14:textId="77777777" w:rsidR="00CA34B3" w:rsidRPr="00762469" w:rsidRDefault="00CA34B3" w:rsidP="00CA34B3">
            <w:pPr>
              <w:pStyle w:val="TableParagraph"/>
              <w:spacing w:before="158"/>
              <w:jc w:val="left"/>
              <w:rPr>
                <w:color w:val="000000"/>
                <w:sz w:val="18"/>
                <w:szCs w:val="18"/>
                <w:lang w:val="hr-HR"/>
              </w:rPr>
            </w:pPr>
            <w:r w:rsidRPr="00762469">
              <w:rPr>
                <w:color w:val="000000"/>
                <w:sz w:val="18"/>
                <w:szCs w:val="18"/>
                <w:lang w:val="hr-HR"/>
              </w:rPr>
              <w:t xml:space="preserve">Rijeka koja ističe iz jezera, </w:t>
            </w:r>
          </w:p>
          <w:p w14:paraId="62539D59" w14:textId="77777777" w:rsidR="00CA34B3" w:rsidRPr="00762469" w:rsidRDefault="00CA34B3" w:rsidP="00CA34B3">
            <w:pPr>
              <w:pStyle w:val="TableParagraph"/>
              <w:spacing w:before="158"/>
              <w:jc w:val="left"/>
              <w:rPr>
                <w:color w:val="000000"/>
                <w:sz w:val="18"/>
                <w:szCs w:val="18"/>
                <w:lang w:val="hr-HR"/>
              </w:rPr>
            </w:pPr>
            <w:r w:rsidRPr="00762469">
              <w:rPr>
                <w:color w:val="000000"/>
                <w:sz w:val="18"/>
                <w:szCs w:val="18"/>
                <w:lang w:val="hr-HR"/>
              </w:rPr>
              <w:t xml:space="preserve">Potoci iz tresetišta, </w:t>
            </w:r>
          </w:p>
          <w:p w14:paraId="17545848" w14:textId="74EADEDD" w:rsidR="00BB2276" w:rsidRPr="005E039C" w:rsidRDefault="00CA34B3" w:rsidP="006E54FB">
            <w:pPr>
              <w:pStyle w:val="TableParagraph"/>
              <w:spacing w:before="1" w:line="254" w:lineRule="auto"/>
              <w:ind w:right="181"/>
              <w:jc w:val="left"/>
              <w:rPr>
                <w:color w:val="000000"/>
                <w:sz w:val="18"/>
                <w:szCs w:val="18"/>
                <w:lang w:val="hr-HR"/>
              </w:rPr>
            </w:pPr>
            <w:r w:rsidRPr="00762469">
              <w:rPr>
                <w:color w:val="000000"/>
                <w:sz w:val="18"/>
                <w:szCs w:val="18"/>
                <w:lang w:val="hr-HR"/>
              </w:rPr>
              <w:t>Izvorišni vodotoci</w:t>
            </w:r>
          </w:p>
        </w:tc>
        <w:tc>
          <w:tcPr>
            <w:tcW w:w="0" w:type="auto"/>
            <w:vAlign w:val="center"/>
          </w:tcPr>
          <w:p w14:paraId="19CB8FB6" w14:textId="2568F3C7" w:rsidR="00BB2276" w:rsidRPr="00D6049B" w:rsidRDefault="00CA34B3" w:rsidP="006E54FB">
            <w:pPr>
              <w:pStyle w:val="TableParagraph"/>
              <w:spacing w:before="0"/>
              <w:ind w:left="0"/>
              <w:jc w:val="left"/>
              <w:rPr>
                <w:color w:val="000000"/>
                <w:sz w:val="18"/>
                <w:lang w:val="hr-HR"/>
              </w:rPr>
            </w:pPr>
            <w:r w:rsidRPr="00285924">
              <w:rPr>
                <w:sz w:val="18"/>
                <w:szCs w:val="18"/>
                <w:lang w:val="hr-HR"/>
              </w:rPr>
              <w:t>Vodotok koji se prihranjuje podzemnim vodama</w:t>
            </w:r>
          </w:p>
        </w:tc>
        <w:tc>
          <w:tcPr>
            <w:tcW w:w="0" w:type="auto"/>
            <w:vAlign w:val="center"/>
          </w:tcPr>
          <w:p w14:paraId="3154EC85" w14:textId="77777777" w:rsidR="00BB2276" w:rsidRPr="00D6049B" w:rsidRDefault="00BB2276" w:rsidP="006E54FB">
            <w:pPr>
              <w:pStyle w:val="TableParagraph"/>
              <w:spacing w:before="0" w:line="203" w:lineRule="exact"/>
              <w:jc w:val="left"/>
              <w:rPr>
                <w:color w:val="000000"/>
                <w:sz w:val="18"/>
                <w:lang w:val="hr-HR"/>
              </w:rPr>
            </w:pPr>
            <w:r w:rsidRPr="00D6049B">
              <w:rPr>
                <w:color w:val="000000"/>
                <w:sz w:val="18"/>
                <w:lang w:val="hr-HR"/>
              </w:rPr>
              <w:t>**</w:t>
            </w:r>
          </w:p>
        </w:tc>
      </w:tr>
      <w:tr w:rsidR="00BB2276" w:rsidRPr="005E039C" w14:paraId="63031B80" w14:textId="77777777" w:rsidTr="006E54FB">
        <w:trPr>
          <w:trHeight w:val="167"/>
        </w:trPr>
        <w:tc>
          <w:tcPr>
            <w:tcW w:w="0" w:type="auto"/>
            <w:tcBorders>
              <w:bottom w:val="single" w:sz="4" w:space="0" w:color="231F20"/>
            </w:tcBorders>
            <w:vAlign w:val="center"/>
          </w:tcPr>
          <w:p w14:paraId="53501E53" w14:textId="37508E64" w:rsidR="00381D2A" w:rsidRDefault="002847A3" w:rsidP="00F51433">
            <w:pPr>
              <w:pStyle w:val="TableParagraph"/>
              <w:ind w:left="114"/>
              <w:jc w:val="left"/>
              <w:rPr>
                <w:color w:val="000000"/>
                <w:sz w:val="18"/>
                <w:lang w:val="hr-HR"/>
              </w:rPr>
            </w:pPr>
            <w:r>
              <w:rPr>
                <w:color w:val="231F20"/>
                <w:sz w:val="18"/>
                <w:szCs w:val="18"/>
                <w:lang w:val="hr-HR"/>
              </w:rPr>
              <w:t>Posebna obilježja po tipovima vodotoka</w:t>
            </w:r>
          </w:p>
        </w:tc>
        <w:tc>
          <w:tcPr>
            <w:tcW w:w="0" w:type="auto"/>
            <w:tcBorders>
              <w:bottom w:val="single" w:sz="4" w:space="0" w:color="231F20"/>
            </w:tcBorders>
            <w:vAlign w:val="center"/>
          </w:tcPr>
          <w:p w14:paraId="43A84A5E" w14:textId="77777777" w:rsidR="00381D2A" w:rsidRDefault="00CA34B3" w:rsidP="00F51433">
            <w:pPr>
              <w:pStyle w:val="TableParagraph"/>
              <w:spacing w:before="1" w:line="254" w:lineRule="auto"/>
              <w:ind w:right="181"/>
              <w:jc w:val="left"/>
              <w:rPr>
                <w:color w:val="000000"/>
                <w:sz w:val="18"/>
                <w:szCs w:val="18"/>
                <w:lang w:val="hr-HR"/>
              </w:rPr>
            </w:pPr>
            <w:r w:rsidRPr="00CA34B3">
              <w:rPr>
                <w:color w:val="000000"/>
                <w:sz w:val="18"/>
                <w:szCs w:val="18"/>
                <w:lang w:val="hr-HR"/>
              </w:rPr>
              <w:t xml:space="preserve">Sedrene barijere, </w:t>
            </w:r>
          </w:p>
          <w:p w14:paraId="2A39C76D" w14:textId="77777777" w:rsidR="00381D2A" w:rsidRDefault="00CA34B3" w:rsidP="00F51433">
            <w:pPr>
              <w:pStyle w:val="TableParagraph"/>
              <w:spacing w:before="1" w:line="254" w:lineRule="auto"/>
              <w:ind w:right="181"/>
              <w:jc w:val="left"/>
              <w:rPr>
                <w:color w:val="000000"/>
                <w:sz w:val="18"/>
                <w:szCs w:val="18"/>
                <w:lang w:val="hr-HR"/>
              </w:rPr>
            </w:pPr>
            <w:r w:rsidRPr="00CA34B3">
              <w:rPr>
                <w:color w:val="000000"/>
                <w:sz w:val="18"/>
                <w:szCs w:val="18"/>
                <w:lang w:val="hr-HR"/>
              </w:rPr>
              <w:t xml:space="preserve">Visoki vodopadi (visina pada &gt; 10 m) i </w:t>
            </w:r>
          </w:p>
          <w:p w14:paraId="05A45AD2" w14:textId="77777777" w:rsidR="00381D2A" w:rsidRDefault="00CA34B3" w:rsidP="00F51433">
            <w:pPr>
              <w:pStyle w:val="TableParagraph"/>
              <w:spacing w:before="1" w:line="254" w:lineRule="auto"/>
              <w:ind w:right="181"/>
              <w:jc w:val="left"/>
              <w:rPr>
                <w:color w:val="000000"/>
                <w:sz w:val="18"/>
                <w:szCs w:val="18"/>
                <w:lang w:val="hr-HR"/>
              </w:rPr>
            </w:pPr>
            <w:r w:rsidRPr="00CA34B3">
              <w:rPr>
                <w:color w:val="000000"/>
                <w:sz w:val="18"/>
                <w:szCs w:val="18"/>
                <w:lang w:val="hr-HR"/>
              </w:rPr>
              <w:t xml:space="preserve">Klanci </w:t>
            </w:r>
          </w:p>
          <w:p w14:paraId="0D3CE2F0" w14:textId="77777777" w:rsidR="00381D2A" w:rsidRDefault="00CA34B3" w:rsidP="00F51433">
            <w:pPr>
              <w:pStyle w:val="TableParagraph"/>
              <w:spacing w:before="1" w:line="254" w:lineRule="auto"/>
              <w:ind w:right="181"/>
              <w:jc w:val="left"/>
              <w:rPr>
                <w:color w:val="000000"/>
                <w:sz w:val="18"/>
                <w:szCs w:val="18"/>
                <w:lang w:val="hr-HR"/>
              </w:rPr>
            </w:pPr>
            <w:r w:rsidRPr="00CA34B3">
              <w:rPr>
                <w:color w:val="000000"/>
                <w:sz w:val="18"/>
                <w:szCs w:val="18"/>
                <w:lang w:val="hr-HR"/>
              </w:rPr>
              <w:t>Klisure</w:t>
            </w:r>
          </w:p>
          <w:p w14:paraId="73DAD0F3" w14:textId="77777777" w:rsidR="00381D2A" w:rsidRDefault="00CA34B3" w:rsidP="00F51433">
            <w:pPr>
              <w:pStyle w:val="TableParagraph"/>
              <w:spacing w:before="1" w:line="254" w:lineRule="auto"/>
              <w:ind w:right="181"/>
              <w:jc w:val="left"/>
              <w:rPr>
                <w:color w:val="000000"/>
                <w:sz w:val="18"/>
                <w:szCs w:val="18"/>
                <w:lang w:val="hr-HR"/>
              </w:rPr>
            </w:pPr>
            <w:r w:rsidRPr="00CA34B3">
              <w:rPr>
                <w:color w:val="000000"/>
                <w:sz w:val="18"/>
                <w:szCs w:val="18"/>
                <w:lang w:val="hr-HR"/>
              </w:rPr>
              <w:t>Ponornice sa veći</w:t>
            </w:r>
            <w:r>
              <w:rPr>
                <w:color w:val="000000"/>
                <w:sz w:val="18"/>
                <w:szCs w:val="18"/>
                <w:lang w:val="hr-HR"/>
              </w:rPr>
              <w:t>m</w:t>
            </w:r>
            <w:r w:rsidRPr="00CA34B3">
              <w:rPr>
                <w:color w:val="000000"/>
                <w:sz w:val="18"/>
                <w:szCs w:val="18"/>
                <w:lang w:val="hr-HR"/>
              </w:rPr>
              <w:t xml:space="preserve"> negativnim utjecajem na tijelo podzemnih voda</w:t>
            </w:r>
          </w:p>
          <w:p w14:paraId="04F87275" w14:textId="2FCA83DB" w:rsidR="00BB2276" w:rsidRPr="00D6049B" w:rsidRDefault="00CA34B3" w:rsidP="003479B3">
            <w:pPr>
              <w:pStyle w:val="TableParagraph"/>
              <w:spacing w:before="158"/>
              <w:jc w:val="left"/>
              <w:rPr>
                <w:color w:val="000000"/>
                <w:w w:val="98"/>
                <w:sz w:val="18"/>
                <w:lang w:val="hr-HR"/>
              </w:rPr>
            </w:pPr>
            <w:r w:rsidRPr="00CA34B3">
              <w:rPr>
                <w:color w:val="000000"/>
                <w:sz w:val="18"/>
                <w:szCs w:val="18"/>
                <w:lang w:val="hr-HR"/>
              </w:rPr>
              <w:t xml:space="preserve">Kaskade. </w:t>
            </w:r>
          </w:p>
        </w:tc>
        <w:tc>
          <w:tcPr>
            <w:tcW w:w="0" w:type="auto"/>
            <w:tcBorders>
              <w:bottom w:val="single" w:sz="4" w:space="0" w:color="231F20"/>
            </w:tcBorders>
          </w:tcPr>
          <w:p w14:paraId="5BDAC8BD" w14:textId="5025A110" w:rsidR="00381D2A" w:rsidRDefault="00CA34B3" w:rsidP="00F51433">
            <w:pPr>
              <w:pStyle w:val="TableParagraph"/>
              <w:spacing w:before="158"/>
              <w:jc w:val="left"/>
              <w:rPr>
                <w:color w:val="000000"/>
                <w:sz w:val="18"/>
                <w:szCs w:val="18"/>
                <w:lang w:val="hr-HR"/>
              </w:rPr>
            </w:pPr>
            <w:r w:rsidRPr="00CA34B3">
              <w:rPr>
                <w:color w:val="000000"/>
                <w:sz w:val="18"/>
                <w:szCs w:val="18"/>
                <w:lang w:val="hr-HR"/>
              </w:rPr>
              <w:t xml:space="preserve">Ponornice bez ujecaja na tijelo podzemnih  voda </w:t>
            </w:r>
          </w:p>
          <w:p w14:paraId="7353E9C7" w14:textId="77777777" w:rsidR="00381D2A" w:rsidRDefault="00CA34B3" w:rsidP="00F51433">
            <w:pPr>
              <w:pStyle w:val="TableParagraph"/>
              <w:spacing w:before="158"/>
              <w:jc w:val="left"/>
              <w:rPr>
                <w:color w:val="000000"/>
                <w:sz w:val="18"/>
                <w:szCs w:val="18"/>
                <w:lang w:val="hr-HR"/>
              </w:rPr>
            </w:pPr>
            <w:r>
              <w:rPr>
                <w:color w:val="000000"/>
                <w:sz w:val="18"/>
                <w:szCs w:val="18"/>
                <w:lang w:val="hr-HR"/>
              </w:rPr>
              <w:t>V</w:t>
            </w:r>
            <w:r w:rsidRPr="00CA34B3">
              <w:rPr>
                <w:color w:val="000000"/>
                <w:sz w:val="18"/>
                <w:szCs w:val="18"/>
                <w:lang w:val="hr-HR"/>
              </w:rPr>
              <w:t xml:space="preserve">odopadi (&lt; 10 m) , </w:t>
            </w:r>
          </w:p>
          <w:p w14:paraId="753C5F71" w14:textId="77777777" w:rsidR="00381D2A" w:rsidRDefault="00CA34B3" w:rsidP="00F51433">
            <w:pPr>
              <w:pStyle w:val="TableParagraph"/>
              <w:spacing w:before="158"/>
              <w:jc w:val="left"/>
              <w:rPr>
                <w:color w:val="000000"/>
                <w:w w:val="98"/>
                <w:sz w:val="18"/>
                <w:lang w:val="hr-HR"/>
              </w:rPr>
            </w:pPr>
            <w:r w:rsidRPr="00CA34B3">
              <w:rPr>
                <w:color w:val="000000"/>
                <w:sz w:val="18"/>
                <w:szCs w:val="18"/>
                <w:lang w:val="hr-HR"/>
              </w:rPr>
              <w:t xml:space="preserve">Kanjoni </w:t>
            </w:r>
          </w:p>
        </w:tc>
        <w:tc>
          <w:tcPr>
            <w:tcW w:w="0" w:type="auto"/>
            <w:tcBorders>
              <w:bottom w:val="single" w:sz="4" w:space="0" w:color="231F20"/>
            </w:tcBorders>
            <w:vAlign w:val="center"/>
          </w:tcPr>
          <w:p w14:paraId="28265E79" w14:textId="77777777" w:rsidR="00BB2276" w:rsidRPr="00D6049B" w:rsidRDefault="00BB2276" w:rsidP="006E54FB">
            <w:pPr>
              <w:pStyle w:val="TableParagraph"/>
              <w:rPr>
                <w:color w:val="000000"/>
                <w:sz w:val="18"/>
                <w:lang w:val="hr-HR"/>
              </w:rPr>
            </w:pPr>
            <w:r w:rsidRPr="005E039C">
              <w:rPr>
                <w:color w:val="231F20"/>
                <w:w w:val="98"/>
                <w:sz w:val="18"/>
                <w:szCs w:val="18"/>
                <w:lang w:val="hr-HR"/>
              </w:rPr>
              <w:t>*</w:t>
            </w:r>
          </w:p>
        </w:tc>
      </w:tr>
      <w:tr w:rsidR="00BB2276" w:rsidRPr="005E039C" w14:paraId="572E1AB9" w14:textId="77777777" w:rsidTr="006E54FB">
        <w:trPr>
          <w:trHeight w:val="167"/>
        </w:trPr>
        <w:tc>
          <w:tcPr>
            <w:tcW w:w="0" w:type="auto"/>
            <w:tcBorders>
              <w:bottom w:val="single" w:sz="4" w:space="0" w:color="231F20"/>
            </w:tcBorders>
          </w:tcPr>
          <w:p w14:paraId="0942EBA6" w14:textId="77777777" w:rsidR="00BB2276" w:rsidRPr="00D6049B" w:rsidRDefault="00BB2276" w:rsidP="006E54FB">
            <w:pPr>
              <w:pStyle w:val="TableParagraph"/>
              <w:ind w:left="114"/>
              <w:rPr>
                <w:color w:val="000000"/>
                <w:sz w:val="18"/>
                <w:lang w:val="hr-HR"/>
              </w:rPr>
            </w:pPr>
            <w:r w:rsidRPr="00D6049B">
              <w:rPr>
                <w:color w:val="000000"/>
                <w:sz w:val="18"/>
                <w:lang w:val="hr-HR"/>
              </w:rPr>
              <w:t>Putevi slobodnog protoka</w:t>
            </w:r>
          </w:p>
        </w:tc>
        <w:tc>
          <w:tcPr>
            <w:tcW w:w="0" w:type="auto"/>
            <w:tcBorders>
              <w:bottom w:val="single" w:sz="4" w:space="0" w:color="231F20"/>
            </w:tcBorders>
          </w:tcPr>
          <w:p w14:paraId="6756F33A" w14:textId="77777777" w:rsidR="00BB2276" w:rsidRPr="00D6049B" w:rsidRDefault="00BB2276" w:rsidP="006E54FB">
            <w:pPr>
              <w:pStyle w:val="TableParagraph"/>
              <w:ind w:left="11"/>
              <w:jc w:val="center"/>
              <w:rPr>
                <w:color w:val="000000"/>
                <w:sz w:val="18"/>
                <w:lang w:val="hr-HR"/>
              </w:rPr>
            </w:pPr>
            <w:r w:rsidRPr="00D6049B">
              <w:rPr>
                <w:color w:val="000000"/>
                <w:w w:val="98"/>
                <w:sz w:val="18"/>
                <w:lang w:val="hr-HR"/>
              </w:rPr>
              <w:t>+</w:t>
            </w:r>
          </w:p>
        </w:tc>
        <w:tc>
          <w:tcPr>
            <w:tcW w:w="0" w:type="auto"/>
            <w:tcBorders>
              <w:bottom w:val="single" w:sz="4" w:space="0" w:color="231F20"/>
            </w:tcBorders>
          </w:tcPr>
          <w:p w14:paraId="0DBDF38E" w14:textId="77777777" w:rsidR="00BB2276" w:rsidRPr="00D6049B" w:rsidRDefault="00BB2276" w:rsidP="006E54FB">
            <w:pPr>
              <w:pStyle w:val="TableParagraph"/>
              <w:ind w:left="10"/>
              <w:jc w:val="center"/>
              <w:rPr>
                <w:color w:val="000000"/>
                <w:sz w:val="18"/>
                <w:lang w:val="hr-HR"/>
              </w:rPr>
            </w:pPr>
            <w:r w:rsidRPr="00D6049B">
              <w:rPr>
                <w:color w:val="000000"/>
                <w:w w:val="98"/>
                <w:sz w:val="18"/>
                <w:lang w:val="hr-HR"/>
              </w:rPr>
              <w:t>+</w:t>
            </w:r>
          </w:p>
        </w:tc>
        <w:tc>
          <w:tcPr>
            <w:tcW w:w="0" w:type="auto"/>
            <w:tcBorders>
              <w:bottom w:val="single" w:sz="4" w:space="0" w:color="231F20"/>
            </w:tcBorders>
          </w:tcPr>
          <w:p w14:paraId="4B354F40" w14:textId="77777777" w:rsidR="00BB2276" w:rsidRPr="00D6049B" w:rsidRDefault="00BB2276" w:rsidP="006E54FB">
            <w:pPr>
              <w:pStyle w:val="TableParagraph"/>
              <w:rPr>
                <w:color w:val="000000"/>
                <w:sz w:val="18"/>
                <w:lang w:val="hr-HR"/>
              </w:rPr>
            </w:pPr>
            <w:r w:rsidRPr="00D6049B">
              <w:rPr>
                <w:color w:val="000000"/>
                <w:sz w:val="18"/>
                <w:lang w:val="hr-HR"/>
              </w:rPr>
              <w:t>***</w:t>
            </w:r>
          </w:p>
        </w:tc>
      </w:tr>
      <w:tr w:rsidR="00BB2276" w:rsidRPr="005E039C" w14:paraId="7A4796FD" w14:textId="77777777" w:rsidTr="006E54FB">
        <w:trPr>
          <w:trHeight w:val="390"/>
        </w:trPr>
        <w:tc>
          <w:tcPr>
            <w:tcW w:w="0" w:type="auto"/>
            <w:tcBorders>
              <w:bottom w:val="single" w:sz="4" w:space="0" w:color="231F20"/>
            </w:tcBorders>
          </w:tcPr>
          <w:p w14:paraId="1EC40832" w14:textId="77777777" w:rsidR="00BB2276" w:rsidRPr="00D6049B" w:rsidRDefault="00BB2276" w:rsidP="006E54FB">
            <w:pPr>
              <w:pStyle w:val="TableParagraph"/>
              <w:ind w:left="114"/>
              <w:rPr>
                <w:color w:val="000000"/>
                <w:sz w:val="18"/>
                <w:lang w:val="hr-HR"/>
              </w:rPr>
            </w:pPr>
            <w:r w:rsidRPr="00D6049B">
              <w:rPr>
                <w:color w:val="000000"/>
                <w:sz w:val="18"/>
                <w:lang w:val="hr-HR"/>
              </w:rPr>
              <w:t>Toplotno zagađenje</w:t>
            </w:r>
          </w:p>
        </w:tc>
        <w:tc>
          <w:tcPr>
            <w:tcW w:w="0" w:type="auto"/>
            <w:tcBorders>
              <w:bottom w:val="single" w:sz="4" w:space="0" w:color="231F20"/>
            </w:tcBorders>
          </w:tcPr>
          <w:p w14:paraId="617B2999" w14:textId="77777777" w:rsidR="00BB2276" w:rsidRPr="00D6049B" w:rsidRDefault="00BB2276" w:rsidP="006E54FB">
            <w:pPr>
              <w:pStyle w:val="TableParagraph"/>
              <w:ind w:left="11"/>
              <w:jc w:val="center"/>
              <w:rPr>
                <w:color w:val="000000"/>
                <w:sz w:val="18"/>
                <w:lang w:val="hr-HR"/>
              </w:rPr>
            </w:pPr>
            <w:r w:rsidRPr="00D6049B">
              <w:rPr>
                <w:color w:val="000000"/>
                <w:w w:val="98"/>
                <w:sz w:val="18"/>
                <w:lang w:val="hr-HR"/>
              </w:rPr>
              <w:t>+</w:t>
            </w:r>
          </w:p>
        </w:tc>
        <w:tc>
          <w:tcPr>
            <w:tcW w:w="0" w:type="auto"/>
            <w:tcBorders>
              <w:bottom w:val="single" w:sz="4" w:space="0" w:color="231F20"/>
            </w:tcBorders>
          </w:tcPr>
          <w:p w14:paraId="4CF7BEB4" w14:textId="77777777" w:rsidR="00BB2276" w:rsidRPr="00D6049B" w:rsidRDefault="00BB2276" w:rsidP="006E54FB">
            <w:pPr>
              <w:pStyle w:val="TableParagraph"/>
              <w:ind w:left="11"/>
              <w:jc w:val="center"/>
              <w:rPr>
                <w:color w:val="000000"/>
                <w:sz w:val="18"/>
                <w:lang w:val="hr-HR"/>
              </w:rPr>
            </w:pPr>
            <w:r w:rsidRPr="00D6049B">
              <w:rPr>
                <w:color w:val="000000"/>
                <w:w w:val="98"/>
                <w:sz w:val="18"/>
                <w:lang w:val="hr-HR"/>
              </w:rPr>
              <w:t>+</w:t>
            </w:r>
          </w:p>
        </w:tc>
        <w:tc>
          <w:tcPr>
            <w:tcW w:w="0" w:type="auto"/>
            <w:tcBorders>
              <w:bottom w:val="single" w:sz="4" w:space="0" w:color="231F20"/>
            </w:tcBorders>
          </w:tcPr>
          <w:p w14:paraId="575BDD59" w14:textId="77777777" w:rsidR="00BB2276" w:rsidRPr="00D6049B" w:rsidRDefault="00BB2276" w:rsidP="006E54FB">
            <w:pPr>
              <w:pStyle w:val="TableParagraph"/>
              <w:ind w:left="114"/>
              <w:rPr>
                <w:color w:val="000000"/>
                <w:sz w:val="18"/>
                <w:lang w:val="hr-HR"/>
              </w:rPr>
            </w:pPr>
            <w:r w:rsidRPr="00D6049B">
              <w:rPr>
                <w:color w:val="000000"/>
                <w:w w:val="98"/>
                <w:sz w:val="18"/>
                <w:lang w:val="hr-HR"/>
              </w:rPr>
              <w:t>*</w:t>
            </w:r>
          </w:p>
        </w:tc>
      </w:tr>
      <w:tr w:rsidR="00BB2276" w:rsidRPr="005E039C" w14:paraId="25677781" w14:textId="77777777" w:rsidTr="006E54FB">
        <w:trPr>
          <w:trHeight w:val="284"/>
        </w:trPr>
        <w:tc>
          <w:tcPr>
            <w:tcW w:w="0" w:type="auto"/>
          </w:tcPr>
          <w:p w14:paraId="27786B30" w14:textId="77777777" w:rsidR="00BB2276" w:rsidRPr="00D6049B" w:rsidRDefault="00BB2276" w:rsidP="006E54FB">
            <w:pPr>
              <w:pStyle w:val="TableParagraph"/>
              <w:ind w:left="115"/>
              <w:rPr>
                <w:color w:val="000000"/>
                <w:sz w:val="18"/>
                <w:lang w:val="hr-HR"/>
              </w:rPr>
            </w:pPr>
            <w:r w:rsidRPr="00D6049B">
              <w:rPr>
                <w:color w:val="000000"/>
                <w:sz w:val="18"/>
                <w:lang w:val="hr-HR"/>
              </w:rPr>
              <w:t>Veličina akumulacije</w:t>
            </w:r>
          </w:p>
        </w:tc>
        <w:tc>
          <w:tcPr>
            <w:tcW w:w="0" w:type="auto"/>
          </w:tcPr>
          <w:p w14:paraId="51B4CCE7" w14:textId="77777777" w:rsidR="00BB2276" w:rsidRPr="00D6049B" w:rsidRDefault="00BB2276" w:rsidP="006E54FB">
            <w:pPr>
              <w:pStyle w:val="TableParagraph"/>
              <w:ind w:left="12"/>
              <w:jc w:val="center"/>
              <w:rPr>
                <w:color w:val="000000"/>
                <w:sz w:val="18"/>
                <w:lang w:val="hr-HR"/>
              </w:rPr>
            </w:pPr>
            <w:r w:rsidRPr="00D6049B">
              <w:rPr>
                <w:color w:val="000000"/>
                <w:w w:val="98"/>
                <w:sz w:val="18"/>
                <w:lang w:val="hr-HR"/>
              </w:rPr>
              <w:t>+</w:t>
            </w:r>
          </w:p>
        </w:tc>
        <w:tc>
          <w:tcPr>
            <w:tcW w:w="0" w:type="auto"/>
          </w:tcPr>
          <w:p w14:paraId="2025AA2A" w14:textId="77777777" w:rsidR="00BB2276" w:rsidRPr="00D6049B" w:rsidRDefault="00BB2276" w:rsidP="006E54FB">
            <w:pPr>
              <w:pStyle w:val="TableParagraph"/>
              <w:spacing w:before="0"/>
              <w:ind w:left="0"/>
              <w:rPr>
                <w:color w:val="000000"/>
                <w:sz w:val="18"/>
                <w:lang w:val="hr-HR"/>
              </w:rPr>
            </w:pPr>
          </w:p>
        </w:tc>
        <w:tc>
          <w:tcPr>
            <w:tcW w:w="0" w:type="auto"/>
          </w:tcPr>
          <w:p w14:paraId="5FFDC47A" w14:textId="77777777" w:rsidR="00BB2276" w:rsidRPr="00D6049B" w:rsidRDefault="00BB2276" w:rsidP="006E54FB">
            <w:pPr>
              <w:pStyle w:val="TableParagraph"/>
              <w:ind w:left="114"/>
              <w:rPr>
                <w:color w:val="000000"/>
                <w:sz w:val="18"/>
                <w:lang w:val="hr-HR"/>
              </w:rPr>
            </w:pPr>
            <w:r w:rsidRPr="00D6049B">
              <w:rPr>
                <w:color w:val="000000"/>
                <w:sz w:val="18"/>
                <w:lang w:val="hr-HR"/>
              </w:rPr>
              <w:t>***</w:t>
            </w:r>
          </w:p>
        </w:tc>
      </w:tr>
    </w:tbl>
    <w:p w14:paraId="0D605B05" w14:textId="6C97A412" w:rsidR="00021BF1" w:rsidRPr="00D6049B" w:rsidRDefault="00021BF1" w:rsidP="00021BF1">
      <w:pPr>
        <w:pStyle w:val="Caption"/>
        <w:rPr>
          <w:i w:val="0"/>
          <w:color w:val="000000"/>
          <w:sz w:val="24"/>
          <w:lang w:val="hr-HR"/>
        </w:rPr>
      </w:pPr>
      <w:bookmarkStart w:id="1877" w:name="_Toc16935149"/>
      <w:bookmarkStart w:id="1878" w:name="_Toc22211788"/>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27</w:t>
      </w:r>
      <w:r w:rsidR="00C612B2" w:rsidRPr="00D6049B">
        <w:rPr>
          <w:color w:val="000000"/>
          <w:lang w:val="hr-HR"/>
        </w:rPr>
        <w:fldChar w:fldCharType="end"/>
      </w:r>
      <w:r w:rsidRPr="00D6049B">
        <w:rPr>
          <w:color w:val="000000"/>
          <w:lang w:val="hr-HR"/>
        </w:rPr>
        <w:t>. Zbirni prikaz kriterija za ocjenu osjetljivosti vodnog tijela sa udjelima procjene</w:t>
      </w:r>
      <w:bookmarkEnd w:id="1877"/>
      <w:bookmarkEnd w:id="1878"/>
    </w:p>
    <w:p w14:paraId="44908969" w14:textId="77777777" w:rsidR="00021BF1" w:rsidRPr="00D6049B" w:rsidRDefault="00021BF1" w:rsidP="00622C8B">
      <w:pPr>
        <w:pStyle w:val="BodyText"/>
        <w:rPr>
          <w:color w:val="000000"/>
          <w:sz w:val="20"/>
          <w:lang w:val="hr-HR"/>
        </w:rPr>
      </w:pPr>
    </w:p>
    <w:p w14:paraId="77F45CA1" w14:textId="77777777" w:rsidR="003469DC" w:rsidRPr="005E039C" w:rsidRDefault="003469DC" w:rsidP="00097605">
      <w:pPr>
        <w:pStyle w:val="BodyText"/>
        <w:ind w:left="457" w:right="455"/>
        <w:rPr>
          <w:lang w:val="hr-HR"/>
        </w:rPr>
      </w:pPr>
      <w:r w:rsidRPr="005E039C">
        <w:rPr>
          <w:color w:val="231F20"/>
          <w:lang w:val="hr-HR"/>
        </w:rPr>
        <w:t>Bodovanje projekta se onda vrši na osnovi kombinacije dvaju parametara : osjetljivost i udio procjene, pri</w:t>
      </w:r>
      <w:r w:rsidRPr="00717009">
        <w:rPr>
          <w:color w:val="231F20"/>
          <w:spacing w:val="-4"/>
          <w:lang w:val="hr-HR"/>
        </w:rPr>
        <w:t xml:space="preserve"> </w:t>
      </w:r>
      <w:r w:rsidRPr="00717009">
        <w:rPr>
          <w:color w:val="231F20"/>
          <w:lang w:val="hr-HR"/>
        </w:rPr>
        <w:t>čemu</w:t>
      </w:r>
      <w:r w:rsidRPr="00E61464">
        <w:rPr>
          <w:color w:val="231F20"/>
          <w:spacing w:val="-3"/>
          <w:lang w:val="hr-HR"/>
        </w:rPr>
        <w:t xml:space="preserve"> </w:t>
      </w:r>
      <w:r w:rsidRPr="00E61464">
        <w:rPr>
          <w:color w:val="231F20"/>
          <w:lang w:val="hr-HR"/>
        </w:rPr>
        <w:t>se</w:t>
      </w:r>
      <w:r w:rsidRPr="00E61464">
        <w:rPr>
          <w:color w:val="231F20"/>
          <w:spacing w:val="-3"/>
          <w:lang w:val="hr-HR"/>
        </w:rPr>
        <w:t xml:space="preserve"> </w:t>
      </w:r>
      <w:r w:rsidRPr="00E61464">
        <w:rPr>
          <w:color w:val="231F20"/>
          <w:lang w:val="hr-HR"/>
        </w:rPr>
        <w:t>najveći</w:t>
      </w:r>
      <w:r w:rsidRPr="0074370E">
        <w:rPr>
          <w:color w:val="231F20"/>
          <w:spacing w:val="-3"/>
          <w:lang w:val="hr-HR"/>
        </w:rPr>
        <w:t xml:space="preserve"> </w:t>
      </w:r>
      <w:r w:rsidRPr="00E12773">
        <w:rPr>
          <w:color w:val="231F20"/>
          <w:lang w:val="hr-HR"/>
        </w:rPr>
        <w:t>broj</w:t>
      </w:r>
      <w:r w:rsidRPr="00E12773">
        <w:rPr>
          <w:color w:val="231F20"/>
          <w:spacing w:val="-3"/>
          <w:lang w:val="hr-HR"/>
        </w:rPr>
        <w:t xml:space="preserve"> </w:t>
      </w:r>
      <w:r w:rsidRPr="00E12773">
        <w:rPr>
          <w:color w:val="231F20"/>
          <w:lang w:val="hr-HR"/>
        </w:rPr>
        <w:t>bodova</w:t>
      </w:r>
      <w:r w:rsidRPr="00E12773">
        <w:rPr>
          <w:color w:val="231F20"/>
          <w:spacing w:val="-3"/>
          <w:lang w:val="hr-HR"/>
        </w:rPr>
        <w:t xml:space="preserve"> </w:t>
      </w:r>
      <w:r w:rsidRPr="005E039C">
        <w:rPr>
          <w:color w:val="231F20"/>
          <w:lang w:val="hr-HR"/>
        </w:rPr>
        <w:t>(5)</w:t>
      </w:r>
      <w:r w:rsidRPr="005E039C">
        <w:rPr>
          <w:color w:val="231F20"/>
          <w:spacing w:val="-3"/>
          <w:lang w:val="hr-HR"/>
        </w:rPr>
        <w:t xml:space="preserve"> </w:t>
      </w:r>
      <w:r w:rsidRPr="005E039C">
        <w:rPr>
          <w:color w:val="231F20"/>
          <w:lang w:val="hr-HR"/>
        </w:rPr>
        <w:t>dodjeljuje</w:t>
      </w:r>
      <w:r w:rsidRPr="005E039C">
        <w:rPr>
          <w:color w:val="231F20"/>
          <w:spacing w:val="-4"/>
          <w:lang w:val="hr-HR"/>
        </w:rPr>
        <w:t xml:space="preserve"> </w:t>
      </w:r>
      <w:r w:rsidRPr="005E039C">
        <w:rPr>
          <w:color w:val="231F20"/>
          <w:lang w:val="hr-HR"/>
        </w:rPr>
        <w:t>projektu</w:t>
      </w:r>
      <w:r w:rsidRPr="005E039C">
        <w:rPr>
          <w:color w:val="231F20"/>
          <w:spacing w:val="-3"/>
          <w:lang w:val="hr-HR"/>
        </w:rPr>
        <w:t xml:space="preserve"> </w:t>
      </w:r>
      <w:r w:rsidRPr="005E039C">
        <w:rPr>
          <w:color w:val="231F20"/>
          <w:lang w:val="hr-HR"/>
        </w:rPr>
        <w:t>za</w:t>
      </w:r>
      <w:r w:rsidRPr="005E039C">
        <w:rPr>
          <w:color w:val="231F20"/>
          <w:spacing w:val="-3"/>
          <w:lang w:val="hr-HR"/>
        </w:rPr>
        <w:t xml:space="preserve"> </w:t>
      </w:r>
      <w:r w:rsidRPr="005E039C">
        <w:rPr>
          <w:color w:val="231F20"/>
          <w:lang w:val="hr-HR"/>
        </w:rPr>
        <w:t>koji</w:t>
      </w:r>
      <w:r w:rsidRPr="005E039C">
        <w:rPr>
          <w:color w:val="231F20"/>
          <w:spacing w:val="-3"/>
          <w:lang w:val="hr-HR"/>
        </w:rPr>
        <w:t xml:space="preserve"> </w:t>
      </w:r>
      <w:r w:rsidRPr="005E039C">
        <w:rPr>
          <w:color w:val="231F20"/>
          <w:lang w:val="hr-HR"/>
        </w:rPr>
        <w:t>nije</w:t>
      </w:r>
      <w:r w:rsidRPr="005E039C">
        <w:rPr>
          <w:color w:val="231F20"/>
          <w:spacing w:val="-3"/>
          <w:lang w:val="hr-HR"/>
        </w:rPr>
        <w:t xml:space="preserve"> </w:t>
      </w:r>
      <w:r w:rsidRPr="005E039C">
        <w:rPr>
          <w:color w:val="231F20"/>
          <w:lang w:val="hr-HR"/>
        </w:rPr>
        <w:t>utvrđen</w:t>
      </w:r>
      <w:r w:rsidRPr="005E039C">
        <w:rPr>
          <w:color w:val="231F20"/>
          <w:spacing w:val="-3"/>
          <w:lang w:val="hr-HR"/>
        </w:rPr>
        <w:t xml:space="preserve"> </w:t>
      </w:r>
      <w:r w:rsidRPr="005E039C">
        <w:rPr>
          <w:color w:val="231F20"/>
          <w:lang w:val="hr-HR"/>
        </w:rPr>
        <w:t>niti</w:t>
      </w:r>
      <w:r w:rsidRPr="005E039C">
        <w:rPr>
          <w:color w:val="231F20"/>
          <w:spacing w:val="-3"/>
          <w:lang w:val="hr-HR"/>
        </w:rPr>
        <w:t xml:space="preserve"> </w:t>
      </w:r>
      <w:r w:rsidRPr="005E039C">
        <w:rPr>
          <w:color w:val="231F20"/>
          <w:lang w:val="hr-HR"/>
        </w:rPr>
        <w:t>jedan</w:t>
      </w:r>
      <w:r w:rsidRPr="005E039C">
        <w:rPr>
          <w:color w:val="231F20"/>
          <w:spacing w:val="-3"/>
          <w:lang w:val="hr-HR"/>
        </w:rPr>
        <w:t xml:space="preserve"> </w:t>
      </w:r>
      <w:r w:rsidRPr="005E039C">
        <w:rPr>
          <w:color w:val="231F20"/>
          <w:lang w:val="hr-HR"/>
        </w:rPr>
        <w:t>«visoko</w:t>
      </w:r>
      <w:r w:rsidRPr="005E039C">
        <w:rPr>
          <w:color w:val="231F20"/>
          <w:spacing w:val="-3"/>
          <w:lang w:val="hr-HR"/>
        </w:rPr>
        <w:t xml:space="preserve"> </w:t>
      </w:r>
      <w:r w:rsidRPr="005E039C">
        <w:rPr>
          <w:color w:val="231F20"/>
          <w:lang w:val="hr-HR"/>
        </w:rPr>
        <w:t>osjetljiv» kriterij, a najmanji broj bodova (0) ako je broj «visoko osjetljivih» kriterija veći od tri ili vodno tijelo ima «visoki» ekološki</w:t>
      </w:r>
      <w:r w:rsidRPr="005E039C">
        <w:rPr>
          <w:color w:val="231F20"/>
          <w:spacing w:val="-1"/>
          <w:lang w:val="hr-HR"/>
        </w:rPr>
        <w:t xml:space="preserve"> </w:t>
      </w:r>
      <w:r w:rsidRPr="005E039C">
        <w:rPr>
          <w:color w:val="231F20"/>
          <w:lang w:val="hr-HR"/>
        </w:rPr>
        <w:t>status.</w:t>
      </w:r>
    </w:p>
    <w:p w14:paraId="7492845F" w14:textId="77777777" w:rsidR="00021BF1" w:rsidRPr="00D6049B" w:rsidRDefault="00021BF1" w:rsidP="00021BF1">
      <w:pPr>
        <w:pStyle w:val="BodyText"/>
        <w:spacing w:before="1" w:after="1"/>
        <w:rPr>
          <w:color w:val="000000"/>
          <w:sz w:val="15"/>
          <w:lang w:val="hr-HR"/>
        </w:rPr>
      </w:pPr>
    </w:p>
    <w:tbl>
      <w:tblPr>
        <w:tblW w:w="0" w:type="auto"/>
        <w:tblInd w:w="117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22"/>
        <w:gridCol w:w="6024"/>
        <w:gridCol w:w="550"/>
      </w:tblGrid>
      <w:tr w:rsidR="00021BF1" w:rsidRPr="005E039C" w14:paraId="57BD6A22" w14:textId="77777777" w:rsidTr="002D5CB2">
        <w:trPr>
          <w:trHeight w:val="330"/>
        </w:trPr>
        <w:tc>
          <w:tcPr>
            <w:tcW w:w="1222" w:type="dxa"/>
          </w:tcPr>
          <w:p w14:paraId="33ED2254" w14:textId="77777777" w:rsidR="00021BF1" w:rsidRPr="00D6049B" w:rsidRDefault="00021BF1" w:rsidP="002D5CB2">
            <w:pPr>
              <w:pStyle w:val="TableParagraph"/>
              <w:spacing w:before="58"/>
              <w:rPr>
                <w:b/>
                <w:color w:val="000000"/>
                <w:sz w:val="18"/>
                <w:lang w:val="hr-HR"/>
              </w:rPr>
            </w:pPr>
            <w:r w:rsidRPr="00D6049B">
              <w:rPr>
                <w:b/>
                <w:color w:val="000000"/>
                <w:sz w:val="18"/>
                <w:lang w:val="hr-HR"/>
              </w:rPr>
              <w:lastRenderedPageBreak/>
              <w:t>Razina 1:</w:t>
            </w:r>
          </w:p>
        </w:tc>
        <w:tc>
          <w:tcPr>
            <w:tcW w:w="6024" w:type="dxa"/>
          </w:tcPr>
          <w:p w14:paraId="2B4AC70F" w14:textId="77777777" w:rsidR="00021BF1" w:rsidRPr="00D6049B" w:rsidRDefault="00021BF1" w:rsidP="002D5CB2">
            <w:pPr>
              <w:pStyle w:val="TableParagraph"/>
              <w:spacing w:before="59"/>
              <w:rPr>
                <w:color w:val="000000"/>
                <w:sz w:val="18"/>
                <w:lang w:val="hr-HR"/>
              </w:rPr>
            </w:pPr>
            <w:r w:rsidRPr="00D6049B">
              <w:rPr>
                <w:color w:val="000000"/>
                <w:sz w:val="18"/>
                <w:lang w:val="hr-HR"/>
              </w:rPr>
              <w:t>Ne odgovara nijedan osjetljivi kriterij</w:t>
            </w:r>
          </w:p>
        </w:tc>
        <w:tc>
          <w:tcPr>
            <w:tcW w:w="550" w:type="dxa"/>
          </w:tcPr>
          <w:p w14:paraId="6EC35C6B" w14:textId="77777777" w:rsidR="00021BF1" w:rsidRPr="00D6049B" w:rsidRDefault="00021BF1" w:rsidP="002D5CB2">
            <w:pPr>
              <w:pStyle w:val="TableParagraph"/>
              <w:spacing w:before="59"/>
              <w:ind w:left="0" w:right="219"/>
              <w:jc w:val="right"/>
              <w:rPr>
                <w:color w:val="000000"/>
                <w:sz w:val="18"/>
                <w:lang w:val="hr-HR"/>
              </w:rPr>
            </w:pPr>
            <w:r w:rsidRPr="00D6049B">
              <w:rPr>
                <w:color w:val="000000"/>
                <w:w w:val="98"/>
                <w:sz w:val="18"/>
                <w:lang w:val="hr-HR"/>
              </w:rPr>
              <w:t>5</w:t>
            </w:r>
          </w:p>
        </w:tc>
      </w:tr>
      <w:tr w:rsidR="00021BF1" w:rsidRPr="005E039C" w14:paraId="2B8D049E" w14:textId="77777777" w:rsidTr="002D5CB2">
        <w:trPr>
          <w:trHeight w:val="330"/>
        </w:trPr>
        <w:tc>
          <w:tcPr>
            <w:tcW w:w="1222" w:type="dxa"/>
          </w:tcPr>
          <w:p w14:paraId="189D7E89" w14:textId="77777777" w:rsidR="00021BF1" w:rsidRPr="00D6049B" w:rsidRDefault="00021BF1" w:rsidP="002D5CB2">
            <w:pPr>
              <w:pStyle w:val="TableParagraph"/>
              <w:spacing w:before="58"/>
              <w:rPr>
                <w:b/>
                <w:color w:val="000000"/>
                <w:sz w:val="18"/>
                <w:lang w:val="hr-HR"/>
              </w:rPr>
            </w:pPr>
            <w:r w:rsidRPr="00D6049B">
              <w:rPr>
                <w:b/>
                <w:color w:val="000000"/>
                <w:sz w:val="18"/>
                <w:lang w:val="hr-HR"/>
              </w:rPr>
              <w:t>Razina 2:</w:t>
            </w:r>
          </w:p>
        </w:tc>
        <w:tc>
          <w:tcPr>
            <w:tcW w:w="6024" w:type="dxa"/>
          </w:tcPr>
          <w:p w14:paraId="6D0BFBA0" w14:textId="77777777" w:rsidR="00021BF1" w:rsidRPr="00D6049B" w:rsidRDefault="00021BF1" w:rsidP="002D5CB2">
            <w:pPr>
              <w:pStyle w:val="TableParagraph"/>
              <w:spacing w:before="59"/>
              <w:rPr>
                <w:color w:val="000000"/>
                <w:sz w:val="18"/>
                <w:lang w:val="hr-HR"/>
              </w:rPr>
            </w:pPr>
            <w:r w:rsidRPr="00D6049B">
              <w:rPr>
                <w:color w:val="000000"/>
                <w:sz w:val="18"/>
                <w:lang w:val="hr-HR"/>
              </w:rPr>
              <w:t>Odgovaraju osjetljivi kriteriji</w:t>
            </w:r>
          </w:p>
        </w:tc>
        <w:tc>
          <w:tcPr>
            <w:tcW w:w="550" w:type="dxa"/>
          </w:tcPr>
          <w:p w14:paraId="7FC10941" w14:textId="77777777" w:rsidR="00021BF1" w:rsidRPr="00D6049B" w:rsidRDefault="00021BF1" w:rsidP="002D5CB2">
            <w:pPr>
              <w:pStyle w:val="TableParagraph"/>
              <w:spacing w:before="59"/>
              <w:ind w:left="0" w:right="219"/>
              <w:jc w:val="right"/>
              <w:rPr>
                <w:color w:val="000000"/>
                <w:sz w:val="18"/>
                <w:lang w:val="hr-HR"/>
              </w:rPr>
            </w:pPr>
            <w:r w:rsidRPr="00D6049B">
              <w:rPr>
                <w:color w:val="000000"/>
                <w:w w:val="98"/>
                <w:sz w:val="18"/>
                <w:lang w:val="hr-HR"/>
              </w:rPr>
              <w:t>4</w:t>
            </w:r>
          </w:p>
        </w:tc>
      </w:tr>
      <w:tr w:rsidR="00021BF1" w:rsidRPr="005E039C" w14:paraId="67963362" w14:textId="77777777" w:rsidTr="002D5CB2">
        <w:trPr>
          <w:trHeight w:val="330"/>
        </w:trPr>
        <w:tc>
          <w:tcPr>
            <w:tcW w:w="1222" w:type="dxa"/>
          </w:tcPr>
          <w:p w14:paraId="5BF6DA91" w14:textId="77777777" w:rsidR="00021BF1" w:rsidRPr="00D6049B" w:rsidRDefault="00021BF1" w:rsidP="002D5CB2">
            <w:pPr>
              <w:pStyle w:val="TableParagraph"/>
              <w:spacing w:before="58"/>
              <w:rPr>
                <w:b/>
                <w:color w:val="000000"/>
                <w:sz w:val="18"/>
                <w:lang w:val="hr-HR"/>
              </w:rPr>
            </w:pPr>
            <w:r w:rsidRPr="00D6049B">
              <w:rPr>
                <w:b/>
                <w:color w:val="000000"/>
                <w:sz w:val="18"/>
                <w:lang w:val="hr-HR"/>
              </w:rPr>
              <w:t>Razina 3:</w:t>
            </w:r>
          </w:p>
        </w:tc>
        <w:tc>
          <w:tcPr>
            <w:tcW w:w="6024" w:type="dxa"/>
          </w:tcPr>
          <w:p w14:paraId="282BDD38" w14:textId="77777777" w:rsidR="00021BF1" w:rsidRPr="00D6049B" w:rsidRDefault="00021BF1" w:rsidP="00E927C4">
            <w:pPr>
              <w:pStyle w:val="TableParagraph"/>
              <w:spacing w:before="59"/>
              <w:rPr>
                <w:color w:val="000000"/>
                <w:sz w:val="18"/>
                <w:lang w:val="hr-HR"/>
              </w:rPr>
            </w:pPr>
            <w:r w:rsidRPr="00D6049B">
              <w:rPr>
                <w:color w:val="000000"/>
                <w:sz w:val="18"/>
                <w:lang w:val="hr-HR"/>
              </w:rPr>
              <w:t>1 veoma osjetljivi kriterij (</w:t>
            </w:r>
            <w:r w:rsidR="00E927C4" w:rsidRPr="00D6049B">
              <w:rPr>
                <w:color w:val="000000"/>
                <w:sz w:val="18"/>
                <w:lang w:val="hr-HR"/>
              </w:rPr>
              <w:t xml:space="preserve"> mala težina i srednja težina</w:t>
            </w:r>
            <w:r w:rsidRPr="00D6049B">
              <w:rPr>
                <w:color w:val="000000"/>
                <w:sz w:val="18"/>
                <w:lang w:val="hr-HR"/>
              </w:rPr>
              <w:t>)</w:t>
            </w:r>
          </w:p>
        </w:tc>
        <w:tc>
          <w:tcPr>
            <w:tcW w:w="550" w:type="dxa"/>
          </w:tcPr>
          <w:p w14:paraId="35D28071" w14:textId="77777777" w:rsidR="00021BF1" w:rsidRPr="00D6049B" w:rsidRDefault="00021BF1" w:rsidP="002D5CB2">
            <w:pPr>
              <w:pStyle w:val="TableParagraph"/>
              <w:spacing w:before="59"/>
              <w:ind w:left="0" w:right="154"/>
              <w:jc w:val="right"/>
              <w:rPr>
                <w:color w:val="000000"/>
                <w:sz w:val="18"/>
                <w:lang w:val="hr-HR"/>
              </w:rPr>
            </w:pPr>
            <w:r w:rsidRPr="00D6049B">
              <w:rPr>
                <w:color w:val="000000"/>
                <w:w w:val="95"/>
                <w:sz w:val="18"/>
                <w:lang w:val="hr-HR"/>
              </w:rPr>
              <w:t>3,5</w:t>
            </w:r>
          </w:p>
        </w:tc>
      </w:tr>
      <w:tr w:rsidR="00021BF1" w:rsidRPr="005E039C" w14:paraId="298819F0" w14:textId="77777777" w:rsidTr="002D5CB2">
        <w:trPr>
          <w:trHeight w:val="330"/>
        </w:trPr>
        <w:tc>
          <w:tcPr>
            <w:tcW w:w="1222" w:type="dxa"/>
          </w:tcPr>
          <w:p w14:paraId="083E299F" w14:textId="77777777" w:rsidR="00021BF1" w:rsidRPr="00D6049B" w:rsidRDefault="00021BF1" w:rsidP="002D5CB2">
            <w:pPr>
              <w:pStyle w:val="TableParagraph"/>
              <w:spacing w:before="0"/>
              <w:ind w:left="0"/>
              <w:rPr>
                <w:color w:val="000000"/>
                <w:sz w:val="18"/>
                <w:lang w:val="hr-HR"/>
              </w:rPr>
            </w:pPr>
          </w:p>
        </w:tc>
        <w:tc>
          <w:tcPr>
            <w:tcW w:w="6024" w:type="dxa"/>
          </w:tcPr>
          <w:p w14:paraId="53CF6545" w14:textId="77777777" w:rsidR="00021BF1" w:rsidRPr="00D6049B" w:rsidRDefault="00021BF1" w:rsidP="00E927C4">
            <w:pPr>
              <w:pStyle w:val="TableParagraph"/>
              <w:spacing w:before="59"/>
              <w:rPr>
                <w:color w:val="000000"/>
                <w:sz w:val="18"/>
                <w:lang w:val="hr-HR"/>
              </w:rPr>
            </w:pPr>
            <w:r w:rsidRPr="00D6049B">
              <w:rPr>
                <w:color w:val="000000"/>
                <w:sz w:val="18"/>
                <w:lang w:val="hr-HR"/>
              </w:rPr>
              <w:t>1 veoma osjetljivi kriterij (</w:t>
            </w:r>
            <w:r w:rsidR="00E927C4" w:rsidRPr="00D6049B">
              <w:rPr>
                <w:color w:val="000000"/>
                <w:sz w:val="18"/>
                <w:lang w:val="hr-HR"/>
              </w:rPr>
              <w:t>visoka težina</w:t>
            </w:r>
            <w:r w:rsidRPr="00D6049B">
              <w:rPr>
                <w:color w:val="000000"/>
                <w:sz w:val="18"/>
                <w:lang w:val="hr-HR"/>
              </w:rPr>
              <w:t>)</w:t>
            </w:r>
          </w:p>
        </w:tc>
        <w:tc>
          <w:tcPr>
            <w:tcW w:w="550" w:type="dxa"/>
          </w:tcPr>
          <w:p w14:paraId="566CDDDC" w14:textId="77777777" w:rsidR="00021BF1" w:rsidRPr="00D6049B" w:rsidRDefault="00021BF1" w:rsidP="002D5CB2">
            <w:pPr>
              <w:pStyle w:val="TableParagraph"/>
              <w:spacing w:before="59"/>
              <w:ind w:left="0" w:right="219"/>
              <w:jc w:val="right"/>
              <w:rPr>
                <w:color w:val="000000"/>
                <w:sz w:val="18"/>
                <w:lang w:val="hr-HR"/>
              </w:rPr>
            </w:pPr>
            <w:r w:rsidRPr="00D6049B">
              <w:rPr>
                <w:color w:val="000000"/>
                <w:w w:val="98"/>
                <w:sz w:val="18"/>
                <w:lang w:val="hr-HR"/>
              </w:rPr>
              <w:t>3</w:t>
            </w:r>
          </w:p>
        </w:tc>
      </w:tr>
      <w:tr w:rsidR="00021BF1" w:rsidRPr="005E039C" w14:paraId="042D5BEB" w14:textId="77777777" w:rsidTr="002D5CB2">
        <w:trPr>
          <w:trHeight w:val="330"/>
        </w:trPr>
        <w:tc>
          <w:tcPr>
            <w:tcW w:w="1222" w:type="dxa"/>
          </w:tcPr>
          <w:p w14:paraId="6557DDEF" w14:textId="77777777" w:rsidR="00021BF1" w:rsidRPr="00D6049B" w:rsidRDefault="00021BF1" w:rsidP="002D5CB2">
            <w:pPr>
              <w:pStyle w:val="TableParagraph"/>
              <w:spacing w:before="0"/>
              <w:ind w:left="0"/>
              <w:rPr>
                <w:color w:val="000000"/>
                <w:sz w:val="18"/>
                <w:lang w:val="hr-HR"/>
              </w:rPr>
            </w:pPr>
          </w:p>
        </w:tc>
        <w:tc>
          <w:tcPr>
            <w:tcW w:w="6024" w:type="dxa"/>
          </w:tcPr>
          <w:p w14:paraId="76E9FA2E" w14:textId="77777777" w:rsidR="00021BF1" w:rsidRPr="00D6049B" w:rsidRDefault="00021BF1" w:rsidP="00E927C4">
            <w:pPr>
              <w:pStyle w:val="TableParagraph"/>
              <w:spacing w:before="59"/>
              <w:rPr>
                <w:color w:val="000000"/>
                <w:sz w:val="18"/>
                <w:lang w:val="hr-HR"/>
              </w:rPr>
            </w:pPr>
            <w:r w:rsidRPr="00D6049B">
              <w:rPr>
                <w:color w:val="000000"/>
                <w:sz w:val="18"/>
                <w:lang w:val="hr-HR"/>
              </w:rPr>
              <w:t>2 veoma osjetljiva kriterija (</w:t>
            </w:r>
            <w:r w:rsidR="00E927C4" w:rsidRPr="00D6049B">
              <w:rPr>
                <w:color w:val="000000"/>
                <w:sz w:val="18"/>
                <w:lang w:val="hr-HR"/>
              </w:rPr>
              <w:t>mala težina</w:t>
            </w:r>
            <w:r w:rsidRPr="00D6049B">
              <w:rPr>
                <w:color w:val="000000"/>
                <w:sz w:val="18"/>
                <w:lang w:val="hr-HR"/>
              </w:rPr>
              <w:t>)</w:t>
            </w:r>
          </w:p>
        </w:tc>
        <w:tc>
          <w:tcPr>
            <w:tcW w:w="550" w:type="dxa"/>
          </w:tcPr>
          <w:p w14:paraId="092FA72F" w14:textId="77777777" w:rsidR="00021BF1" w:rsidRPr="00D6049B" w:rsidRDefault="00021BF1" w:rsidP="002D5CB2">
            <w:pPr>
              <w:pStyle w:val="TableParagraph"/>
              <w:spacing w:before="59"/>
              <w:ind w:left="0" w:right="154"/>
              <w:jc w:val="right"/>
              <w:rPr>
                <w:color w:val="000000"/>
                <w:sz w:val="18"/>
                <w:lang w:val="hr-HR"/>
              </w:rPr>
            </w:pPr>
            <w:r w:rsidRPr="00D6049B">
              <w:rPr>
                <w:color w:val="000000"/>
                <w:w w:val="95"/>
                <w:sz w:val="18"/>
                <w:lang w:val="hr-HR"/>
              </w:rPr>
              <w:t>2,5</w:t>
            </w:r>
          </w:p>
        </w:tc>
      </w:tr>
      <w:tr w:rsidR="00021BF1" w:rsidRPr="005E039C" w14:paraId="48A618A7" w14:textId="77777777" w:rsidTr="002D5CB2">
        <w:trPr>
          <w:trHeight w:val="330"/>
        </w:trPr>
        <w:tc>
          <w:tcPr>
            <w:tcW w:w="1222" w:type="dxa"/>
          </w:tcPr>
          <w:p w14:paraId="5B2BEF6E" w14:textId="77777777" w:rsidR="00021BF1" w:rsidRPr="00D6049B" w:rsidRDefault="00021BF1" w:rsidP="002D5CB2">
            <w:pPr>
              <w:pStyle w:val="TableParagraph"/>
              <w:spacing w:before="0"/>
              <w:ind w:left="0"/>
              <w:rPr>
                <w:color w:val="000000"/>
                <w:sz w:val="18"/>
                <w:lang w:val="hr-HR"/>
              </w:rPr>
            </w:pPr>
          </w:p>
        </w:tc>
        <w:tc>
          <w:tcPr>
            <w:tcW w:w="6024" w:type="dxa"/>
          </w:tcPr>
          <w:p w14:paraId="3F8D3D7B" w14:textId="77777777" w:rsidR="00021BF1" w:rsidRPr="00D6049B" w:rsidRDefault="00021BF1" w:rsidP="000D1715">
            <w:pPr>
              <w:pStyle w:val="TableParagraph"/>
              <w:spacing w:before="59"/>
              <w:rPr>
                <w:color w:val="000000"/>
                <w:sz w:val="18"/>
                <w:lang w:val="hr-HR"/>
              </w:rPr>
            </w:pPr>
            <w:r w:rsidRPr="00D6049B">
              <w:rPr>
                <w:color w:val="000000"/>
                <w:sz w:val="18"/>
                <w:lang w:val="hr-HR"/>
              </w:rPr>
              <w:t xml:space="preserve">2 veoma osjetljiva kriterija ( </w:t>
            </w:r>
            <w:r w:rsidR="00E927C4" w:rsidRPr="00D6049B">
              <w:rPr>
                <w:color w:val="000000"/>
                <w:sz w:val="18"/>
                <w:lang w:val="hr-HR"/>
              </w:rPr>
              <w:t>srednja težina</w:t>
            </w:r>
            <w:r w:rsidRPr="00D6049B">
              <w:rPr>
                <w:color w:val="000000"/>
                <w:sz w:val="18"/>
                <w:lang w:val="hr-HR"/>
              </w:rPr>
              <w:t>)</w:t>
            </w:r>
          </w:p>
        </w:tc>
        <w:tc>
          <w:tcPr>
            <w:tcW w:w="550" w:type="dxa"/>
          </w:tcPr>
          <w:p w14:paraId="287C6E74" w14:textId="77777777" w:rsidR="00021BF1" w:rsidRPr="00D6049B" w:rsidRDefault="00021BF1" w:rsidP="002D5CB2">
            <w:pPr>
              <w:pStyle w:val="TableParagraph"/>
              <w:spacing w:before="59"/>
              <w:ind w:left="0" w:right="219"/>
              <w:jc w:val="right"/>
              <w:rPr>
                <w:color w:val="000000"/>
                <w:sz w:val="18"/>
                <w:lang w:val="hr-HR"/>
              </w:rPr>
            </w:pPr>
            <w:r w:rsidRPr="00D6049B">
              <w:rPr>
                <w:color w:val="000000"/>
                <w:w w:val="98"/>
                <w:sz w:val="18"/>
                <w:lang w:val="hr-HR"/>
              </w:rPr>
              <w:t>2</w:t>
            </w:r>
          </w:p>
        </w:tc>
      </w:tr>
      <w:tr w:rsidR="00021BF1" w:rsidRPr="005E039C" w14:paraId="52A2BEE5" w14:textId="77777777" w:rsidTr="002D5CB2">
        <w:trPr>
          <w:trHeight w:val="330"/>
        </w:trPr>
        <w:tc>
          <w:tcPr>
            <w:tcW w:w="1222" w:type="dxa"/>
          </w:tcPr>
          <w:p w14:paraId="270CA792" w14:textId="77777777" w:rsidR="00021BF1" w:rsidRPr="00D6049B" w:rsidRDefault="00021BF1" w:rsidP="002D5CB2">
            <w:pPr>
              <w:pStyle w:val="TableParagraph"/>
              <w:spacing w:before="0"/>
              <w:ind w:left="0"/>
              <w:rPr>
                <w:color w:val="000000"/>
                <w:sz w:val="18"/>
                <w:lang w:val="hr-HR"/>
              </w:rPr>
            </w:pPr>
          </w:p>
        </w:tc>
        <w:tc>
          <w:tcPr>
            <w:tcW w:w="6024" w:type="dxa"/>
          </w:tcPr>
          <w:p w14:paraId="2B854AE8" w14:textId="77777777" w:rsidR="00021BF1" w:rsidRPr="00D6049B" w:rsidRDefault="00021BF1" w:rsidP="00E927C4">
            <w:pPr>
              <w:pStyle w:val="TableParagraph"/>
              <w:spacing w:before="59"/>
              <w:rPr>
                <w:color w:val="000000"/>
                <w:sz w:val="18"/>
                <w:lang w:val="hr-HR"/>
              </w:rPr>
            </w:pPr>
            <w:r w:rsidRPr="00D6049B">
              <w:rPr>
                <w:color w:val="000000"/>
                <w:sz w:val="18"/>
                <w:lang w:val="hr-HR"/>
              </w:rPr>
              <w:t>2 veoma osjetljiva kriterija (</w:t>
            </w:r>
            <w:r w:rsidR="00E927C4" w:rsidRPr="00D6049B">
              <w:rPr>
                <w:color w:val="000000"/>
                <w:sz w:val="18"/>
                <w:lang w:val="hr-HR"/>
              </w:rPr>
              <w:t>visoka težina</w:t>
            </w:r>
            <w:r w:rsidR="006211D8" w:rsidRPr="00D6049B">
              <w:rPr>
                <w:color w:val="000000"/>
                <w:sz w:val="18"/>
                <w:lang w:val="hr-HR"/>
              </w:rPr>
              <w:t>)</w:t>
            </w:r>
          </w:p>
        </w:tc>
        <w:tc>
          <w:tcPr>
            <w:tcW w:w="550" w:type="dxa"/>
          </w:tcPr>
          <w:p w14:paraId="339768F8" w14:textId="77777777" w:rsidR="00021BF1" w:rsidRPr="00D6049B" w:rsidRDefault="00021BF1" w:rsidP="002D5CB2">
            <w:pPr>
              <w:pStyle w:val="TableParagraph"/>
              <w:spacing w:before="59"/>
              <w:ind w:left="0" w:right="154"/>
              <w:jc w:val="right"/>
              <w:rPr>
                <w:color w:val="000000"/>
                <w:sz w:val="18"/>
                <w:lang w:val="hr-HR"/>
              </w:rPr>
            </w:pPr>
            <w:r w:rsidRPr="00D6049B">
              <w:rPr>
                <w:color w:val="000000"/>
                <w:w w:val="95"/>
                <w:sz w:val="18"/>
                <w:lang w:val="hr-HR"/>
              </w:rPr>
              <w:t>1,5</w:t>
            </w:r>
          </w:p>
        </w:tc>
      </w:tr>
      <w:tr w:rsidR="00021BF1" w:rsidRPr="005E039C" w14:paraId="7357939C" w14:textId="77777777" w:rsidTr="002D5CB2">
        <w:trPr>
          <w:trHeight w:val="330"/>
        </w:trPr>
        <w:tc>
          <w:tcPr>
            <w:tcW w:w="1222" w:type="dxa"/>
          </w:tcPr>
          <w:p w14:paraId="48823800" w14:textId="77777777" w:rsidR="00021BF1" w:rsidRPr="00D6049B" w:rsidRDefault="00021BF1" w:rsidP="002D5CB2">
            <w:pPr>
              <w:pStyle w:val="TableParagraph"/>
              <w:spacing w:before="0"/>
              <w:ind w:left="0"/>
              <w:rPr>
                <w:color w:val="000000"/>
                <w:sz w:val="18"/>
                <w:lang w:val="hr-HR"/>
              </w:rPr>
            </w:pPr>
          </w:p>
        </w:tc>
        <w:tc>
          <w:tcPr>
            <w:tcW w:w="6024" w:type="dxa"/>
          </w:tcPr>
          <w:p w14:paraId="46AB258D" w14:textId="77777777" w:rsidR="00021BF1" w:rsidRPr="00D6049B" w:rsidRDefault="00021BF1" w:rsidP="00E927C4">
            <w:pPr>
              <w:pStyle w:val="TableParagraph"/>
              <w:spacing w:before="59"/>
              <w:rPr>
                <w:color w:val="000000"/>
                <w:sz w:val="18"/>
                <w:lang w:val="hr-HR"/>
              </w:rPr>
            </w:pPr>
            <w:r w:rsidRPr="00D6049B">
              <w:rPr>
                <w:color w:val="000000"/>
                <w:sz w:val="18"/>
                <w:lang w:val="hr-HR"/>
              </w:rPr>
              <w:t>&gt;=3 veoma osjetljiva kriterija (</w:t>
            </w:r>
            <w:r w:rsidR="00E927C4" w:rsidRPr="00D6049B">
              <w:rPr>
                <w:color w:val="000000"/>
                <w:sz w:val="18"/>
                <w:lang w:val="hr-HR"/>
              </w:rPr>
              <w:t>mal</w:t>
            </w:r>
            <w:r w:rsidR="006211D8" w:rsidRPr="00D6049B">
              <w:rPr>
                <w:color w:val="000000"/>
                <w:sz w:val="18"/>
                <w:lang w:val="hr-HR"/>
              </w:rPr>
              <w:t xml:space="preserve">a </w:t>
            </w:r>
            <w:r w:rsidR="00E927C4" w:rsidRPr="00D6049B">
              <w:rPr>
                <w:color w:val="000000"/>
                <w:sz w:val="18"/>
                <w:lang w:val="hr-HR"/>
              </w:rPr>
              <w:t>težin</w:t>
            </w:r>
            <w:r w:rsidR="006211D8" w:rsidRPr="00D6049B">
              <w:rPr>
                <w:color w:val="000000"/>
                <w:sz w:val="18"/>
                <w:lang w:val="hr-HR"/>
              </w:rPr>
              <w:t>a)</w:t>
            </w:r>
          </w:p>
        </w:tc>
        <w:tc>
          <w:tcPr>
            <w:tcW w:w="550" w:type="dxa"/>
          </w:tcPr>
          <w:p w14:paraId="2ECC6BFD" w14:textId="77777777" w:rsidR="00021BF1" w:rsidRPr="00D6049B" w:rsidRDefault="00021BF1" w:rsidP="002D5CB2">
            <w:pPr>
              <w:pStyle w:val="TableParagraph"/>
              <w:spacing w:before="59"/>
              <w:ind w:left="0" w:right="219"/>
              <w:jc w:val="right"/>
              <w:rPr>
                <w:color w:val="000000"/>
                <w:sz w:val="18"/>
                <w:lang w:val="hr-HR"/>
              </w:rPr>
            </w:pPr>
            <w:r w:rsidRPr="00D6049B">
              <w:rPr>
                <w:color w:val="000000"/>
                <w:w w:val="98"/>
                <w:sz w:val="18"/>
                <w:lang w:val="hr-HR"/>
              </w:rPr>
              <w:t>1</w:t>
            </w:r>
          </w:p>
        </w:tc>
      </w:tr>
      <w:tr w:rsidR="00021BF1" w:rsidRPr="005E039C" w14:paraId="0A7193EB" w14:textId="77777777" w:rsidTr="002D5CB2">
        <w:trPr>
          <w:trHeight w:val="330"/>
        </w:trPr>
        <w:tc>
          <w:tcPr>
            <w:tcW w:w="1222" w:type="dxa"/>
          </w:tcPr>
          <w:p w14:paraId="01C6CB8D" w14:textId="77777777" w:rsidR="00021BF1" w:rsidRPr="00D6049B" w:rsidRDefault="00021BF1" w:rsidP="002D5CB2">
            <w:pPr>
              <w:pStyle w:val="TableParagraph"/>
              <w:spacing w:before="0"/>
              <w:ind w:left="0"/>
              <w:rPr>
                <w:color w:val="000000"/>
                <w:sz w:val="18"/>
                <w:lang w:val="hr-HR"/>
              </w:rPr>
            </w:pPr>
          </w:p>
        </w:tc>
        <w:tc>
          <w:tcPr>
            <w:tcW w:w="6024" w:type="dxa"/>
          </w:tcPr>
          <w:p w14:paraId="427B87B6" w14:textId="77777777" w:rsidR="00021BF1" w:rsidRPr="00D6049B" w:rsidRDefault="00021BF1" w:rsidP="00E927C4">
            <w:pPr>
              <w:pStyle w:val="TableParagraph"/>
              <w:spacing w:before="59"/>
              <w:rPr>
                <w:color w:val="000000"/>
                <w:sz w:val="18"/>
                <w:lang w:val="hr-HR"/>
              </w:rPr>
            </w:pPr>
            <w:r w:rsidRPr="00D6049B">
              <w:rPr>
                <w:color w:val="000000"/>
                <w:sz w:val="18"/>
                <w:lang w:val="hr-HR"/>
              </w:rPr>
              <w:t>&gt;=3 veoma osjetljiva kriterija (</w:t>
            </w:r>
            <w:r w:rsidR="00E927C4" w:rsidRPr="00D6049B">
              <w:rPr>
                <w:color w:val="000000"/>
                <w:sz w:val="18"/>
                <w:lang w:val="hr-HR"/>
              </w:rPr>
              <w:t>srednj</w:t>
            </w:r>
            <w:r w:rsidR="003469DC" w:rsidRPr="00D6049B">
              <w:rPr>
                <w:color w:val="000000"/>
                <w:sz w:val="18"/>
                <w:lang w:val="hr-HR"/>
              </w:rPr>
              <w:t>a</w:t>
            </w:r>
            <w:r w:rsidR="00E927C4" w:rsidRPr="00D6049B">
              <w:rPr>
                <w:color w:val="000000"/>
                <w:sz w:val="18"/>
                <w:lang w:val="hr-HR"/>
              </w:rPr>
              <w:t xml:space="preserve"> težin</w:t>
            </w:r>
            <w:r w:rsidR="003469DC" w:rsidRPr="00D6049B">
              <w:rPr>
                <w:color w:val="000000"/>
                <w:sz w:val="18"/>
                <w:lang w:val="hr-HR"/>
              </w:rPr>
              <w:t>a</w:t>
            </w:r>
            <w:r w:rsidR="00E927C4" w:rsidRPr="00D6049B">
              <w:rPr>
                <w:color w:val="000000"/>
                <w:sz w:val="18"/>
                <w:lang w:val="hr-HR"/>
              </w:rPr>
              <w:t>)</w:t>
            </w:r>
          </w:p>
        </w:tc>
        <w:tc>
          <w:tcPr>
            <w:tcW w:w="550" w:type="dxa"/>
          </w:tcPr>
          <w:p w14:paraId="18122065" w14:textId="77777777" w:rsidR="00021BF1" w:rsidRPr="00D6049B" w:rsidRDefault="00021BF1" w:rsidP="002D5CB2">
            <w:pPr>
              <w:pStyle w:val="TableParagraph"/>
              <w:spacing w:before="59"/>
              <w:ind w:left="0" w:right="154"/>
              <w:jc w:val="right"/>
              <w:rPr>
                <w:color w:val="000000"/>
                <w:sz w:val="18"/>
                <w:lang w:val="hr-HR"/>
              </w:rPr>
            </w:pPr>
            <w:r w:rsidRPr="00D6049B">
              <w:rPr>
                <w:color w:val="000000"/>
                <w:w w:val="95"/>
                <w:sz w:val="18"/>
                <w:lang w:val="hr-HR"/>
              </w:rPr>
              <w:t>0,5</w:t>
            </w:r>
          </w:p>
        </w:tc>
      </w:tr>
      <w:tr w:rsidR="00021BF1" w:rsidRPr="005E039C" w14:paraId="77CF124B" w14:textId="77777777" w:rsidTr="002D5CB2">
        <w:trPr>
          <w:trHeight w:val="504"/>
        </w:trPr>
        <w:tc>
          <w:tcPr>
            <w:tcW w:w="1222" w:type="dxa"/>
          </w:tcPr>
          <w:p w14:paraId="42444DF3" w14:textId="77777777" w:rsidR="00021BF1" w:rsidRPr="00D6049B" w:rsidRDefault="00021BF1" w:rsidP="002D5CB2">
            <w:pPr>
              <w:pStyle w:val="TableParagraph"/>
              <w:spacing w:before="0"/>
              <w:ind w:left="0"/>
              <w:rPr>
                <w:color w:val="000000"/>
                <w:sz w:val="18"/>
                <w:lang w:val="hr-HR"/>
              </w:rPr>
            </w:pPr>
          </w:p>
        </w:tc>
        <w:tc>
          <w:tcPr>
            <w:tcW w:w="6024" w:type="dxa"/>
          </w:tcPr>
          <w:p w14:paraId="516F4A3A" w14:textId="77777777" w:rsidR="00021BF1" w:rsidRPr="00D6049B" w:rsidRDefault="00021BF1" w:rsidP="002D5CB2">
            <w:pPr>
              <w:pStyle w:val="TableParagraph"/>
              <w:spacing w:before="37" w:line="254" w:lineRule="auto"/>
              <w:ind w:right="166"/>
              <w:rPr>
                <w:color w:val="000000"/>
                <w:sz w:val="18"/>
                <w:lang w:val="hr-HR"/>
              </w:rPr>
            </w:pPr>
            <w:r w:rsidRPr="00D6049B">
              <w:rPr>
                <w:color w:val="000000"/>
                <w:sz w:val="18"/>
                <w:lang w:val="hr-HR"/>
              </w:rPr>
              <w:t>&gt;=3</w:t>
            </w:r>
            <w:r w:rsidRPr="00D6049B">
              <w:rPr>
                <w:color w:val="000000"/>
                <w:spacing w:val="-17"/>
                <w:sz w:val="18"/>
                <w:lang w:val="hr-HR"/>
              </w:rPr>
              <w:t xml:space="preserve"> </w:t>
            </w:r>
            <w:r w:rsidRPr="00D6049B">
              <w:rPr>
                <w:color w:val="000000"/>
                <w:sz w:val="18"/>
                <w:lang w:val="hr-HR"/>
              </w:rPr>
              <w:t>veoma</w:t>
            </w:r>
            <w:r w:rsidRPr="00D6049B">
              <w:rPr>
                <w:color w:val="000000"/>
                <w:spacing w:val="-16"/>
                <w:sz w:val="18"/>
                <w:lang w:val="hr-HR"/>
              </w:rPr>
              <w:t xml:space="preserve"> </w:t>
            </w:r>
            <w:r w:rsidRPr="00D6049B">
              <w:rPr>
                <w:color w:val="000000"/>
                <w:sz w:val="18"/>
                <w:lang w:val="hr-HR"/>
              </w:rPr>
              <w:t>osjetljiva</w:t>
            </w:r>
            <w:r w:rsidRPr="00D6049B">
              <w:rPr>
                <w:color w:val="000000"/>
                <w:spacing w:val="-17"/>
                <w:sz w:val="18"/>
                <w:lang w:val="hr-HR"/>
              </w:rPr>
              <w:t xml:space="preserve"> </w:t>
            </w:r>
            <w:r w:rsidRPr="00D6049B">
              <w:rPr>
                <w:color w:val="000000"/>
                <w:sz w:val="18"/>
                <w:lang w:val="hr-HR"/>
              </w:rPr>
              <w:t>kriterija</w:t>
            </w:r>
            <w:r w:rsidRPr="00D6049B">
              <w:rPr>
                <w:color w:val="000000"/>
                <w:spacing w:val="-16"/>
                <w:sz w:val="18"/>
                <w:lang w:val="hr-HR"/>
              </w:rPr>
              <w:t xml:space="preserve"> </w:t>
            </w:r>
            <w:r w:rsidRPr="00D6049B">
              <w:rPr>
                <w:color w:val="000000"/>
                <w:sz w:val="18"/>
                <w:lang w:val="hr-HR"/>
              </w:rPr>
              <w:t>(najmanje</w:t>
            </w:r>
            <w:r w:rsidRPr="00D6049B">
              <w:rPr>
                <w:color w:val="000000"/>
                <w:spacing w:val="-17"/>
                <w:sz w:val="18"/>
                <w:lang w:val="hr-HR"/>
              </w:rPr>
              <w:t xml:space="preserve"> </w:t>
            </w:r>
            <w:r w:rsidRPr="00D6049B">
              <w:rPr>
                <w:color w:val="000000"/>
                <w:sz w:val="18"/>
                <w:lang w:val="hr-HR"/>
              </w:rPr>
              <w:t>2</w:t>
            </w:r>
            <w:r w:rsidRPr="00D6049B">
              <w:rPr>
                <w:color w:val="000000"/>
                <w:spacing w:val="-16"/>
                <w:sz w:val="18"/>
                <w:lang w:val="hr-HR"/>
              </w:rPr>
              <w:t xml:space="preserve"> </w:t>
            </w:r>
            <w:r w:rsidRPr="00D6049B">
              <w:rPr>
                <w:color w:val="000000"/>
                <w:sz w:val="18"/>
                <w:lang w:val="hr-HR"/>
              </w:rPr>
              <w:t>sa</w:t>
            </w:r>
            <w:r w:rsidRPr="00D6049B">
              <w:rPr>
                <w:color w:val="000000"/>
                <w:spacing w:val="-16"/>
                <w:sz w:val="18"/>
                <w:lang w:val="hr-HR"/>
              </w:rPr>
              <w:t xml:space="preserve"> </w:t>
            </w:r>
            <w:r w:rsidRPr="00D6049B">
              <w:rPr>
                <w:color w:val="000000"/>
                <w:sz w:val="18"/>
                <w:lang w:val="hr-HR"/>
              </w:rPr>
              <w:t>udjelom</w:t>
            </w:r>
            <w:r w:rsidRPr="00D6049B">
              <w:rPr>
                <w:color w:val="000000"/>
                <w:spacing w:val="-17"/>
                <w:sz w:val="18"/>
                <w:lang w:val="hr-HR"/>
              </w:rPr>
              <w:t xml:space="preserve"> </w:t>
            </w:r>
            <w:r w:rsidRPr="00D6049B">
              <w:rPr>
                <w:color w:val="000000"/>
                <w:sz w:val="18"/>
                <w:lang w:val="hr-HR"/>
              </w:rPr>
              <w:t>procjene</w:t>
            </w:r>
            <w:r w:rsidRPr="00D6049B">
              <w:rPr>
                <w:color w:val="000000"/>
                <w:spacing w:val="-16"/>
                <w:sz w:val="18"/>
                <w:lang w:val="hr-HR"/>
              </w:rPr>
              <w:t xml:space="preserve"> </w:t>
            </w:r>
            <w:r w:rsidRPr="00D6049B">
              <w:rPr>
                <w:color w:val="000000"/>
                <w:sz w:val="18"/>
                <w:lang w:val="hr-HR"/>
              </w:rPr>
              <w:t>od</w:t>
            </w:r>
            <w:r w:rsidRPr="00D6049B">
              <w:rPr>
                <w:color w:val="000000"/>
                <w:spacing w:val="-17"/>
                <w:sz w:val="18"/>
                <w:lang w:val="hr-HR"/>
              </w:rPr>
              <w:t xml:space="preserve"> </w:t>
            </w:r>
            <w:r w:rsidRPr="00D6049B">
              <w:rPr>
                <w:color w:val="000000"/>
                <w:sz w:val="18"/>
                <w:lang w:val="hr-HR"/>
              </w:rPr>
              <w:t>***)</w:t>
            </w:r>
            <w:r w:rsidRPr="00D6049B">
              <w:rPr>
                <w:color w:val="000000"/>
                <w:spacing w:val="-16"/>
                <w:sz w:val="18"/>
                <w:lang w:val="hr-HR"/>
              </w:rPr>
              <w:t xml:space="preserve"> </w:t>
            </w:r>
            <w:r w:rsidRPr="00D6049B">
              <w:rPr>
                <w:color w:val="000000"/>
                <w:sz w:val="18"/>
                <w:lang w:val="hr-HR"/>
              </w:rPr>
              <w:t>ili</w:t>
            </w:r>
            <w:r w:rsidRPr="00D6049B">
              <w:rPr>
                <w:color w:val="000000"/>
                <w:spacing w:val="-16"/>
                <w:sz w:val="18"/>
                <w:lang w:val="hr-HR"/>
              </w:rPr>
              <w:t xml:space="preserve"> </w:t>
            </w:r>
            <w:r w:rsidRPr="00D6049B">
              <w:rPr>
                <w:color w:val="000000"/>
                <w:sz w:val="18"/>
                <w:lang w:val="hr-HR"/>
              </w:rPr>
              <w:t>visok ekološki</w:t>
            </w:r>
            <w:r w:rsidRPr="00D6049B">
              <w:rPr>
                <w:color w:val="000000"/>
                <w:spacing w:val="-23"/>
                <w:sz w:val="18"/>
                <w:lang w:val="hr-HR"/>
              </w:rPr>
              <w:t xml:space="preserve"> </w:t>
            </w:r>
            <w:r w:rsidRPr="00D6049B">
              <w:rPr>
                <w:color w:val="000000"/>
                <w:sz w:val="18"/>
                <w:lang w:val="hr-HR"/>
              </w:rPr>
              <w:t>status</w:t>
            </w:r>
          </w:p>
        </w:tc>
        <w:tc>
          <w:tcPr>
            <w:tcW w:w="550" w:type="dxa"/>
          </w:tcPr>
          <w:p w14:paraId="357F82F0" w14:textId="77777777" w:rsidR="00021BF1" w:rsidRPr="00D6049B" w:rsidRDefault="00021BF1" w:rsidP="002D5CB2">
            <w:pPr>
              <w:pStyle w:val="TableParagraph"/>
              <w:spacing w:before="147"/>
              <w:ind w:left="0" w:right="219"/>
              <w:jc w:val="right"/>
              <w:rPr>
                <w:color w:val="000000"/>
                <w:sz w:val="18"/>
                <w:lang w:val="hr-HR"/>
              </w:rPr>
            </w:pPr>
            <w:r w:rsidRPr="00D6049B">
              <w:rPr>
                <w:color w:val="000000"/>
                <w:w w:val="98"/>
                <w:sz w:val="18"/>
                <w:lang w:val="hr-HR"/>
              </w:rPr>
              <w:t>0</w:t>
            </w:r>
          </w:p>
        </w:tc>
      </w:tr>
    </w:tbl>
    <w:p w14:paraId="5DFDB0AB" w14:textId="25A1F256" w:rsidR="00021BF1" w:rsidRPr="00D6049B" w:rsidRDefault="00021BF1" w:rsidP="00021BF1">
      <w:pPr>
        <w:pStyle w:val="Caption"/>
        <w:rPr>
          <w:i w:val="0"/>
          <w:color w:val="000000"/>
          <w:sz w:val="18"/>
          <w:lang w:val="hr-HR"/>
        </w:rPr>
      </w:pPr>
      <w:bookmarkStart w:id="1879" w:name="_Toc16935150"/>
      <w:bookmarkStart w:id="1880" w:name="_Toc22211789"/>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28</w:t>
      </w:r>
      <w:r w:rsidR="00C612B2" w:rsidRPr="00D6049B">
        <w:rPr>
          <w:color w:val="000000"/>
          <w:lang w:val="hr-HR"/>
        </w:rPr>
        <w:fldChar w:fldCharType="end"/>
      </w:r>
      <w:r w:rsidRPr="00D6049B">
        <w:rPr>
          <w:color w:val="000000"/>
          <w:lang w:val="hr-HR"/>
        </w:rPr>
        <w:t>. Bodovanje projekta u odnosu na kriterije iz oblasti Ekologija voda</w:t>
      </w:r>
      <w:bookmarkEnd w:id="1879"/>
      <w:bookmarkEnd w:id="1880"/>
    </w:p>
    <w:p w14:paraId="686F7FD6" w14:textId="342649E4" w:rsidR="009E4C3E" w:rsidRPr="005E039C" w:rsidRDefault="009E4C3E" w:rsidP="00097605">
      <w:pPr>
        <w:pStyle w:val="BodyText"/>
        <w:ind w:left="459"/>
        <w:rPr>
          <w:color w:val="231F20"/>
          <w:lang w:val="hr-HR"/>
        </w:rPr>
      </w:pPr>
      <w:r w:rsidRPr="005E039C">
        <w:rPr>
          <w:color w:val="231F20"/>
          <w:lang w:val="hr-HR"/>
        </w:rPr>
        <w:t>Ocjena o tome da li je riječ o visokim, srednjim ili niskim udjelima procjene uslijedit će putem formiranja srednje vrijednosti statističkog ponderiranja * = 1, ** = 2</w:t>
      </w:r>
      <w:r w:rsidR="003469DC" w:rsidRPr="005E039C">
        <w:rPr>
          <w:color w:val="231F20"/>
          <w:lang w:val="hr-HR"/>
        </w:rPr>
        <w:t>,</w:t>
      </w:r>
      <w:r w:rsidRPr="005E039C">
        <w:rPr>
          <w:color w:val="231F20"/>
          <w:lang w:val="hr-HR"/>
        </w:rPr>
        <w:t xml:space="preserve"> i  *** =3. Nakon ocjenjivanja kriterija iz oblasti </w:t>
      </w:r>
      <w:r w:rsidR="003469DC" w:rsidRPr="00717009">
        <w:rPr>
          <w:color w:val="231F20"/>
          <w:lang w:val="hr-HR"/>
        </w:rPr>
        <w:t>E</w:t>
      </w:r>
      <w:r w:rsidRPr="00717009">
        <w:rPr>
          <w:color w:val="231F20"/>
          <w:lang w:val="hr-HR"/>
        </w:rPr>
        <w:t>kologije, dobivena vrijednost se po</w:t>
      </w:r>
      <w:r w:rsidRPr="00E61464">
        <w:rPr>
          <w:color w:val="231F20"/>
          <w:lang w:val="hr-HR"/>
        </w:rPr>
        <w:t>nderira prema priloženoj tabeli</w:t>
      </w:r>
      <w:r w:rsidR="003469DC" w:rsidRPr="00E61464">
        <w:rPr>
          <w:color w:val="231F20"/>
          <w:lang w:val="hr-HR"/>
        </w:rPr>
        <w:t>. A</w:t>
      </w:r>
      <w:r w:rsidRPr="00E61464">
        <w:rPr>
          <w:color w:val="231F20"/>
          <w:lang w:val="hr-HR"/>
        </w:rPr>
        <w:t>ko je rezultat ocjenjivan</w:t>
      </w:r>
      <w:r w:rsidRPr="0074370E">
        <w:rPr>
          <w:color w:val="231F20"/>
          <w:lang w:val="hr-HR"/>
        </w:rPr>
        <w:t xml:space="preserve">ja </w:t>
      </w:r>
      <w:r w:rsidR="00A224AD" w:rsidRPr="00E12773">
        <w:rPr>
          <w:color w:val="231F20"/>
          <w:lang w:val="hr-HR"/>
        </w:rPr>
        <w:t>1,5</w:t>
      </w:r>
      <w:r w:rsidR="00F1743C" w:rsidRPr="00E12773">
        <w:rPr>
          <w:color w:val="231F20"/>
          <w:lang w:val="hr-HR"/>
        </w:rPr>
        <w:t>,</w:t>
      </w:r>
      <w:r w:rsidR="00A224AD" w:rsidRPr="00E12773">
        <w:rPr>
          <w:color w:val="231F20"/>
          <w:lang w:val="hr-HR"/>
        </w:rPr>
        <w:t xml:space="preserve"> sa dva osjetljiva kriterija (* = 1, i *** =3) </w:t>
      </w:r>
      <w:r w:rsidR="003469DC" w:rsidRPr="00E12773">
        <w:rPr>
          <w:color w:val="231F20"/>
          <w:lang w:val="hr-HR"/>
        </w:rPr>
        <w:t>, z</w:t>
      </w:r>
      <w:r w:rsidR="00A224AD" w:rsidRPr="005E039C">
        <w:rPr>
          <w:color w:val="231F20"/>
          <w:lang w:val="hr-HR"/>
        </w:rPr>
        <w:t>vijezdice osjetljivosti se pretvaraju u brojeve</w:t>
      </w:r>
      <w:r w:rsidR="00C52A28" w:rsidRPr="005E039C">
        <w:rPr>
          <w:color w:val="231F20"/>
          <w:lang w:val="hr-HR"/>
        </w:rPr>
        <w:t>, (</w:t>
      </w:r>
      <w:r w:rsidR="00A224AD" w:rsidRPr="005E039C">
        <w:rPr>
          <w:color w:val="231F20"/>
          <w:lang w:val="hr-HR"/>
        </w:rPr>
        <w:t>zbir dijeli sa 2</w:t>
      </w:r>
      <w:r w:rsidR="00C52A28" w:rsidRPr="005E039C">
        <w:rPr>
          <w:color w:val="231F20"/>
          <w:lang w:val="hr-HR"/>
        </w:rPr>
        <w:t xml:space="preserve">) te se izvede prosječna vrijednost </w:t>
      </w:r>
      <w:r w:rsidR="00A224AD" w:rsidRPr="005E039C">
        <w:rPr>
          <w:color w:val="231F20"/>
          <w:lang w:val="hr-HR"/>
        </w:rPr>
        <w:t>i dobije se konačna vrijednost 2</w:t>
      </w:r>
      <w:r w:rsidR="00C52A28" w:rsidRPr="005E039C">
        <w:rPr>
          <w:color w:val="231F20"/>
          <w:lang w:val="hr-HR"/>
        </w:rPr>
        <w:t xml:space="preserve"> sa dva osjetljiva kriterija srednjeg značaja/težine.</w:t>
      </w:r>
    </w:p>
    <w:p w14:paraId="18882E47" w14:textId="77777777" w:rsidR="009E4C3E" w:rsidRPr="005E039C" w:rsidRDefault="009E4C3E" w:rsidP="00097605">
      <w:pPr>
        <w:pStyle w:val="BodyText"/>
        <w:ind w:left="459" w:right="455"/>
        <w:rPr>
          <w:color w:val="231F20"/>
          <w:lang w:val="hr-HR"/>
        </w:rPr>
      </w:pPr>
    </w:p>
    <w:tbl>
      <w:tblPr>
        <w:tblStyle w:val="TableGrid"/>
        <w:tblW w:w="0" w:type="auto"/>
        <w:jc w:val="center"/>
        <w:tblLook w:val="04A0" w:firstRow="1" w:lastRow="0" w:firstColumn="1" w:lastColumn="0" w:noHBand="0" w:noVBand="1"/>
      </w:tblPr>
      <w:tblGrid>
        <w:gridCol w:w="3260"/>
        <w:gridCol w:w="2552"/>
      </w:tblGrid>
      <w:tr w:rsidR="009E4C3E" w:rsidRPr="005E039C" w14:paraId="10217249" w14:textId="77777777" w:rsidTr="009740DD">
        <w:trPr>
          <w:trHeight w:val="397"/>
          <w:jc w:val="center"/>
        </w:trPr>
        <w:tc>
          <w:tcPr>
            <w:tcW w:w="3260" w:type="dxa"/>
          </w:tcPr>
          <w:p w14:paraId="3B642519" w14:textId="77777777" w:rsidR="009E4C3E" w:rsidRPr="00D6049B" w:rsidRDefault="009E4C3E" w:rsidP="00F1743C">
            <w:pPr>
              <w:jc w:val="center"/>
              <w:rPr>
                <w:sz w:val="18"/>
                <w:szCs w:val="18"/>
                <w:lang w:val="hr-HR"/>
              </w:rPr>
            </w:pPr>
            <w:r w:rsidRPr="00D6049B">
              <w:rPr>
                <w:sz w:val="18"/>
                <w:szCs w:val="18"/>
                <w:lang w:val="hr-HR"/>
              </w:rPr>
              <w:t>Srednje statističko ponderiranje</w:t>
            </w:r>
          </w:p>
        </w:tc>
        <w:tc>
          <w:tcPr>
            <w:tcW w:w="2552" w:type="dxa"/>
          </w:tcPr>
          <w:p w14:paraId="0BEFF89E" w14:textId="77777777" w:rsidR="009E4C3E" w:rsidRPr="00D6049B" w:rsidRDefault="009E4C3E" w:rsidP="00F1743C">
            <w:pPr>
              <w:jc w:val="center"/>
              <w:rPr>
                <w:sz w:val="18"/>
                <w:szCs w:val="18"/>
                <w:lang w:val="hr-HR"/>
              </w:rPr>
            </w:pPr>
            <w:r w:rsidRPr="00D6049B">
              <w:rPr>
                <w:sz w:val="18"/>
                <w:szCs w:val="18"/>
                <w:lang w:val="hr-HR"/>
              </w:rPr>
              <w:t>Težina/značaj</w:t>
            </w:r>
          </w:p>
        </w:tc>
      </w:tr>
      <w:tr w:rsidR="009E4C3E" w:rsidRPr="005E039C" w14:paraId="4BA80635" w14:textId="77777777" w:rsidTr="009740DD">
        <w:trPr>
          <w:trHeight w:val="397"/>
          <w:jc w:val="center"/>
        </w:trPr>
        <w:tc>
          <w:tcPr>
            <w:tcW w:w="3260" w:type="dxa"/>
          </w:tcPr>
          <w:p w14:paraId="6E2A066D" w14:textId="77777777" w:rsidR="009E4C3E" w:rsidRPr="00D6049B" w:rsidRDefault="009E4C3E" w:rsidP="00F1743C">
            <w:pPr>
              <w:jc w:val="center"/>
              <w:rPr>
                <w:b/>
                <w:sz w:val="18"/>
                <w:szCs w:val="18"/>
                <w:lang w:val="hr-HR"/>
              </w:rPr>
            </w:pPr>
            <w:r w:rsidRPr="00D6049B">
              <w:rPr>
                <w:b/>
                <w:sz w:val="18"/>
                <w:szCs w:val="18"/>
                <w:lang w:val="hr-HR"/>
              </w:rPr>
              <w:t>&lt;1,5</w:t>
            </w:r>
          </w:p>
        </w:tc>
        <w:tc>
          <w:tcPr>
            <w:tcW w:w="2552" w:type="dxa"/>
          </w:tcPr>
          <w:p w14:paraId="5D456E5E" w14:textId="77777777" w:rsidR="009E4C3E" w:rsidRPr="00D6049B" w:rsidRDefault="009E4C3E" w:rsidP="00F1743C">
            <w:pPr>
              <w:jc w:val="center"/>
              <w:rPr>
                <w:b/>
                <w:sz w:val="18"/>
                <w:szCs w:val="18"/>
                <w:lang w:val="hr-HR"/>
              </w:rPr>
            </w:pPr>
            <w:r w:rsidRPr="00D6049B">
              <w:rPr>
                <w:b/>
                <w:sz w:val="18"/>
                <w:szCs w:val="18"/>
                <w:lang w:val="hr-HR"/>
              </w:rPr>
              <w:t>mala</w:t>
            </w:r>
          </w:p>
        </w:tc>
      </w:tr>
      <w:tr w:rsidR="009E4C3E" w:rsidRPr="005E039C" w14:paraId="71D818BA" w14:textId="77777777" w:rsidTr="009740DD">
        <w:trPr>
          <w:trHeight w:val="397"/>
          <w:jc w:val="center"/>
        </w:trPr>
        <w:tc>
          <w:tcPr>
            <w:tcW w:w="3260" w:type="dxa"/>
          </w:tcPr>
          <w:p w14:paraId="0802F4FA" w14:textId="77777777" w:rsidR="009E4C3E" w:rsidRPr="00D6049B" w:rsidRDefault="009E4C3E" w:rsidP="00F1743C">
            <w:pPr>
              <w:jc w:val="center"/>
              <w:rPr>
                <w:b/>
                <w:sz w:val="18"/>
                <w:szCs w:val="18"/>
                <w:lang w:val="hr-HR"/>
              </w:rPr>
            </w:pPr>
            <w:r w:rsidRPr="00D6049B">
              <w:rPr>
                <w:b/>
                <w:sz w:val="18"/>
                <w:szCs w:val="18"/>
                <w:lang w:val="hr-HR"/>
              </w:rPr>
              <w:t>1,5-2,4</w:t>
            </w:r>
          </w:p>
        </w:tc>
        <w:tc>
          <w:tcPr>
            <w:tcW w:w="2552" w:type="dxa"/>
          </w:tcPr>
          <w:p w14:paraId="747CC680" w14:textId="77777777" w:rsidR="009E4C3E" w:rsidRPr="00D6049B" w:rsidRDefault="009E4C3E" w:rsidP="00F1743C">
            <w:pPr>
              <w:jc w:val="center"/>
              <w:rPr>
                <w:b/>
                <w:sz w:val="18"/>
                <w:szCs w:val="18"/>
                <w:lang w:val="hr-HR"/>
              </w:rPr>
            </w:pPr>
            <w:r w:rsidRPr="00D6049B">
              <w:rPr>
                <w:b/>
                <w:sz w:val="18"/>
                <w:szCs w:val="18"/>
                <w:lang w:val="hr-HR"/>
              </w:rPr>
              <w:t>Srednja</w:t>
            </w:r>
          </w:p>
        </w:tc>
      </w:tr>
      <w:tr w:rsidR="009E4C3E" w:rsidRPr="005E039C" w14:paraId="2BF18406" w14:textId="77777777" w:rsidTr="009740DD">
        <w:trPr>
          <w:trHeight w:val="397"/>
          <w:jc w:val="center"/>
        </w:trPr>
        <w:tc>
          <w:tcPr>
            <w:tcW w:w="3260" w:type="dxa"/>
          </w:tcPr>
          <w:p w14:paraId="0A399E12" w14:textId="77777777" w:rsidR="009E4C3E" w:rsidRPr="00D6049B" w:rsidRDefault="009E4C3E" w:rsidP="00F1743C">
            <w:pPr>
              <w:jc w:val="center"/>
              <w:rPr>
                <w:b/>
                <w:sz w:val="18"/>
                <w:szCs w:val="18"/>
                <w:lang w:val="hr-HR"/>
              </w:rPr>
            </w:pPr>
            <w:r w:rsidRPr="00D6049B">
              <w:rPr>
                <w:b/>
                <w:sz w:val="18"/>
                <w:szCs w:val="18"/>
                <w:lang w:val="hr-HR"/>
              </w:rPr>
              <w:t>&gt;2,4</w:t>
            </w:r>
          </w:p>
        </w:tc>
        <w:tc>
          <w:tcPr>
            <w:tcW w:w="2552" w:type="dxa"/>
          </w:tcPr>
          <w:p w14:paraId="5F71CDD0" w14:textId="77777777" w:rsidR="009E4C3E" w:rsidRPr="00D6049B" w:rsidRDefault="009E4C3E" w:rsidP="00F1743C">
            <w:pPr>
              <w:jc w:val="center"/>
              <w:rPr>
                <w:b/>
                <w:sz w:val="18"/>
                <w:szCs w:val="18"/>
                <w:lang w:val="hr-HR"/>
              </w:rPr>
            </w:pPr>
            <w:r w:rsidRPr="00D6049B">
              <w:rPr>
                <w:b/>
                <w:sz w:val="18"/>
                <w:szCs w:val="18"/>
                <w:lang w:val="hr-HR"/>
              </w:rPr>
              <w:t>visoka</w:t>
            </w:r>
          </w:p>
        </w:tc>
      </w:tr>
    </w:tbl>
    <w:p w14:paraId="6B629D63" w14:textId="6ABD2724" w:rsidR="003469DC" w:rsidRPr="00D6049B" w:rsidRDefault="003469DC" w:rsidP="003469DC">
      <w:pPr>
        <w:pStyle w:val="Caption"/>
        <w:rPr>
          <w:i w:val="0"/>
          <w:color w:val="000000"/>
          <w:sz w:val="18"/>
          <w:lang w:val="hr-HR"/>
        </w:rPr>
      </w:pPr>
      <w:bookmarkStart w:id="1881" w:name="_Toc22211790"/>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29</w:t>
      </w:r>
      <w:r w:rsidR="00C612B2" w:rsidRPr="00D6049B">
        <w:rPr>
          <w:color w:val="000000"/>
          <w:lang w:val="hr-HR"/>
        </w:rPr>
        <w:fldChar w:fldCharType="end"/>
      </w:r>
      <w:r w:rsidRPr="00D6049B">
        <w:rPr>
          <w:color w:val="000000"/>
          <w:lang w:val="hr-HR"/>
        </w:rPr>
        <w:t>. Formiranje srednje vrijednosti statističkog ponderiranja</w:t>
      </w:r>
      <w:bookmarkEnd w:id="1881"/>
    </w:p>
    <w:p w14:paraId="413CDC8B" w14:textId="77777777" w:rsidR="00021BF1" w:rsidRDefault="00326C39" w:rsidP="00097605">
      <w:pPr>
        <w:pStyle w:val="BodyText"/>
        <w:ind w:left="459" w:right="454"/>
        <w:rPr>
          <w:color w:val="000000"/>
          <w:lang w:val="hr-HR"/>
        </w:rPr>
      </w:pPr>
      <w:r w:rsidRPr="00D6049B">
        <w:rPr>
          <w:color w:val="000000"/>
          <w:lang w:val="hr-HR"/>
        </w:rPr>
        <w:t>Ocjenjivanje</w:t>
      </w:r>
      <w:r w:rsidRPr="00D6049B">
        <w:rPr>
          <w:color w:val="000000"/>
          <w:spacing w:val="-8"/>
          <w:lang w:val="hr-HR"/>
        </w:rPr>
        <w:t xml:space="preserve"> </w:t>
      </w:r>
      <w:r w:rsidRPr="00D6049B">
        <w:rPr>
          <w:color w:val="000000"/>
          <w:lang w:val="hr-HR"/>
        </w:rPr>
        <w:t>za</w:t>
      </w:r>
      <w:r w:rsidRPr="00D6049B">
        <w:rPr>
          <w:color w:val="000000"/>
          <w:spacing w:val="-7"/>
          <w:lang w:val="hr-HR"/>
        </w:rPr>
        <w:t xml:space="preserve"> </w:t>
      </w:r>
      <w:r w:rsidRPr="00D6049B">
        <w:rPr>
          <w:color w:val="000000"/>
          <w:lang w:val="hr-HR"/>
        </w:rPr>
        <w:t>slučaj</w:t>
      </w:r>
      <w:r w:rsidRPr="00D6049B">
        <w:rPr>
          <w:color w:val="000000"/>
          <w:spacing w:val="-7"/>
          <w:lang w:val="hr-HR"/>
        </w:rPr>
        <w:t xml:space="preserve"> </w:t>
      </w:r>
      <w:r w:rsidRPr="00D6049B">
        <w:rPr>
          <w:color w:val="000000"/>
          <w:lang w:val="hr-HR"/>
        </w:rPr>
        <w:t>da</w:t>
      </w:r>
      <w:r w:rsidRPr="00D6049B">
        <w:rPr>
          <w:color w:val="000000"/>
          <w:spacing w:val="-7"/>
          <w:lang w:val="hr-HR"/>
        </w:rPr>
        <w:t xml:space="preserve"> </w:t>
      </w:r>
      <w:r w:rsidRPr="00D6049B">
        <w:rPr>
          <w:color w:val="000000"/>
          <w:lang w:val="hr-HR"/>
        </w:rPr>
        <w:t>područje</w:t>
      </w:r>
      <w:r w:rsidRPr="00D6049B">
        <w:rPr>
          <w:color w:val="000000"/>
          <w:spacing w:val="-7"/>
          <w:lang w:val="hr-HR"/>
        </w:rPr>
        <w:t xml:space="preserve"> </w:t>
      </w:r>
      <w:r w:rsidRPr="00D6049B">
        <w:rPr>
          <w:color w:val="000000"/>
          <w:lang w:val="hr-HR"/>
        </w:rPr>
        <w:t>pod</w:t>
      </w:r>
      <w:r w:rsidRPr="00D6049B">
        <w:rPr>
          <w:color w:val="000000"/>
          <w:spacing w:val="-7"/>
          <w:lang w:val="hr-HR"/>
        </w:rPr>
        <w:t xml:space="preserve"> </w:t>
      </w:r>
      <w:r w:rsidRPr="00D6049B">
        <w:rPr>
          <w:color w:val="000000"/>
          <w:lang w:val="hr-HR"/>
        </w:rPr>
        <w:t>utjecajem</w:t>
      </w:r>
      <w:r w:rsidRPr="00D6049B">
        <w:rPr>
          <w:color w:val="000000"/>
          <w:spacing w:val="-7"/>
          <w:lang w:val="hr-HR"/>
        </w:rPr>
        <w:t xml:space="preserve"> </w:t>
      </w:r>
      <w:r w:rsidRPr="00D6049B">
        <w:rPr>
          <w:color w:val="000000"/>
          <w:lang w:val="hr-HR"/>
        </w:rPr>
        <w:t>projekta</w:t>
      </w:r>
      <w:r w:rsidRPr="00D6049B">
        <w:rPr>
          <w:color w:val="000000"/>
          <w:spacing w:val="-7"/>
          <w:lang w:val="hr-HR"/>
        </w:rPr>
        <w:t xml:space="preserve"> </w:t>
      </w:r>
      <w:r w:rsidRPr="00D6049B">
        <w:rPr>
          <w:color w:val="000000"/>
          <w:lang w:val="hr-HR"/>
        </w:rPr>
        <w:t>zauzima</w:t>
      </w:r>
      <w:r w:rsidRPr="00D6049B">
        <w:rPr>
          <w:color w:val="000000"/>
          <w:spacing w:val="-7"/>
          <w:lang w:val="hr-HR"/>
        </w:rPr>
        <w:t xml:space="preserve"> </w:t>
      </w:r>
      <w:r w:rsidRPr="00D6049B">
        <w:rPr>
          <w:color w:val="000000"/>
          <w:lang w:val="hr-HR"/>
        </w:rPr>
        <w:t>više</w:t>
      </w:r>
      <w:r w:rsidRPr="00D6049B">
        <w:rPr>
          <w:color w:val="000000"/>
          <w:spacing w:val="-7"/>
          <w:lang w:val="hr-HR"/>
        </w:rPr>
        <w:t xml:space="preserve"> </w:t>
      </w:r>
      <w:r w:rsidRPr="00D6049B">
        <w:rPr>
          <w:color w:val="000000"/>
          <w:lang w:val="hr-HR"/>
        </w:rPr>
        <w:t>vodnih</w:t>
      </w:r>
      <w:r w:rsidRPr="00D6049B">
        <w:rPr>
          <w:color w:val="000000"/>
          <w:spacing w:val="-7"/>
          <w:lang w:val="hr-HR"/>
        </w:rPr>
        <w:t xml:space="preserve"> </w:t>
      </w:r>
      <w:r w:rsidRPr="00D6049B">
        <w:rPr>
          <w:color w:val="000000"/>
          <w:lang w:val="hr-HR"/>
        </w:rPr>
        <w:t>tijela,</w:t>
      </w:r>
      <w:r w:rsidRPr="00D6049B">
        <w:rPr>
          <w:color w:val="000000"/>
          <w:spacing w:val="-7"/>
          <w:lang w:val="hr-HR"/>
        </w:rPr>
        <w:t xml:space="preserve"> </w:t>
      </w:r>
      <w:r w:rsidRPr="00D6049B">
        <w:rPr>
          <w:color w:val="000000"/>
          <w:lang w:val="hr-HR"/>
        </w:rPr>
        <w:t>vrši</w:t>
      </w:r>
      <w:r w:rsidRPr="00D6049B">
        <w:rPr>
          <w:color w:val="000000"/>
          <w:spacing w:val="-7"/>
          <w:lang w:val="hr-HR"/>
        </w:rPr>
        <w:t xml:space="preserve"> </w:t>
      </w:r>
      <w:r w:rsidRPr="00D6049B">
        <w:rPr>
          <w:color w:val="000000"/>
          <w:lang w:val="hr-HR"/>
        </w:rPr>
        <w:t>se</w:t>
      </w:r>
      <w:r w:rsidRPr="00D6049B">
        <w:rPr>
          <w:color w:val="000000"/>
          <w:spacing w:val="-7"/>
          <w:lang w:val="hr-HR"/>
        </w:rPr>
        <w:t xml:space="preserve"> </w:t>
      </w:r>
      <w:r w:rsidRPr="00D6049B">
        <w:rPr>
          <w:color w:val="000000"/>
          <w:lang w:val="hr-HR"/>
        </w:rPr>
        <w:t>na</w:t>
      </w:r>
      <w:r w:rsidRPr="00D6049B">
        <w:rPr>
          <w:color w:val="000000"/>
          <w:spacing w:val="-7"/>
          <w:lang w:val="hr-HR"/>
        </w:rPr>
        <w:t xml:space="preserve"> </w:t>
      </w:r>
      <w:r w:rsidRPr="00D6049B">
        <w:rPr>
          <w:color w:val="000000"/>
          <w:lang w:val="hr-HR"/>
        </w:rPr>
        <w:t>sljedeći način. Najprije se iz vrši procjena svakog vodnog tijela ponaosob, po svim kriterijima te ocjena projekta</w:t>
      </w:r>
      <w:r w:rsidRPr="00D6049B">
        <w:rPr>
          <w:color w:val="000000"/>
          <w:spacing w:val="-5"/>
          <w:lang w:val="hr-HR"/>
        </w:rPr>
        <w:t xml:space="preserve"> </w:t>
      </w:r>
      <w:r w:rsidRPr="00D6049B">
        <w:rPr>
          <w:color w:val="000000"/>
          <w:lang w:val="hr-HR"/>
        </w:rPr>
        <w:t>u</w:t>
      </w:r>
      <w:r w:rsidRPr="00D6049B">
        <w:rPr>
          <w:color w:val="000000"/>
          <w:spacing w:val="-4"/>
          <w:lang w:val="hr-HR"/>
        </w:rPr>
        <w:t xml:space="preserve"> </w:t>
      </w:r>
      <w:r w:rsidRPr="00D6049B">
        <w:rPr>
          <w:color w:val="000000"/>
          <w:lang w:val="hr-HR"/>
        </w:rPr>
        <w:t>odnosu</w:t>
      </w:r>
      <w:r w:rsidRPr="00D6049B">
        <w:rPr>
          <w:color w:val="000000"/>
          <w:spacing w:val="-3"/>
          <w:lang w:val="hr-HR"/>
        </w:rPr>
        <w:t xml:space="preserve"> </w:t>
      </w:r>
      <w:r w:rsidRPr="00D6049B">
        <w:rPr>
          <w:color w:val="000000"/>
          <w:lang w:val="hr-HR"/>
        </w:rPr>
        <w:t>na</w:t>
      </w:r>
      <w:r w:rsidRPr="00D6049B">
        <w:rPr>
          <w:color w:val="000000"/>
          <w:spacing w:val="-4"/>
          <w:lang w:val="hr-HR"/>
        </w:rPr>
        <w:t xml:space="preserve"> </w:t>
      </w:r>
      <w:r w:rsidRPr="00D6049B">
        <w:rPr>
          <w:color w:val="000000"/>
          <w:lang w:val="hr-HR"/>
        </w:rPr>
        <w:t>to</w:t>
      </w:r>
      <w:r w:rsidRPr="00D6049B">
        <w:rPr>
          <w:color w:val="000000"/>
          <w:spacing w:val="-4"/>
          <w:lang w:val="hr-HR"/>
        </w:rPr>
        <w:t xml:space="preserve"> </w:t>
      </w:r>
      <w:r w:rsidRPr="00D6049B">
        <w:rPr>
          <w:color w:val="000000"/>
          <w:lang w:val="hr-HR"/>
        </w:rPr>
        <w:t>vodno</w:t>
      </w:r>
      <w:r w:rsidRPr="00D6049B">
        <w:rPr>
          <w:color w:val="000000"/>
          <w:spacing w:val="-3"/>
          <w:lang w:val="hr-HR"/>
        </w:rPr>
        <w:t xml:space="preserve"> </w:t>
      </w:r>
      <w:r w:rsidRPr="00D6049B">
        <w:rPr>
          <w:color w:val="000000"/>
          <w:lang w:val="hr-HR"/>
        </w:rPr>
        <w:t>tijelo.</w:t>
      </w:r>
      <w:r w:rsidRPr="00D6049B">
        <w:rPr>
          <w:color w:val="000000"/>
          <w:spacing w:val="-5"/>
          <w:lang w:val="hr-HR"/>
        </w:rPr>
        <w:t xml:space="preserve"> </w:t>
      </w:r>
      <w:r w:rsidRPr="00D6049B">
        <w:rPr>
          <w:color w:val="000000"/>
          <w:lang w:val="hr-HR"/>
        </w:rPr>
        <w:t>Onda</w:t>
      </w:r>
      <w:r w:rsidRPr="00D6049B">
        <w:rPr>
          <w:color w:val="000000"/>
          <w:spacing w:val="-5"/>
          <w:lang w:val="hr-HR"/>
        </w:rPr>
        <w:t xml:space="preserve"> </w:t>
      </w:r>
      <w:r w:rsidRPr="00D6049B">
        <w:rPr>
          <w:color w:val="000000"/>
          <w:lang w:val="hr-HR"/>
        </w:rPr>
        <w:t>se</w:t>
      </w:r>
      <w:r w:rsidRPr="00D6049B">
        <w:rPr>
          <w:color w:val="000000"/>
          <w:spacing w:val="-4"/>
          <w:lang w:val="hr-HR"/>
        </w:rPr>
        <w:t xml:space="preserve"> </w:t>
      </w:r>
      <w:r w:rsidRPr="00D6049B">
        <w:rPr>
          <w:color w:val="000000"/>
          <w:lang w:val="hr-HR"/>
        </w:rPr>
        <w:t>proračunava</w:t>
      </w:r>
      <w:r w:rsidRPr="00D6049B">
        <w:rPr>
          <w:color w:val="000000"/>
          <w:spacing w:val="-5"/>
          <w:lang w:val="hr-HR"/>
        </w:rPr>
        <w:t xml:space="preserve"> </w:t>
      </w:r>
      <w:r w:rsidRPr="00D6049B">
        <w:rPr>
          <w:color w:val="000000"/>
          <w:lang w:val="hr-HR"/>
        </w:rPr>
        <w:t>ponderisana</w:t>
      </w:r>
      <w:r w:rsidRPr="00D6049B">
        <w:rPr>
          <w:color w:val="000000"/>
          <w:spacing w:val="-5"/>
          <w:lang w:val="hr-HR"/>
        </w:rPr>
        <w:t xml:space="preserve"> </w:t>
      </w:r>
      <w:r w:rsidRPr="00D6049B">
        <w:rPr>
          <w:color w:val="000000"/>
          <w:lang w:val="hr-HR"/>
        </w:rPr>
        <w:t>aritmetička</w:t>
      </w:r>
      <w:r w:rsidRPr="00D6049B">
        <w:rPr>
          <w:color w:val="000000"/>
          <w:spacing w:val="-4"/>
          <w:lang w:val="hr-HR"/>
        </w:rPr>
        <w:t xml:space="preserve"> </w:t>
      </w:r>
      <w:r w:rsidRPr="00D6049B">
        <w:rPr>
          <w:color w:val="000000"/>
          <w:lang w:val="hr-HR"/>
        </w:rPr>
        <w:t>sredina</w:t>
      </w:r>
      <w:r w:rsidRPr="00D6049B">
        <w:rPr>
          <w:color w:val="000000"/>
          <w:spacing w:val="-5"/>
          <w:lang w:val="hr-HR"/>
        </w:rPr>
        <w:t xml:space="preserve"> </w:t>
      </w:r>
      <w:r w:rsidRPr="00D6049B">
        <w:rPr>
          <w:color w:val="000000"/>
          <w:lang w:val="hr-HR"/>
        </w:rPr>
        <w:t>u</w:t>
      </w:r>
      <w:r w:rsidRPr="00D6049B">
        <w:rPr>
          <w:color w:val="000000"/>
          <w:spacing w:val="-4"/>
          <w:lang w:val="hr-HR"/>
        </w:rPr>
        <w:t xml:space="preserve"> </w:t>
      </w:r>
      <w:r w:rsidRPr="00D6049B">
        <w:rPr>
          <w:color w:val="000000"/>
          <w:lang w:val="hr-HR"/>
        </w:rPr>
        <w:t>odnosu</w:t>
      </w:r>
      <w:r w:rsidRPr="00D6049B">
        <w:rPr>
          <w:color w:val="000000"/>
          <w:spacing w:val="-3"/>
          <w:lang w:val="hr-HR"/>
        </w:rPr>
        <w:t xml:space="preserve"> </w:t>
      </w:r>
      <w:r w:rsidRPr="00D6049B">
        <w:rPr>
          <w:color w:val="000000"/>
          <w:lang w:val="hr-HR"/>
        </w:rPr>
        <w:t>na udio</w:t>
      </w:r>
      <w:r w:rsidRPr="00D6049B">
        <w:rPr>
          <w:color w:val="000000"/>
          <w:spacing w:val="-7"/>
          <w:lang w:val="hr-HR"/>
        </w:rPr>
        <w:t xml:space="preserve"> </w:t>
      </w:r>
      <w:r w:rsidRPr="00D6049B">
        <w:rPr>
          <w:color w:val="000000"/>
          <w:lang w:val="hr-HR"/>
        </w:rPr>
        <w:t>dužine</w:t>
      </w:r>
      <w:r w:rsidRPr="00D6049B">
        <w:rPr>
          <w:color w:val="000000"/>
          <w:spacing w:val="-6"/>
          <w:lang w:val="hr-HR"/>
        </w:rPr>
        <w:t xml:space="preserve"> </w:t>
      </w:r>
      <w:r w:rsidRPr="00D6049B">
        <w:rPr>
          <w:color w:val="000000"/>
          <w:lang w:val="hr-HR"/>
        </w:rPr>
        <w:t>vodnog</w:t>
      </w:r>
      <w:r w:rsidRPr="00D6049B">
        <w:rPr>
          <w:color w:val="000000"/>
          <w:spacing w:val="-6"/>
          <w:lang w:val="hr-HR"/>
        </w:rPr>
        <w:t xml:space="preserve"> </w:t>
      </w:r>
      <w:r w:rsidRPr="00D6049B">
        <w:rPr>
          <w:color w:val="000000"/>
          <w:lang w:val="hr-HR"/>
        </w:rPr>
        <w:t>tijela.</w:t>
      </w:r>
      <w:r w:rsidRPr="00D6049B">
        <w:rPr>
          <w:color w:val="000000"/>
          <w:spacing w:val="32"/>
          <w:lang w:val="hr-HR"/>
        </w:rPr>
        <w:t xml:space="preserve"> </w:t>
      </w:r>
      <w:r w:rsidRPr="00D6049B">
        <w:rPr>
          <w:color w:val="000000"/>
          <w:lang w:val="hr-HR"/>
        </w:rPr>
        <w:t>Ako</w:t>
      </w:r>
      <w:r w:rsidRPr="00D6049B">
        <w:rPr>
          <w:color w:val="000000"/>
          <w:spacing w:val="-6"/>
          <w:lang w:val="hr-HR"/>
        </w:rPr>
        <w:t xml:space="preserve"> </w:t>
      </w:r>
      <w:r w:rsidRPr="00D6049B">
        <w:rPr>
          <w:color w:val="000000"/>
          <w:lang w:val="hr-HR"/>
        </w:rPr>
        <w:t>uzmemo</w:t>
      </w:r>
      <w:r w:rsidRPr="00D6049B">
        <w:rPr>
          <w:color w:val="000000"/>
          <w:spacing w:val="-6"/>
          <w:lang w:val="hr-HR"/>
        </w:rPr>
        <w:t xml:space="preserve"> </w:t>
      </w:r>
      <w:r w:rsidRPr="00D6049B">
        <w:rPr>
          <w:color w:val="000000"/>
          <w:lang w:val="hr-HR"/>
        </w:rPr>
        <w:t>za</w:t>
      </w:r>
      <w:r w:rsidRPr="00D6049B">
        <w:rPr>
          <w:color w:val="000000"/>
          <w:spacing w:val="-6"/>
          <w:lang w:val="hr-HR"/>
        </w:rPr>
        <w:t xml:space="preserve"> </w:t>
      </w:r>
      <w:r w:rsidRPr="00D6049B">
        <w:rPr>
          <w:color w:val="000000"/>
          <w:lang w:val="hr-HR"/>
        </w:rPr>
        <w:t>primjer</w:t>
      </w:r>
      <w:r w:rsidRPr="00D6049B">
        <w:rPr>
          <w:color w:val="000000"/>
          <w:spacing w:val="-7"/>
          <w:lang w:val="hr-HR"/>
        </w:rPr>
        <w:t xml:space="preserve"> </w:t>
      </w:r>
      <w:r w:rsidRPr="00D6049B">
        <w:rPr>
          <w:color w:val="000000"/>
          <w:lang w:val="hr-HR"/>
        </w:rPr>
        <w:t>da</w:t>
      </w:r>
      <w:r w:rsidRPr="00D6049B">
        <w:rPr>
          <w:color w:val="000000"/>
          <w:spacing w:val="-6"/>
          <w:lang w:val="hr-HR"/>
        </w:rPr>
        <w:t xml:space="preserve"> </w:t>
      </w:r>
      <w:r w:rsidRPr="00D6049B">
        <w:rPr>
          <w:color w:val="000000"/>
          <w:lang w:val="hr-HR"/>
        </w:rPr>
        <w:t>hipotetički</w:t>
      </w:r>
      <w:r w:rsidRPr="00D6049B">
        <w:rPr>
          <w:color w:val="000000"/>
          <w:spacing w:val="-6"/>
          <w:lang w:val="hr-HR"/>
        </w:rPr>
        <w:t xml:space="preserve"> </w:t>
      </w:r>
      <w:r w:rsidRPr="00D6049B">
        <w:rPr>
          <w:color w:val="000000"/>
          <w:lang w:val="hr-HR"/>
        </w:rPr>
        <w:t>projekt</w:t>
      </w:r>
      <w:r w:rsidRPr="00D6049B">
        <w:rPr>
          <w:color w:val="000000"/>
          <w:spacing w:val="-6"/>
          <w:lang w:val="hr-HR"/>
        </w:rPr>
        <w:t xml:space="preserve"> </w:t>
      </w:r>
      <w:r w:rsidRPr="00D6049B">
        <w:rPr>
          <w:color w:val="000000"/>
          <w:lang w:val="hr-HR"/>
        </w:rPr>
        <w:t>ima</w:t>
      </w:r>
      <w:r w:rsidRPr="00D6049B">
        <w:rPr>
          <w:color w:val="000000"/>
          <w:spacing w:val="-6"/>
          <w:lang w:val="hr-HR"/>
        </w:rPr>
        <w:t xml:space="preserve"> </w:t>
      </w:r>
      <w:r w:rsidRPr="00D6049B">
        <w:rPr>
          <w:color w:val="000000"/>
          <w:lang w:val="hr-HR"/>
        </w:rPr>
        <w:t>utjecaj</w:t>
      </w:r>
      <w:r w:rsidRPr="00D6049B">
        <w:rPr>
          <w:color w:val="000000"/>
          <w:spacing w:val="-6"/>
          <w:lang w:val="hr-HR"/>
        </w:rPr>
        <w:t xml:space="preserve"> </w:t>
      </w:r>
      <w:r w:rsidRPr="00D6049B">
        <w:rPr>
          <w:color w:val="000000"/>
          <w:lang w:val="hr-HR"/>
        </w:rPr>
        <w:t>na</w:t>
      </w:r>
      <w:r w:rsidRPr="00D6049B">
        <w:rPr>
          <w:color w:val="000000"/>
          <w:spacing w:val="-6"/>
          <w:lang w:val="hr-HR"/>
        </w:rPr>
        <w:t xml:space="preserve"> </w:t>
      </w:r>
      <w:r w:rsidRPr="00D6049B">
        <w:rPr>
          <w:color w:val="000000"/>
          <w:lang w:val="hr-HR"/>
        </w:rPr>
        <w:t>tri</w:t>
      </w:r>
      <w:r w:rsidRPr="00D6049B">
        <w:rPr>
          <w:color w:val="000000"/>
          <w:spacing w:val="-6"/>
          <w:lang w:val="hr-HR"/>
        </w:rPr>
        <w:t xml:space="preserve"> </w:t>
      </w:r>
      <w:r w:rsidRPr="00D6049B">
        <w:rPr>
          <w:color w:val="000000"/>
          <w:lang w:val="hr-HR"/>
        </w:rPr>
        <w:t>vodna</w:t>
      </w:r>
      <w:r w:rsidRPr="00D6049B">
        <w:rPr>
          <w:color w:val="000000"/>
          <w:spacing w:val="-6"/>
          <w:lang w:val="hr-HR"/>
        </w:rPr>
        <w:t xml:space="preserve"> </w:t>
      </w:r>
      <w:r w:rsidRPr="00D6049B">
        <w:rPr>
          <w:color w:val="000000"/>
          <w:lang w:val="hr-HR"/>
        </w:rPr>
        <w:t>tijela, čija</w:t>
      </w:r>
      <w:r w:rsidRPr="00D6049B">
        <w:rPr>
          <w:color w:val="000000"/>
          <w:spacing w:val="-4"/>
          <w:lang w:val="hr-HR"/>
        </w:rPr>
        <w:t xml:space="preserve"> </w:t>
      </w:r>
      <w:r w:rsidRPr="00D6049B">
        <w:rPr>
          <w:color w:val="000000"/>
          <w:lang w:val="hr-HR"/>
        </w:rPr>
        <w:t>je</w:t>
      </w:r>
      <w:r w:rsidRPr="00D6049B">
        <w:rPr>
          <w:color w:val="000000"/>
          <w:spacing w:val="-3"/>
          <w:lang w:val="hr-HR"/>
        </w:rPr>
        <w:t xml:space="preserve"> </w:t>
      </w:r>
      <w:r w:rsidRPr="00D6049B">
        <w:rPr>
          <w:color w:val="000000"/>
          <w:lang w:val="hr-HR"/>
        </w:rPr>
        <w:t>ukupna</w:t>
      </w:r>
      <w:r w:rsidRPr="00D6049B">
        <w:rPr>
          <w:color w:val="000000"/>
          <w:spacing w:val="-3"/>
          <w:lang w:val="hr-HR"/>
        </w:rPr>
        <w:t xml:space="preserve"> </w:t>
      </w:r>
      <w:r w:rsidRPr="00D6049B">
        <w:rPr>
          <w:color w:val="000000"/>
          <w:lang w:val="hr-HR"/>
        </w:rPr>
        <w:t>dužina</w:t>
      </w:r>
      <w:r w:rsidRPr="00D6049B">
        <w:rPr>
          <w:color w:val="000000"/>
          <w:spacing w:val="-3"/>
          <w:lang w:val="hr-HR"/>
        </w:rPr>
        <w:t xml:space="preserve"> </w:t>
      </w:r>
      <w:r w:rsidRPr="00D6049B">
        <w:rPr>
          <w:color w:val="000000"/>
          <w:lang w:val="hr-HR"/>
        </w:rPr>
        <w:t>7</w:t>
      </w:r>
      <w:r w:rsidRPr="00D6049B">
        <w:rPr>
          <w:color w:val="000000"/>
          <w:spacing w:val="-3"/>
          <w:lang w:val="hr-HR"/>
        </w:rPr>
        <w:t xml:space="preserve"> </w:t>
      </w:r>
      <w:r w:rsidRPr="00D6049B">
        <w:rPr>
          <w:color w:val="000000"/>
          <w:lang w:val="hr-HR"/>
        </w:rPr>
        <w:t>km,</w:t>
      </w:r>
      <w:r w:rsidRPr="00D6049B">
        <w:rPr>
          <w:color w:val="000000"/>
          <w:spacing w:val="-3"/>
          <w:lang w:val="hr-HR"/>
        </w:rPr>
        <w:t xml:space="preserve"> </w:t>
      </w:r>
      <w:r w:rsidRPr="00D6049B">
        <w:rPr>
          <w:color w:val="000000"/>
          <w:lang w:val="hr-HR"/>
        </w:rPr>
        <w:t>a</w:t>
      </w:r>
      <w:r w:rsidRPr="00D6049B">
        <w:rPr>
          <w:color w:val="000000"/>
          <w:spacing w:val="-4"/>
          <w:lang w:val="hr-HR"/>
        </w:rPr>
        <w:t xml:space="preserve"> </w:t>
      </w:r>
      <w:r w:rsidRPr="00D6049B">
        <w:rPr>
          <w:color w:val="000000"/>
          <w:lang w:val="hr-HR"/>
        </w:rPr>
        <w:t>pojedinačne</w:t>
      </w:r>
      <w:r w:rsidRPr="00D6049B">
        <w:rPr>
          <w:color w:val="000000"/>
          <w:spacing w:val="-3"/>
          <w:lang w:val="hr-HR"/>
        </w:rPr>
        <w:t xml:space="preserve"> </w:t>
      </w:r>
      <w:r w:rsidRPr="00D6049B">
        <w:rPr>
          <w:color w:val="000000"/>
          <w:lang w:val="hr-HR"/>
        </w:rPr>
        <w:t>dužine</w:t>
      </w:r>
      <w:r w:rsidRPr="00D6049B">
        <w:rPr>
          <w:color w:val="000000"/>
          <w:spacing w:val="-3"/>
          <w:lang w:val="hr-HR"/>
        </w:rPr>
        <w:t xml:space="preserve"> </w:t>
      </w:r>
      <w:r w:rsidRPr="00D6049B">
        <w:rPr>
          <w:color w:val="000000"/>
          <w:lang w:val="hr-HR"/>
        </w:rPr>
        <w:t>L1=2.2,</w:t>
      </w:r>
      <w:r w:rsidRPr="00D6049B">
        <w:rPr>
          <w:color w:val="000000"/>
          <w:spacing w:val="-3"/>
          <w:lang w:val="hr-HR"/>
        </w:rPr>
        <w:t xml:space="preserve"> </w:t>
      </w:r>
      <w:r w:rsidRPr="00D6049B">
        <w:rPr>
          <w:color w:val="000000"/>
          <w:lang w:val="hr-HR"/>
        </w:rPr>
        <w:t>L2=3.8</w:t>
      </w:r>
      <w:r w:rsidRPr="00D6049B">
        <w:rPr>
          <w:color w:val="000000"/>
          <w:spacing w:val="-3"/>
          <w:lang w:val="hr-HR"/>
        </w:rPr>
        <w:t xml:space="preserve"> </w:t>
      </w:r>
      <w:r w:rsidRPr="00D6049B">
        <w:rPr>
          <w:color w:val="000000"/>
          <w:lang w:val="hr-HR"/>
        </w:rPr>
        <w:t>i</w:t>
      </w:r>
      <w:r w:rsidRPr="00D6049B">
        <w:rPr>
          <w:color w:val="000000"/>
          <w:spacing w:val="-3"/>
          <w:lang w:val="hr-HR"/>
        </w:rPr>
        <w:t xml:space="preserve"> </w:t>
      </w:r>
      <w:r w:rsidRPr="00D6049B">
        <w:rPr>
          <w:color w:val="000000"/>
          <w:lang w:val="hr-HR"/>
        </w:rPr>
        <w:t>L3=1</w:t>
      </w:r>
      <w:r w:rsidRPr="00D6049B">
        <w:rPr>
          <w:color w:val="000000"/>
          <w:spacing w:val="-4"/>
          <w:lang w:val="hr-HR"/>
        </w:rPr>
        <w:t xml:space="preserve"> </w:t>
      </w:r>
      <w:r w:rsidRPr="00D6049B">
        <w:rPr>
          <w:color w:val="000000"/>
          <w:lang w:val="hr-HR"/>
        </w:rPr>
        <w:t>Km,</w:t>
      </w:r>
      <w:r w:rsidRPr="00D6049B">
        <w:rPr>
          <w:color w:val="000000"/>
          <w:spacing w:val="-3"/>
          <w:lang w:val="hr-HR"/>
        </w:rPr>
        <w:t xml:space="preserve"> </w:t>
      </w:r>
      <w:r w:rsidRPr="00D6049B">
        <w:rPr>
          <w:color w:val="000000"/>
          <w:lang w:val="hr-HR"/>
        </w:rPr>
        <w:t>te</w:t>
      </w:r>
      <w:r w:rsidRPr="00D6049B">
        <w:rPr>
          <w:color w:val="000000"/>
          <w:spacing w:val="-3"/>
          <w:lang w:val="hr-HR"/>
        </w:rPr>
        <w:t xml:space="preserve"> </w:t>
      </w:r>
      <w:r w:rsidRPr="00D6049B">
        <w:rPr>
          <w:color w:val="000000"/>
          <w:lang w:val="hr-HR"/>
        </w:rPr>
        <w:t>da</w:t>
      </w:r>
      <w:r w:rsidRPr="00D6049B">
        <w:rPr>
          <w:color w:val="000000"/>
          <w:spacing w:val="-3"/>
          <w:lang w:val="hr-HR"/>
        </w:rPr>
        <w:t xml:space="preserve"> </w:t>
      </w:r>
      <w:r w:rsidRPr="00D6049B">
        <w:rPr>
          <w:color w:val="000000"/>
          <w:lang w:val="hr-HR"/>
        </w:rPr>
        <w:t>su</w:t>
      </w:r>
      <w:r w:rsidRPr="00D6049B">
        <w:rPr>
          <w:color w:val="000000"/>
          <w:spacing w:val="-3"/>
          <w:lang w:val="hr-HR"/>
        </w:rPr>
        <w:t xml:space="preserve"> </w:t>
      </w:r>
      <w:r w:rsidRPr="00D6049B">
        <w:rPr>
          <w:color w:val="000000"/>
          <w:lang w:val="hr-HR"/>
        </w:rPr>
        <w:t>ocjene</w:t>
      </w:r>
      <w:r w:rsidRPr="00D6049B">
        <w:rPr>
          <w:color w:val="000000"/>
          <w:spacing w:val="-3"/>
          <w:lang w:val="hr-HR"/>
        </w:rPr>
        <w:t xml:space="preserve"> </w:t>
      </w:r>
      <w:r w:rsidRPr="00D6049B">
        <w:rPr>
          <w:color w:val="000000"/>
          <w:lang w:val="hr-HR"/>
        </w:rPr>
        <w:t>projekata po vodnim tijelima iznosile O1=3, O2=1,5 i O3=2, ona ukupna ocjena iznosi:</w:t>
      </w:r>
      <w:r w:rsidRPr="00D6049B">
        <w:rPr>
          <w:color w:val="000000"/>
          <w:spacing w:val="-7"/>
          <w:lang w:val="hr-HR"/>
        </w:rPr>
        <w:t xml:space="preserve"> </w:t>
      </w:r>
      <w:r w:rsidRPr="00D6049B">
        <w:rPr>
          <w:color w:val="000000"/>
          <w:lang w:val="hr-HR"/>
        </w:rPr>
        <w:t>2,0</w:t>
      </w:r>
      <w:r w:rsidR="00CF3884">
        <w:rPr>
          <w:color w:val="000000"/>
          <w:lang w:val="hr-HR"/>
        </w:rPr>
        <w:t>5</w:t>
      </w:r>
      <w:r w:rsidRPr="00D6049B">
        <w:rPr>
          <w:color w:val="000000"/>
          <w:lang w:val="hr-HR"/>
        </w:rPr>
        <w:t>.</w:t>
      </w:r>
      <w:r w:rsidR="00CF3884">
        <w:rPr>
          <w:color w:val="000000"/>
          <w:lang w:val="hr-HR"/>
        </w:rPr>
        <w:t>(Tabela 29.)</w:t>
      </w:r>
    </w:p>
    <w:p w14:paraId="56E5AAD1" w14:textId="77777777" w:rsidR="00CF3884" w:rsidRDefault="00CF3884" w:rsidP="00097605">
      <w:pPr>
        <w:pStyle w:val="BodyText"/>
        <w:ind w:left="459" w:right="454"/>
        <w:rPr>
          <w:color w:val="000000"/>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57"/>
        <w:gridCol w:w="2274"/>
      </w:tblGrid>
      <w:tr w:rsidR="00CF3884" w:rsidRPr="00250A05" w14:paraId="2AD8FE17" w14:textId="77777777" w:rsidTr="00D837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3D70A76" w14:textId="77777777" w:rsidR="00CF3884" w:rsidRPr="00D8370C" w:rsidRDefault="00955FA8" w:rsidP="00282A46">
            <w:pPr>
              <w:spacing w:before="100" w:beforeAutospacing="1" w:after="100" w:afterAutospacing="1"/>
              <w:rPr>
                <w:rFonts w:eastAsiaTheme="minorHAnsi"/>
                <w:sz w:val="18"/>
                <w:szCs w:val="18"/>
              </w:rPr>
            </w:pPr>
            <w:proofErr w:type="spellStart"/>
            <w:r w:rsidRPr="00D8370C">
              <w:rPr>
                <w:color w:val="000000"/>
                <w:sz w:val="18"/>
                <w:szCs w:val="18"/>
              </w:rPr>
              <w:t>Udio</w:t>
            </w:r>
            <w:proofErr w:type="spellEnd"/>
            <w:r w:rsidRPr="00D8370C">
              <w:rPr>
                <w:color w:val="000000"/>
                <w:sz w:val="18"/>
                <w:szCs w:val="18"/>
              </w:rPr>
              <w:t xml:space="preserve"> </w:t>
            </w:r>
            <w:proofErr w:type="spellStart"/>
            <w:r w:rsidRPr="00D8370C">
              <w:rPr>
                <w:color w:val="000000"/>
                <w:sz w:val="18"/>
                <w:szCs w:val="18"/>
              </w:rPr>
              <w:t>dužine</w:t>
            </w:r>
            <w:proofErr w:type="spellEnd"/>
            <w:r w:rsidRPr="00D8370C">
              <w:rPr>
                <w:color w:val="000000"/>
                <w:sz w:val="18"/>
                <w:szCs w:val="18"/>
              </w:rPr>
              <w:t xml:space="preserve"> L1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BB93858" w14:textId="77777777" w:rsidR="00CF3884" w:rsidRPr="00D8370C" w:rsidRDefault="00955FA8" w:rsidP="00282A46">
            <w:pPr>
              <w:spacing w:before="100" w:beforeAutospacing="1" w:after="100" w:afterAutospacing="1"/>
              <w:rPr>
                <w:sz w:val="18"/>
                <w:szCs w:val="18"/>
              </w:rPr>
            </w:pPr>
            <w:proofErr w:type="spellStart"/>
            <w:r w:rsidRPr="00D8370C">
              <w:rPr>
                <w:color w:val="000000"/>
                <w:sz w:val="18"/>
                <w:szCs w:val="18"/>
              </w:rPr>
              <w:t>Ocjena</w:t>
            </w:r>
            <w:proofErr w:type="spellEnd"/>
            <w:r w:rsidRPr="00D8370C">
              <w:rPr>
                <w:color w:val="000000"/>
                <w:sz w:val="18"/>
                <w:szCs w:val="18"/>
              </w:rPr>
              <w:t xml:space="preserve"> </w:t>
            </w:r>
            <w:proofErr w:type="spellStart"/>
            <w:r w:rsidRPr="00D8370C">
              <w:rPr>
                <w:color w:val="000000"/>
                <w:sz w:val="18"/>
                <w:szCs w:val="18"/>
              </w:rPr>
              <w:t>osjetljivosti</w:t>
            </w:r>
            <w:proofErr w:type="spellEnd"/>
            <w:r w:rsidRPr="00D8370C">
              <w:rPr>
                <w:color w:val="000000"/>
                <w:sz w:val="18"/>
                <w:szCs w:val="18"/>
              </w:rPr>
              <w:t xml:space="preserve"> O1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BB35BE3" w14:textId="77777777" w:rsidR="00CF3884" w:rsidRPr="00D8370C" w:rsidRDefault="00955FA8" w:rsidP="00282A46">
            <w:pPr>
              <w:spacing w:before="100" w:beforeAutospacing="1" w:after="100" w:afterAutospacing="1"/>
              <w:rPr>
                <w:sz w:val="18"/>
                <w:szCs w:val="18"/>
              </w:rPr>
            </w:pPr>
            <w:r w:rsidRPr="00D8370C">
              <w:rPr>
                <w:color w:val="000000"/>
                <w:sz w:val="18"/>
                <w:szCs w:val="18"/>
              </w:rPr>
              <w:t>L1 x S1</w:t>
            </w:r>
          </w:p>
        </w:tc>
      </w:tr>
      <w:tr w:rsidR="00CF3884" w:rsidRPr="00250A05" w14:paraId="53B1303C" w14:textId="77777777" w:rsidTr="00D837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1987E1D" w14:textId="77777777" w:rsidR="00CF3884" w:rsidRPr="00D8370C" w:rsidRDefault="00955FA8" w:rsidP="00282A46">
            <w:pPr>
              <w:spacing w:before="100" w:beforeAutospacing="1" w:after="100" w:afterAutospacing="1"/>
              <w:rPr>
                <w:sz w:val="18"/>
                <w:szCs w:val="18"/>
              </w:rPr>
            </w:pPr>
            <w:r w:rsidRPr="00D8370C">
              <w:rPr>
                <w:color w:val="000000"/>
                <w:sz w:val="18"/>
                <w:szCs w:val="18"/>
              </w:rPr>
              <w:t>0.3 (=33.3%)</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22AFC7F" w14:textId="77777777" w:rsidR="00CF3884" w:rsidRPr="00D8370C" w:rsidRDefault="00955FA8" w:rsidP="00282A46">
            <w:pPr>
              <w:spacing w:before="100" w:beforeAutospacing="1" w:after="100" w:afterAutospacing="1"/>
              <w:rPr>
                <w:sz w:val="18"/>
                <w:szCs w:val="18"/>
              </w:rPr>
            </w:pPr>
            <w:r w:rsidRPr="00D8370C">
              <w:rPr>
                <w:color w:val="000000"/>
                <w:sz w:val="18"/>
                <w:szCs w:val="18"/>
              </w:rPr>
              <w:t>3.0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25656F" w14:textId="77777777" w:rsidR="00CF3884" w:rsidRPr="00D8370C" w:rsidRDefault="00955FA8" w:rsidP="00282A46">
            <w:pPr>
              <w:spacing w:before="100" w:beforeAutospacing="1" w:after="100" w:afterAutospacing="1"/>
              <w:rPr>
                <w:sz w:val="18"/>
                <w:szCs w:val="18"/>
              </w:rPr>
            </w:pPr>
            <w:r w:rsidRPr="00D8370C">
              <w:rPr>
                <w:color w:val="000000"/>
                <w:sz w:val="18"/>
                <w:szCs w:val="18"/>
              </w:rPr>
              <w:t>33.3%*3.0 = 1.00</w:t>
            </w:r>
          </w:p>
        </w:tc>
      </w:tr>
      <w:tr w:rsidR="00CF3884" w:rsidRPr="00250A05" w14:paraId="7728921D" w14:textId="77777777" w:rsidTr="00D837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4F9450A0" w14:textId="77777777" w:rsidR="00CF3884" w:rsidRPr="00D8370C" w:rsidRDefault="00955FA8" w:rsidP="00282A46">
            <w:pPr>
              <w:spacing w:before="100" w:beforeAutospacing="1" w:after="100" w:afterAutospacing="1"/>
              <w:rPr>
                <w:sz w:val="18"/>
                <w:szCs w:val="18"/>
              </w:rPr>
            </w:pPr>
            <w:r w:rsidRPr="00D8370C">
              <w:rPr>
                <w:color w:val="000000"/>
                <w:sz w:val="18"/>
                <w:szCs w:val="18"/>
              </w:rPr>
              <w:t>0.5 (=55.56%)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E5FA5F" w14:textId="77777777" w:rsidR="00CF3884" w:rsidRPr="00D8370C" w:rsidRDefault="00955FA8" w:rsidP="00282A46">
            <w:pPr>
              <w:spacing w:before="100" w:beforeAutospacing="1" w:after="100" w:afterAutospacing="1"/>
              <w:rPr>
                <w:sz w:val="18"/>
                <w:szCs w:val="18"/>
              </w:rPr>
            </w:pPr>
            <w:r w:rsidRPr="00D8370C">
              <w:rPr>
                <w:color w:val="000000"/>
                <w:sz w:val="18"/>
                <w:szCs w:val="18"/>
              </w:rPr>
              <w:t>1.5</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CC2C5BD" w14:textId="77777777" w:rsidR="00CF3884" w:rsidRPr="00D8370C" w:rsidRDefault="00955FA8" w:rsidP="00282A46">
            <w:pPr>
              <w:spacing w:before="100" w:beforeAutospacing="1" w:after="100" w:afterAutospacing="1"/>
              <w:rPr>
                <w:sz w:val="18"/>
                <w:szCs w:val="18"/>
              </w:rPr>
            </w:pPr>
            <w:r w:rsidRPr="00D8370C">
              <w:rPr>
                <w:color w:val="000000"/>
                <w:sz w:val="18"/>
                <w:szCs w:val="18"/>
              </w:rPr>
              <w:t>55.56%*1.5 = 0.83</w:t>
            </w:r>
          </w:p>
        </w:tc>
      </w:tr>
      <w:tr w:rsidR="00CF3884" w:rsidRPr="00250A05" w14:paraId="2D54D397" w14:textId="77777777" w:rsidTr="00D837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6A7A540D" w14:textId="77777777" w:rsidR="00CF3884" w:rsidRPr="00D8370C" w:rsidRDefault="00955FA8" w:rsidP="00282A46">
            <w:pPr>
              <w:spacing w:before="100" w:beforeAutospacing="1" w:after="100" w:afterAutospacing="1"/>
              <w:rPr>
                <w:sz w:val="18"/>
                <w:szCs w:val="18"/>
              </w:rPr>
            </w:pPr>
            <w:r w:rsidRPr="00D8370C">
              <w:rPr>
                <w:color w:val="000000"/>
                <w:sz w:val="18"/>
                <w:szCs w:val="18"/>
              </w:rPr>
              <w:t>0.1 (=0.11%)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1F757C1" w14:textId="77777777" w:rsidR="00CF3884" w:rsidRPr="00D8370C" w:rsidRDefault="00955FA8" w:rsidP="00282A46">
            <w:pPr>
              <w:spacing w:before="100" w:beforeAutospacing="1" w:after="100" w:afterAutospacing="1"/>
              <w:rPr>
                <w:sz w:val="18"/>
                <w:szCs w:val="18"/>
              </w:rPr>
            </w:pPr>
            <w:r w:rsidRPr="00D8370C">
              <w:rPr>
                <w:color w:val="000000"/>
                <w:sz w:val="18"/>
                <w:szCs w:val="18"/>
              </w:rPr>
              <w:t>2.0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8EE6992" w14:textId="77777777" w:rsidR="00CF3884" w:rsidRPr="00D8370C" w:rsidRDefault="00955FA8" w:rsidP="00282A46">
            <w:pPr>
              <w:spacing w:before="100" w:beforeAutospacing="1" w:after="100" w:afterAutospacing="1"/>
              <w:rPr>
                <w:sz w:val="18"/>
                <w:szCs w:val="18"/>
              </w:rPr>
            </w:pPr>
            <w:r w:rsidRPr="00D8370C">
              <w:rPr>
                <w:color w:val="000000"/>
                <w:sz w:val="18"/>
                <w:szCs w:val="18"/>
              </w:rPr>
              <w:t>0.11%* 2.0 = 0.22</w:t>
            </w:r>
          </w:p>
        </w:tc>
      </w:tr>
      <w:tr w:rsidR="00CF3884" w:rsidRPr="00250A05" w14:paraId="0E48A3E1" w14:textId="77777777" w:rsidTr="00D8370C">
        <w:trPr>
          <w:trHeight w:val="30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14:paraId="2A46219F" w14:textId="77777777" w:rsidR="00CF3884" w:rsidRPr="00D8370C" w:rsidRDefault="00CF3884" w:rsidP="00282A46">
            <w:pPr>
              <w:rPr>
                <w:sz w:val="18"/>
                <w:szCs w:val="18"/>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849B77" w14:textId="77777777" w:rsidR="00CF3884" w:rsidRPr="00D8370C" w:rsidRDefault="00955FA8" w:rsidP="00282A46">
            <w:pPr>
              <w:spacing w:before="100" w:beforeAutospacing="1" w:after="100" w:afterAutospacing="1"/>
              <w:rPr>
                <w:rFonts w:ascii="Calibri" w:eastAsiaTheme="minorHAnsi" w:hAnsi="Calibri" w:cs="Calibri"/>
                <w:sz w:val="18"/>
                <w:szCs w:val="18"/>
              </w:rPr>
            </w:pPr>
            <w:r w:rsidRPr="00D8370C">
              <w:rPr>
                <w:color w:val="000000"/>
                <w:sz w:val="18"/>
                <w:szCs w:val="18"/>
              </w:rPr>
              <w:t>Σ</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D4D01BD" w14:textId="77777777" w:rsidR="00CF3884" w:rsidRPr="00D8370C" w:rsidRDefault="00955FA8" w:rsidP="00282A46">
            <w:pPr>
              <w:spacing w:before="100" w:beforeAutospacing="1" w:after="100" w:afterAutospacing="1"/>
              <w:rPr>
                <w:sz w:val="18"/>
                <w:szCs w:val="18"/>
              </w:rPr>
            </w:pPr>
            <w:r w:rsidRPr="00D8370C">
              <w:rPr>
                <w:color w:val="000000"/>
                <w:sz w:val="18"/>
                <w:szCs w:val="18"/>
              </w:rPr>
              <w:t>2.05</w:t>
            </w:r>
          </w:p>
        </w:tc>
      </w:tr>
    </w:tbl>
    <w:p w14:paraId="13C397BA" w14:textId="405D8ED0" w:rsidR="00021BF1" w:rsidRPr="00D6049B" w:rsidRDefault="00326C39" w:rsidP="00021BF1">
      <w:pPr>
        <w:pStyle w:val="Caption"/>
        <w:rPr>
          <w:color w:val="000000"/>
          <w:lang w:val="hr-HR"/>
        </w:rPr>
      </w:pPr>
      <w:bookmarkStart w:id="1882" w:name="_Toc16935152"/>
      <w:bookmarkStart w:id="1883" w:name="_Toc22211791"/>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30</w:t>
      </w:r>
      <w:r w:rsidR="00C612B2" w:rsidRPr="00D6049B">
        <w:rPr>
          <w:color w:val="000000"/>
          <w:lang w:val="hr-HR"/>
        </w:rPr>
        <w:fldChar w:fldCharType="end"/>
      </w:r>
      <w:r w:rsidRPr="00D6049B">
        <w:rPr>
          <w:color w:val="000000"/>
          <w:lang w:val="hr-HR"/>
        </w:rPr>
        <w:t>. Način bodovanja kriterija iz oblasti Ekologija voda za slučaj više vodnih tijela</w:t>
      </w:r>
      <w:bookmarkEnd w:id="1882"/>
      <w:bookmarkEnd w:id="1883"/>
    </w:p>
    <w:p w14:paraId="51A07BC2" w14:textId="77777777" w:rsidR="00D7263C" w:rsidRDefault="00E07DD7" w:rsidP="00622C8B">
      <w:pPr>
        <w:rPr>
          <w:lang w:val="hr-HR"/>
        </w:rPr>
      </w:pPr>
      <w:r>
        <w:rPr>
          <w:lang w:val="hr-HR"/>
        </w:rPr>
        <w:t xml:space="preserve">U skladu s navedenim, vodotok dužine 7km je podijeljen na 3 vodna tijela te svako od vodnih tijela ima procentualni udio u ukupnoj dužini od 7km vodotoka. </w:t>
      </w:r>
      <w:r w:rsidR="000E420C">
        <w:rPr>
          <w:lang w:val="hr-HR"/>
        </w:rPr>
        <w:t>V</w:t>
      </w:r>
      <w:r>
        <w:rPr>
          <w:lang w:val="hr-HR"/>
        </w:rPr>
        <w:t>odno tijelo L1 je dužin</w:t>
      </w:r>
      <w:r w:rsidR="000E420C">
        <w:rPr>
          <w:lang w:val="hr-HR"/>
        </w:rPr>
        <w:t>e</w:t>
      </w:r>
      <w:r>
        <w:rPr>
          <w:lang w:val="hr-HR"/>
        </w:rPr>
        <w:t xml:space="preserve"> 2,2 km te njegov procentualni udio</w:t>
      </w:r>
      <w:r w:rsidR="000E420C">
        <w:rPr>
          <w:lang w:val="hr-HR"/>
        </w:rPr>
        <w:t xml:space="preserve"> </w:t>
      </w:r>
      <w:r>
        <w:rPr>
          <w:lang w:val="hr-HR"/>
        </w:rPr>
        <w:t xml:space="preserve">iznosi 33,3%., </w:t>
      </w:r>
      <w:r w:rsidR="000E420C">
        <w:rPr>
          <w:lang w:val="hr-HR"/>
        </w:rPr>
        <w:t xml:space="preserve">vodno tijelo </w:t>
      </w:r>
      <w:r>
        <w:rPr>
          <w:lang w:val="hr-HR"/>
        </w:rPr>
        <w:t>L2</w:t>
      </w:r>
      <w:r w:rsidR="00AD4B00">
        <w:rPr>
          <w:lang w:val="hr-HR"/>
        </w:rPr>
        <w:t xml:space="preserve"> je dužine 3,8 km te njegov</w:t>
      </w:r>
      <w:r>
        <w:rPr>
          <w:lang w:val="hr-HR"/>
        </w:rPr>
        <w:t xml:space="preserve"> procentualni udio iznosi 55.56% i</w:t>
      </w:r>
      <w:r w:rsidR="00AD4B00">
        <w:rPr>
          <w:lang w:val="hr-HR"/>
        </w:rPr>
        <w:t xml:space="preserve"> vodno tijelo</w:t>
      </w:r>
      <w:r>
        <w:rPr>
          <w:lang w:val="hr-HR"/>
        </w:rPr>
        <w:t xml:space="preserve"> L3</w:t>
      </w:r>
      <w:r w:rsidR="00AD4B00">
        <w:rPr>
          <w:lang w:val="hr-HR"/>
        </w:rPr>
        <w:t xml:space="preserve"> je dužine 1km te njegov procentualni dio iznosi</w:t>
      </w:r>
      <w:r>
        <w:rPr>
          <w:lang w:val="hr-HR"/>
        </w:rPr>
        <w:t xml:space="preserve"> 0,11%</w:t>
      </w:r>
      <w:r w:rsidR="00AD4B00">
        <w:rPr>
          <w:lang w:val="hr-HR"/>
        </w:rPr>
        <w:t xml:space="preserve"> zad</w:t>
      </w:r>
      <w:r w:rsidR="00691CBD">
        <w:rPr>
          <w:lang w:val="hr-HR"/>
        </w:rPr>
        <w:t>at</w:t>
      </w:r>
      <w:r w:rsidR="00AD4B00">
        <w:rPr>
          <w:lang w:val="hr-HR"/>
        </w:rPr>
        <w:t>og vodotoka.</w:t>
      </w:r>
      <w:r>
        <w:rPr>
          <w:lang w:val="hr-HR"/>
        </w:rPr>
        <w:t xml:space="preserve"> </w:t>
      </w:r>
    </w:p>
    <w:p w14:paraId="14B89C5E" w14:textId="4EA0CD6F" w:rsidR="00E07DD7" w:rsidRPr="00D6049B" w:rsidRDefault="00E07DD7" w:rsidP="00622C8B">
      <w:pPr>
        <w:rPr>
          <w:lang w:val="hr-HR"/>
        </w:rPr>
      </w:pPr>
      <w:r>
        <w:rPr>
          <w:lang w:val="hr-HR"/>
        </w:rPr>
        <w:t xml:space="preserve">Nakon što smo utvrdili procentualni udio </w:t>
      </w:r>
      <w:r w:rsidR="00377EE6">
        <w:rPr>
          <w:lang w:val="hr-HR"/>
        </w:rPr>
        <w:t xml:space="preserve">određenog vodnog tijela u zadatom vodotoku, taj procenat se </w:t>
      </w:r>
      <w:r w:rsidR="00377EE6">
        <w:rPr>
          <w:lang w:val="hr-HR"/>
        </w:rPr>
        <w:lastRenderedPageBreak/>
        <w:t>množi sa Ocjenom osjetiljivosti koju je vodno tijelo dobilo kroz ocjenu svih kriterija iz oblasti Ekologije voda te se identično vrši za ostala 2 vodna tijela. Na kraju se zb</w:t>
      </w:r>
      <w:r w:rsidR="007240A9">
        <w:rPr>
          <w:lang w:val="hr-HR"/>
        </w:rPr>
        <w:t>ir</w:t>
      </w:r>
      <w:r w:rsidR="00377EE6">
        <w:rPr>
          <w:lang w:val="hr-HR"/>
        </w:rPr>
        <w:t xml:space="preserve"> množenja sabira te se dobija konačna ocjena za zadati vodotok.</w:t>
      </w:r>
    </w:p>
    <w:p w14:paraId="0953824A" w14:textId="77777777" w:rsidR="00021BF1" w:rsidRPr="00D6049B" w:rsidRDefault="00021BF1" w:rsidP="00021BF1">
      <w:pPr>
        <w:pStyle w:val="Heading2"/>
        <w:rPr>
          <w:color w:val="000000"/>
          <w:lang w:val="hr-HR"/>
        </w:rPr>
      </w:pPr>
      <w:bookmarkStart w:id="1884" w:name="_Toc20475351"/>
      <w:bookmarkStart w:id="1885" w:name="_Toc20480524"/>
      <w:bookmarkStart w:id="1886" w:name="_Toc19111313"/>
      <w:bookmarkStart w:id="1887" w:name="_Toc19111371"/>
      <w:bookmarkStart w:id="1888" w:name="_Toc16934724"/>
      <w:bookmarkStart w:id="1889" w:name="_Toc22211960"/>
      <w:bookmarkEnd w:id="1884"/>
      <w:bookmarkEnd w:id="1885"/>
      <w:bookmarkEnd w:id="1886"/>
      <w:bookmarkEnd w:id="1887"/>
      <w:r w:rsidRPr="00D6049B">
        <w:rPr>
          <w:color w:val="000000"/>
          <w:lang w:val="hr-HR"/>
        </w:rPr>
        <w:lastRenderedPageBreak/>
        <w:t>Hidromorfologija</w:t>
      </w:r>
      <w:bookmarkEnd w:id="1888"/>
      <w:bookmarkEnd w:id="1889"/>
    </w:p>
    <w:p w14:paraId="63BA16F0" w14:textId="3BED8D57" w:rsidR="00021BF1" w:rsidRPr="00D6049B" w:rsidRDefault="00021BF1" w:rsidP="00097605">
      <w:pPr>
        <w:pStyle w:val="BodyText"/>
        <w:ind w:left="457" w:right="455"/>
        <w:rPr>
          <w:color w:val="000000"/>
          <w:lang w:val="hr-HR"/>
        </w:rPr>
      </w:pPr>
      <w:r w:rsidRPr="00D6049B">
        <w:rPr>
          <w:color w:val="000000"/>
          <w:lang w:val="hr-HR"/>
        </w:rPr>
        <w:t>Procjena općeg hidromorfološkog stanja vodnog tijela urađena je na</w:t>
      </w:r>
      <w:r w:rsidRPr="00D6049B">
        <w:rPr>
          <w:color w:val="000000"/>
          <w:spacing w:val="-30"/>
          <w:lang w:val="hr-HR"/>
        </w:rPr>
        <w:t xml:space="preserve"> </w:t>
      </w:r>
      <w:r w:rsidRPr="00D6049B">
        <w:rPr>
          <w:color w:val="000000"/>
          <w:lang w:val="hr-HR"/>
        </w:rPr>
        <w:t>dostupnim podacima za niz hidromorfoloških elemenata vezanih uz ekološko stanje voda prema evropskom standardu BAS EN 15843: 2011. Morfološki i hidrološki uvjeti koji se ocjenjuju a koji su prikupljeni tokom</w:t>
      </w:r>
      <w:r w:rsidRPr="00D6049B">
        <w:rPr>
          <w:color w:val="000000"/>
          <w:spacing w:val="40"/>
          <w:lang w:val="hr-HR"/>
        </w:rPr>
        <w:t xml:space="preserve"> </w:t>
      </w:r>
      <w:r w:rsidRPr="00D6049B">
        <w:rPr>
          <w:color w:val="000000"/>
          <w:lang w:val="hr-HR"/>
        </w:rPr>
        <w:t>terenskog</w:t>
      </w:r>
      <w:r w:rsidRPr="00D6049B">
        <w:rPr>
          <w:color w:val="000000"/>
          <w:spacing w:val="-8"/>
          <w:lang w:val="hr-HR"/>
        </w:rPr>
        <w:t xml:space="preserve"> </w:t>
      </w:r>
      <w:r w:rsidRPr="00D6049B">
        <w:rPr>
          <w:color w:val="000000"/>
          <w:lang w:val="hr-HR"/>
        </w:rPr>
        <w:t>obilaska</w:t>
      </w:r>
      <w:r w:rsidRPr="00D6049B">
        <w:rPr>
          <w:color w:val="000000"/>
          <w:spacing w:val="-7"/>
          <w:lang w:val="hr-HR"/>
        </w:rPr>
        <w:t xml:space="preserve"> </w:t>
      </w:r>
      <w:r w:rsidRPr="00D6049B">
        <w:rPr>
          <w:color w:val="000000"/>
          <w:lang w:val="hr-HR"/>
        </w:rPr>
        <w:t>vodotoka</w:t>
      </w:r>
      <w:r w:rsidRPr="00D6049B">
        <w:rPr>
          <w:color w:val="000000"/>
          <w:spacing w:val="-8"/>
          <w:lang w:val="hr-HR"/>
        </w:rPr>
        <w:t xml:space="preserve"> </w:t>
      </w:r>
      <w:r w:rsidRPr="00D6049B">
        <w:rPr>
          <w:color w:val="000000"/>
          <w:lang w:val="hr-HR"/>
        </w:rPr>
        <w:t>su:</w:t>
      </w:r>
      <w:r w:rsidRPr="00D6049B">
        <w:rPr>
          <w:color w:val="000000"/>
          <w:spacing w:val="-8"/>
          <w:lang w:val="hr-HR"/>
        </w:rPr>
        <w:t xml:space="preserve"> </w:t>
      </w:r>
      <w:r w:rsidRPr="00D6049B">
        <w:rPr>
          <w:color w:val="000000"/>
          <w:lang w:val="hr-HR"/>
        </w:rPr>
        <w:t>i)</w:t>
      </w:r>
      <w:r w:rsidRPr="00D6049B">
        <w:rPr>
          <w:color w:val="000000"/>
          <w:spacing w:val="-7"/>
          <w:lang w:val="hr-HR"/>
        </w:rPr>
        <w:t xml:space="preserve"> </w:t>
      </w:r>
      <w:r w:rsidRPr="00D6049B">
        <w:rPr>
          <w:color w:val="000000"/>
          <w:lang w:val="hr-HR"/>
        </w:rPr>
        <w:t>dinamika</w:t>
      </w:r>
      <w:r w:rsidRPr="00D6049B">
        <w:rPr>
          <w:color w:val="000000"/>
          <w:spacing w:val="-8"/>
          <w:lang w:val="hr-HR"/>
        </w:rPr>
        <w:t xml:space="preserve"> </w:t>
      </w:r>
      <w:r w:rsidRPr="00D6049B">
        <w:rPr>
          <w:color w:val="000000"/>
          <w:lang w:val="hr-HR"/>
        </w:rPr>
        <w:t>obale</w:t>
      </w:r>
      <w:r w:rsidRPr="00D6049B">
        <w:rPr>
          <w:color w:val="000000"/>
          <w:spacing w:val="-8"/>
          <w:lang w:val="hr-HR"/>
        </w:rPr>
        <w:t xml:space="preserve"> </w:t>
      </w:r>
      <w:r w:rsidRPr="00D6049B">
        <w:rPr>
          <w:color w:val="000000"/>
          <w:lang w:val="hr-HR"/>
        </w:rPr>
        <w:t>(geometrija</w:t>
      </w:r>
      <w:r w:rsidRPr="00D6049B">
        <w:rPr>
          <w:color w:val="000000"/>
          <w:spacing w:val="-7"/>
          <w:lang w:val="hr-HR"/>
        </w:rPr>
        <w:t xml:space="preserve"> </w:t>
      </w:r>
      <w:r w:rsidRPr="00D6049B">
        <w:rPr>
          <w:color w:val="000000"/>
          <w:lang w:val="hr-HR"/>
        </w:rPr>
        <w:t>korita,</w:t>
      </w:r>
      <w:r w:rsidRPr="00D6049B">
        <w:rPr>
          <w:color w:val="000000"/>
          <w:spacing w:val="-8"/>
          <w:lang w:val="hr-HR"/>
        </w:rPr>
        <w:t xml:space="preserve"> </w:t>
      </w:r>
      <w:r w:rsidRPr="00D6049B">
        <w:rPr>
          <w:color w:val="000000"/>
          <w:lang w:val="hr-HR"/>
        </w:rPr>
        <w:t>struktura</w:t>
      </w:r>
      <w:r w:rsidRPr="00D6049B">
        <w:rPr>
          <w:color w:val="000000"/>
          <w:spacing w:val="-8"/>
          <w:lang w:val="hr-HR"/>
        </w:rPr>
        <w:t xml:space="preserve"> </w:t>
      </w:r>
      <w:r w:rsidRPr="00D6049B">
        <w:rPr>
          <w:color w:val="000000"/>
          <w:lang w:val="hr-HR"/>
        </w:rPr>
        <w:t>obale</w:t>
      </w:r>
      <w:r w:rsidRPr="00D6049B">
        <w:rPr>
          <w:color w:val="000000"/>
          <w:spacing w:val="-7"/>
          <w:lang w:val="hr-HR"/>
        </w:rPr>
        <w:t xml:space="preserve"> </w:t>
      </w:r>
      <w:r w:rsidRPr="00D6049B">
        <w:rPr>
          <w:color w:val="000000"/>
          <w:lang w:val="hr-HR"/>
        </w:rPr>
        <w:t>i</w:t>
      </w:r>
      <w:r w:rsidRPr="00D6049B">
        <w:rPr>
          <w:color w:val="000000"/>
          <w:spacing w:val="-8"/>
          <w:lang w:val="hr-HR"/>
        </w:rPr>
        <w:t xml:space="preserve"> </w:t>
      </w:r>
      <w:r w:rsidRPr="00D6049B">
        <w:rPr>
          <w:color w:val="000000"/>
          <w:lang w:val="hr-HR"/>
        </w:rPr>
        <w:t>promjene na obali, vrsta/struktura vegetacije na obalama i na okolnom zemljištu, korištenje okolnog zemljišta i</w:t>
      </w:r>
      <w:r w:rsidRPr="00D6049B">
        <w:rPr>
          <w:color w:val="000000"/>
          <w:spacing w:val="-22"/>
          <w:lang w:val="hr-HR"/>
        </w:rPr>
        <w:t xml:space="preserve"> </w:t>
      </w:r>
      <w:r w:rsidRPr="00D6049B">
        <w:rPr>
          <w:color w:val="000000"/>
          <w:lang w:val="hr-HR"/>
        </w:rPr>
        <w:t>s time</w:t>
      </w:r>
      <w:r w:rsidRPr="00D6049B">
        <w:rPr>
          <w:color w:val="000000"/>
          <w:spacing w:val="-11"/>
          <w:lang w:val="hr-HR"/>
        </w:rPr>
        <w:t xml:space="preserve"> </w:t>
      </w:r>
      <w:r w:rsidRPr="00D6049B">
        <w:rPr>
          <w:color w:val="000000"/>
          <w:lang w:val="hr-HR"/>
        </w:rPr>
        <w:t>povezane</w:t>
      </w:r>
      <w:r w:rsidRPr="00D6049B">
        <w:rPr>
          <w:color w:val="000000"/>
          <w:spacing w:val="-11"/>
          <w:lang w:val="hr-HR"/>
        </w:rPr>
        <w:t xml:space="preserve"> </w:t>
      </w:r>
      <w:r w:rsidRPr="00D6049B">
        <w:rPr>
          <w:color w:val="000000"/>
          <w:lang w:val="hr-HR"/>
        </w:rPr>
        <w:t>karakteristike,</w:t>
      </w:r>
      <w:r w:rsidRPr="00D6049B">
        <w:rPr>
          <w:color w:val="000000"/>
          <w:spacing w:val="-11"/>
          <w:lang w:val="hr-HR"/>
        </w:rPr>
        <w:t xml:space="preserve"> </w:t>
      </w:r>
      <w:r w:rsidRPr="00D6049B">
        <w:rPr>
          <w:color w:val="000000"/>
          <w:lang w:val="hr-HR"/>
        </w:rPr>
        <w:t>stupanj</w:t>
      </w:r>
      <w:r w:rsidRPr="00D6049B">
        <w:rPr>
          <w:color w:val="000000"/>
          <w:spacing w:val="-11"/>
          <w:lang w:val="hr-HR"/>
        </w:rPr>
        <w:t xml:space="preserve"> </w:t>
      </w:r>
      <w:r w:rsidRPr="00D6049B">
        <w:rPr>
          <w:color w:val="000000"/>
          <w:lang w:val="hr-HR"/>
        </w:rPr>
        <w:t>lateralne</w:t>
      </w:r>
      <w:r w:rsidRPr="00D6049B">
        <w:rPr>
          <w:color w:val="000000"/>
          <w:spacing w:val="-11"/>
          <w:lang w:val="hr-HR"/>
        </w:rPr>
        <w:t xml:space="preserve"> </w:t>
      </w:r>
      <w:r w:rsidRPr="00D6049B">
        <w:rPr>
          <w:color w:val="000000"/>
          <w:lang w:val="hr-HR"/>
        </w:rPr>
        <w:t>povezanosti</w:t>
      </w:r>
      <w:r w:rsidRPr="00D6049B">
        <w:rPr>
          <w:color w:val="000000"/>
          <w:spacing w:val="-11"/>
          <w:lang w:val="hr-HR"/>
        </w:rPr>
        <w:t xml:space="preserve"> </w:t>
      </w:r>
      <w:r w:rsidRPr="00D6049B">
        <w:rPr>
          <w:color w:val="000000"/>
          <w:lang w:val="hr-HR"/>
        </w:rPr>
        <w:t>rijeke</w:t>
      </w:r>
      <w:r w:rsidRPr="00D6049B">
        <w:rPr>
          <w:color w:val="000000"/>
          <w:spacing w:val="-11"/>
          <w:lang w:val="hr-HR"/>
        </w:rPr>
        <w:t xml:space="preserve"> </w:t>
      </w:r>
      <w:r w:rsidRPr="00D6049B">
        <w:rPr>
          <w:color w:val="000000"/>
          <w:lang w:val="hr-HR"/>
        </w:rPr>
        <w:t>i</w:t>
      </w:r>
      <w:r w:rsidRPr="00D6049B">
        <w:rPr>
          <w:color w:val="000000"/>
          <w:spacing w:val="-11"/>
          <w:lang w:val="hr-HR"/>
        </w:rPr>
        <w:t xml:space="preserve"> </w:t>
      </w:r>
      <w:r w:rsidRPr="00D6049B">
        <w:rPr>
          <w:color w:val="000000"/>
          <w:lang w:val="hr-HR"/>
        </w:rPr>
        <w:t>poplavnog</w:t>
      </w:r>
      <w:r w:rsidRPr="00D6049B">
        <w:rPr>
          <w:color w:val="000000"/>
          <w:spacing w:val="-11"/>
          <w:lang w:val="hr-HR"/>
        </w:rPr>
        <w:t xml:space="preserve"> </w:t>
      </w:r>
      <w:r w:rsidRPr="00D6049B">
        <w:rPr>
          <w:color w:val="000000"/>
          <w:lang w:val="hr-HR"/>
        </w:rPr>
        <w:t>područja</w:t>
      </w:r>
      <w:r w:rsidRPr="00D6049B">
        <w:rPr>
          <w:color w:val="000000"/>
          <w:spacing w:val="-11"/>
          <w:lang w:val="hr-HR"/>
        </w:rPr>
        <w:t xml:space="preserve"> </w:t>
      </w:r>
      <w:r w:rsidRPr="00D6049B">
        <w:rPr>
          <w:color w:val="000000"/>
          <w:lang w:val="hr-HR"/>
        </w:rPr>
        <w:t>i</w:t>
      </w:r>
      <w:r w:rsidRPr="00D6049B">
        <w:rPr>
          <w:color w:val="000000"/>
          <w:spacing w:val="-11"/>
          <w:lang w:val="hr-HR"/>
        </w:rPr>
        <w:t xml:space="preserve"> </w:t>
      </w:r>
      <w:r w:rsidRPr="00D6049B">
        <w:rPr>
          <w:color w:val="000000"/>
          <w:lang w:val="hr-HR"/>
        </w:rPr>
        <w:t>stupanj</w:t>
      </w:r>
      <w:r w:rsidRPr="00D6049B">
        <w:rPr>
          <w:color w:val="000000"/>
          <w:spacing w:val="-11"/>
          <w:lang w:val="hr-HR"/>
        </w:rPr>
        <w:t xml:space="preserve"> </w:t>
      </w:r>
      <w:r w:rsidRPr="00D6049B">
        <w:rPr>
          <w:color w:val="000000"/>
          <w:lang w:val="hr-HR"/>
        </w:rPr>
        <w:t>bočnog kretanja riječnog korita), ii) dinamika sedimenta (tip supstrata, erozija, presjek korita uzdužni i poprečni, objekti u koritu, obraslost sedimenta biljkama). Od hidroloških parametara se analiziraju količina i dinamika vodnog toka.</w:t>
      </w:r>
    </w:p>
    <w:p w14:paraId="750EEF05" w14:textId="77777777" w:rsidR="00021BF1" w:rsidRPr="00D6049B" w:rsidRDefault="00021BF1" w:rsidP="00097605">
      <w:pPr>
        <w:pStyle w:val="BodyText"/>
        <w:ind w:left="457" w:right="454"/>
        <w:rPr>
          <w:color w:val="000000"/>
          <w:lang w:val="hr-HR"/>
        </w:rPr>
      </w:pPr>
      <w:r w:rsidRPr="00D6049B">
        <w:rPr>
          <w:color w:val="000000"/>
          <w:lang w:val="hr-HR"/>
        </w:rPr>
        <w:t>Za svrstavanje u najvišu kategoriju senzibilnosti potrebna je minimalna dužina od 1 km (osim ako su vodna tijela manja od 1 km, onda čitavom dužinom), što je određeno standardom za hidromorfologiju definiranom u planovima upravljanja za vodna područja u BiH</w:t>
      </w:r>
      <w:r w:rsidRPr="00D6049B">
        <w:rPr>
          <w:rStyle w:val="FootnoteReference"/>
          <w:color w:val="000000"/>
          <w:lang w:val="hr-HR"/>
        </w:rPr>
        <w:footnoteReference w:id="31"/>
      </w:r>
      <w:r w:rsidRPr="00D6049B">
        <w:rPr>
          <w:color w:val="000000"/>
          <w:lang w:val="hr-HR"/>
        </w:rPr>
        <w:t>. Opsežni podaci o hidromorfološkom stanju</w:t>
      </w:r>
      <w:r w:rsidRPr="00D6049B">
        <w:rPr>
          <w:color w:val="000000"/>
          <w:spacing w:val="-6"/>
          <w:lang w:val="hr-HR"/>
        </w:rPr>
        <w:t xml:space="preserve"> </w:t>
      </w:r>
      <w:r w:rsidRPr="00D6049B">
        <w:rPr>
          <w:color w:val="000000"/>
          <w:lang w:val="hr-HR"/>
        </w:rPr>
        <w:t>postoje</w:t>
      </w:r>
      <w:r w:rsidRPr="00D6049B">
        <w:rPr>
          <w:color w:val="000000"/>
          <w:spacing w:val="-7"/>
          <w:lang w:val="hr-HR"/>
        </w:rPr>
        <w:t xml:space="preserve"> </w:t>
      </w:r>
      <w:r w:rsidRPr="00D6049B">
        <w:rPr>
          <w:color w:val="000000"/>
          <w:lang w:val="hr-HR"/>
        </w:rPr>
        <w:t>za</w:t>
      </w:r>
      <w:r w:rsidRPr="00D6049B">
        <w:rPr>
          <w:color w:val="000000"/>
          <w:spacing w:val="-6"/>
          <w:lang w:val="hr-HR"/>
        </w:rPr>
        <w:t xml:space="preserve"> </w:t>
      </w:r>
      <w:r w:rsidRPr="00D6049B">
        <w:rPr>
          <w:color w:val="000000"/>
          <w:lang w:val="hr-HR"/>
        </w:rPr>
        <w:t>vodno</w:t>
      </w:r>
      <w:r w:rsidRPr="00D6049B">
        <w:rPr>
          <w:color w:val="000000"/>
          <w:spacing w:val="-6"/>
          <w:lang w:val="hr-HR"/>
        </w:rPr>
        <w:t xml:space="preserve"> </w:t>
      </w:r>
      <w:r w:rsidRPr="00D6049B">
        <w:rPr>
          <w:color w:val="000000"/>
          <w:lang w:val="hr-HR"/>
        </w:rPr>
        <w:t>područje</w:t>
      </w:r>
      <w:r w:rsidRPr="00D6049B">
        <w:rPr>
          <w:color w:val="000000"/>
          <w:spacing w:val="-6"/>
          <w:lang w:val="hr-HR"/>
        </w:rPr>
        <w:t xml:space="preserve"> </w:t>
      </w:r>
      <w:r w:rsidRPr="00D6049B">
        <w:rPr>
          <w:color w:val="000000"/>
          <w:lang w:val="hr-HR"/>
        </w:rPr>
        <w:t>voda</w:t>
      </w:r>
      <w:r w:rsidRPr="00D6049B">
        <w:rPr>
          <w:color w:val="000000"/>
          <w:spacing w:val="-6"/>
          <w:lang w:val="hr-HR"/>
        </w:rPr>
        <w:t xml:space="preserve"> </w:t>
      </w:r>
      <w:r w:rsidRPr="00D6049B">
        <w:rPr>
          <w:color w:val="000000"/>
          <w:lang w:val="hr-HR"/>
        </w:rPr>
        <w:t>Jadranskog</w:t>
      </w:r>
      <w:r w:rsidRPr="00D6049B">
        <w:rPr>
          <w:color w:val="000000"/>
          <w:spacing w:val="-6"/>
          <w:lang w:val="hr-HR"/>
        </w:rPr>
        <w:t xml:space="preserve"> </w:t>
      </w:r>
      <w:r w:rsidRPr="00D6049B">
        <w:rPr>
          <w:color w:val="000000"/>
          <w:lang w:val="hr-HR"/>
        </w:rPr>
        <w:t>mora</w:t>
      </w:r>
      <w:r w:rsidRPr="00D6049B">
        <w:rPr>
          <w:color w:val="000000"/>
          <w:spacing w:val="-6"/>
          <w:lang w:val="hr-HR"/>
        </w:rPr>
        <w:t xml:space="preserve"> </w:t>
      </w:r>
      <w:r w:rsidRPr="00D6049B">
        <w:rPr>
          <w:color w:val="000000"/>
          <w:lang w:val="hr-HR"/>
        </w:rPr>
        <w:t>u</w:t>
      </w:r>
      <w:r w:rsidRPr="00D6049B">
        <w:rPr>
          <w:color w:val="000000"/>
          <w:spacing w:val="-6"/>
          <w:lang w:val="hr-HR"/>
        </w:rPr>
        <w:t xml:space="preserve"> </w:t>
      </w:r>
      <w:r w:rsidRPr="00D6049B">
        <w:rPr>
          <w:color w:val="000000"/>
          <w:lang w:val="hr-HR"/>
        </w:rPr>
        <w:t>Federaciji</w:t>
      </w:r>
      <w:r w:rsidRPr="00D6049B">
        <w:rPr>
          <w:color w:val="000000"/>
          <w:spacing w:val="-6"/>
          <w:lang w:val="hr-HR"/>
        </w:rPr>
        <w:t xml:space="preserve"> </w:t>
      </w:r>
      <w:r w:rsidRPr="00D6049B">
        <w:rPr>
          <w:color w:val="000000"/>
          <w:lang w:val="hr-HR"/>
        </w:rPr>
        <w:t>BiH</w:t>
      </w:r>
      <w:r w:rsidRPr="00D6049B">
        <w:rPr>
          <w:rStyle w:val="FootnoteReference"/>
          <w:color w:val="000000"/>
          <w:spacing w:val="-4"/>
          <w:position w:val="7"/>
          <w:sz w:val="13"/>
          <w:lang w:val="hr-HR"/>
        </w:rPr>
        <w:footnoteReference w:id="32"/>
      </w:r>
      <w:r w:rsidRPr="00D6049B">
        <w:rPr>
          <w:color w:val="000000"/>
          <w:spacing w:val="-4"/>
          <w:position w:val="7"/>
          <w:sz w:val="13"/>
          <w:lang w:val="hr-HR"/>
        </w:rPr>
        <w:t xml:space="preserve"> </w:t>
      </w:r>
      <w:r w:rsidRPr="00D6049B">
        <w:rPr>
          <w:color w:val="000000"/>
          <w:lang w:val="hr-HR"/>
        </w:rPr>
        <w:t>sa</w:t>
      </w:r>
      <w:r w:rsidRPr="00D6049B">
        <w:rPr>
          <w:color w:val="000000"/>
          <w:spacing w:val="-6"/>
          <w:lang w:val="hr-HR"/>
        </w:rPr>
        <w:t xml:space="preserve"> </w:t>
      </w:r>
      <w:r w:rsidRPr="00D6049B">
        <w:rPr>
          <w:color w:val="000000"/>
          <w:lang w:val="hr-HR"/>
        </w:rPr>
        <w:t>slivnim</w:t>
      </w:r>
      <w:r w:rsidRPr="00D6049B">
        <w:rPr>
          <w:color w:val="000000"/>
          <w:spacing w:val="-6"/>
          <w:lang w:val="hr-HR"/>
        </w:rPr>
        <w:t xml:space="preserve"> </w:t>
      </w:r>
      <w:r w:rsidRPr="00D6049B">
        <w:rPr>
          <w:color w:val="000000"/>
          <w:lang w:val="hr-HR"/>
        </w:rPr>
        <w:t>područjem</w:t>
      </w:r>
      <w:r w:rsidRPr="00D6049B">
        <w:rPr>
          <w:color w:val="000000"/>
          <w:spacing w:val="-6"/>
          <w:lang w:val="hr-HR"/>
        </w:rPr>
        <w:t xml:space="preserve"> </w:t>
      </w:r>
      <w:r w:rsidRPr="00D6049B">
        <w:rPr>
          <w:color w:val="000000"/>
          <w:lang w:val="hr-HR"/>
        </w:rPr>
        <w:t>većim od 10 km². U planovima upravljanja za druga vodna područja u BiH, urađena je analiza morfološkog stanja samo za dio vodnih tijela, uglavnom &gt;100</w:t>
      </w:r>
      <w:r w:rsidRPr="00D6049B">
        <w:rPr>
          <w:color w:val="000000"/>
          <w:spacing w:val="-3"/>
          <w:lang w:val="hr-HR"/>
        </w:rPr>
        <w:t xml:space="preserve"> </w:t>
      </w:r>
      <w:r w:rsidRPr="00D6049B">
        <w:rPr>
          <w:color w:val="000000"/>
          <w:lang w:val="hr-HR"/>
        </w:rPr>
        <w:t>km</w:t>
      </w:r>
      <w:r w:rsidRPr="00D6049B">
        <w:rPr>
          <w:color w:val="000000"/>
          <w:position w:val="7"/>
          <w:sz w:val="13"/>
          <w:lang w:val="hr-HR"/>
        </w:rPr>
        <w:t>2</w:t>
      </w:r>
      <w:r w:rsidRPr="00D6049B">
        <w:rPr>
          <w:color w:val="000000"/>
          <w:lang w:val="hr-HR"/>
        </w:rPr>
        <w:t>.</w:t>
      </w:r>
    </w:p>
    <w:p w14:paraId="58F479FE" w14:textId="77777777" w:rsidR="00021BF1" w:rsidRPr="00D6049B" w:rsidRDefault="00021BF1" w:rsidP="00097605">
      <w:pPr>
        <w:pStyle w:val="BodyText"/>
        <w:ind w:left="457" w:right="454"/>
        <w:rPr>
          <w:color w:val="000000"/>
          <w:lang w:val="hr-HR"/>
        </w:rPr>
      </w:pPr>
      <w:r w:rsidRPr="00D6049B">
        <w:rPr>
          <w:color w:val="000000"/>
          <w:lang w:val="hr-HR"/>
        </w:rPr>
        <w:t>Procjena osjetljivosti vodnog tijela vodotoka po ovom kriteriju, daje se u odnosu na ukupnu dužinu određenog tipa vodnog tijela vodotoka na prostoru FBiH i RS, koji je pod morfološkim promjenama. Osjetljivim se smatra onaj tip vodnog tijela vodotoka kod kojeg je &lt;20 % dužine tog tipa vodnog tijela vodotoka na prostoru BiH, pod morfološkim promjenama.</w:t>
      </w:r>
    </w:p>
    <w:p w14:paraId="28466531" w14:textId="23541075" w:rsidR="00740231" w:rsidRPr="00D6049B" w:rsidRDefault="00021BF1" w:rsidP="00097605">
      <w:pPr>
        <w:pStyle w:val="BodyText"/>
        <w:ind w:left="457" w:right="455"/>
        <w:rPr>
          <w:color w:val="000000"/>
          <w:lang w:val="hr-HR"/>
        </w:rPr>
      </w:pPr>
      <w:r w:rsidRPr="00D6049B">
        <w:rPr>
          <w:color w:val="000000"/>
          <w:lang w:val="hr-HR"/>
        </w:rPr>
        <w:t>Podaci o hidromorfološkom statusu vodnih tijela vodotoka na području BiH su pohranjeni u informacionim sistemima agencija za vodna područja. Kategorizacija se vrši u 5 klasa (prema standardu za hidromorfologiju) gdje je najviša klasa 1, a koja odgovara prirodnom stanju vodotoka.</w:t>
      </w:r>
    </w:p>
    <w:p w14:paraId="2FA4C8DE" w14:textId="77777777" w:rsidR="00021BF1" w:rsidRPr="00D6049B" w:rsidRDefault="00021BF1" w:rsidP="00097605">
      <w:pPr>
        <w:pStyle w:val="BodyText"/>
        <w:rPr>
          <w:color w:val="000000"/>
          <w:sz w:val="16"/>
          <w:lang w:val="hr-HR"/>
        </w:rPr>
      </w:pPr>
    </w:p>
    <w:tbl>
      <w:tblPr>
        <w:tblW w:w="0" w:type="auto"/>
        <w:tblInd w:w="9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93"/>
        <w:gridCol w:w="1096"/>
        <w:gridCol w:w="2873"/>
        <w:gridCol w:w="2020"/>
      </w:tblGrid>
      <w:tr w:rsidR="00021BF1" w:rsidRPr="005E039C" w14:paraId="75804F04" w14:textId="77777777" w:rsidTr="002D5CB2">
        <w:trPr>
          <w:trHeight w:val="381"/>
        </w:trPr>
        <w:tc>
          <w:tcPr>
            <w:tcW w:w="2093" w:type="dxa"/>
            <w:tcBorders>
              <w:bottom w:val="single" w:sz="8" w:space="0" w:color="231F20"/>
            </w:tcBorders>
          </w:tcPr>
          <w:p w14:paraId="5FBAABBD"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Ocjena</w:t>
            </w:r>
          </w:p>
        </w:tc>
        <w:tc>
          <w:tcPr>
            <w:tcW w:w="1096" w:type="dxa"/>
            <w:tcBorders>
              <w:bottom w:val="single" w:sz="8" w:space="0" w:color="231F20"/>
            </w:tcBorders>
          </w:tcPr>
          <w:p w14:paraId="175B4941" w14:textId="77777777" w:rsidR="00021BF1" w:rsidRPr="00D6049B" w:rsidRDefault="00021BF1" w:rsidP="002D5CB2">
            <w:pPr>
              <w:pStyle w:val="TableParagraph"/>
              <w:spacing w:before="86"/>
              <w:ind w:left="307" w:right="298"/>
              <w:jc w:val="center"/>
              <w:rPr>
                <w:b/>
                <w:color w:val="000000"/>
                <w:sz w:val="18"/>
                <w:lang w:val="hr-HR"/>
              </w:rPr>
            </w:pPr>
            <w:r w:rsidRPr="00D6049B">
              <w:rPr>
                <w:b/>
                <w:color w:val="000000"/>
                <w:sz w:val="18"/>
                <w:lang w:val="hr-HR"/>
              </w:rPr>
              <w:t>Klasa</w:t>
            </w:r>
          </w:p>
        </w:tc>
        <w:tc>
          <w:tcPr>
            <w:tcW w:w="2873" w:type="dxa"/>
            <w:tcBorders>
              <w:bottom w:val="single" w:sz="8" w:space="0" w:color="231F20"/>
            </w:tcBorders>
          </w:tcPr>
          <w:p w14:paraId="2416030E"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Opis</w:t>
            </w:r>
          </w:p>
        </w:tc>
        <w:tc>
          <w:tcPr>
            <w:tcW w:w="2020" w:type="dxa"/>
            <w:tcBorders>
              <w:bottom w:val="single" w:sz="8" w:space="0" w:color="231F20"/>
            </w:tcBorders>
          </w:tcPr>
          <w:p w14:paraId="7B7FEBA7"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Boja na karti</w:t>
            </w:r>
          </w:p>
        </w:tc>
      </w:tr>
      <w:tr w:rsidR="00021BF1" w:rsidRPr="005E039C" w14:paraId="1B5450EF" w14:textId="77777777" w:rsidTr="00D6049B">
        <w:trPr>
          <w:trHeight w:val="279"/>
        </w:trPr>
        <w:tc>
          <w:tcPr>
            <w:tcW w:w="2093" w:type="dxa"/>
            <w:tcBorders>
              <w:top w:val="single" w:sz="8" w:space="0" w:color="231F20"/>
            </w:tcBorders>
          </w:tcPr>
          <w:p w14:paraId="56643547" w14:textId="77777777" w:rsidR="00F1743C" w:rsidRPr="00D6049B" w:rsidRDefault="00021BF1" w:rsidP="009740DD">
            <w:pPr>
              <w:pStyle w:val="TableParagraph"/>
              <w:spacing w:before="32"/>
              <w:jc w:val="center"/>
              <w:rPr>
                <w:b/>
                <w:bCs/>
                <w:color w:val="000000"/>
                <w:sz w:val="18"/>
                <w:szCs w:val="32"/>
                <w:lang w:val="hr-HR"/>
              </w:rPr>
            </w:pPr>
            <w:r w:rsidRPr="00D6049B">
              <w:rPr>
                <w:color w:val="000000"/>
                <w:sz w:val="18"/>
                <w:lang w:val="hr-HR"/>
              </w:rPr>
              <w:t>1 do &lt; 1,5</w:t>
            </w:r>
          </w:p>
        </w:tc>
        <w:tc>
          <w:tcPr>
            <w:tcW w:w="1096" w:type="dxa"/>
            <w:tcBorders>
              <w:top w:val="single" w:sz="8" w:space="0" w:color="231F20"/>
            </w:tcBorders>
          </w:tcPr>
          <w:p w14:paraId="5D5CC320" w14:textId="77777777" w:rsidR="00021BF1" w:rsidRPr="00D6049B" w:rsidRDefault="00021BF1" w:rsidP="002D5CB2">
            <w:pPr>
              <w:pStyle w:val="TableParagraph"/>
              <w:spacing w:before="32"/>
              <w:ind w:left="10"/>
              <w:jc w:val="center"/>
              <w:rPr>
                <w:color w:val="000000"/>
                <w:sz w:val="18"/>
                <w:lang w:val="hr-HR"/>
              </w:rPr>
            </w:pPr>
            <w:r w:rsidRPr="00D6049B">
              <w:rPr>
                <w:color w:val="000000"/>
                <w:w w:val="98"/>
                <w:sz w:val="18"/>
                <w:lang w:val="hr-HR"/>
              </w:rPr>
              <w:t>1</w:t>
            </w:r>
          </w:p>
        </w:tc>
        <w:tc>
          <w:tcPr>
            <w:tcW w:w="2873" w:type="dxa"/>
            <w:tcBorders>
              <w:top w:val="single" w:sz="8" w:space="0" w:color="231F20"/>
            </w:tcBorders>
          </w:tcPr>
          <w:p w14:paraId="4AB696C3" w14:textId="77777777" w:rsidR="00021BF1" w:rsidRPr="00D6049B" w:rsidRDefault="00021BF1" w:rsidP="002D5CB2">
            <w:pPr>
              <w:pStyle w:val="TableParagraph"/>
              <w:spacing w:before="32"/>
              <w:rPr>
                <w:color w:val="000000"/>
                <w:sz w:val="18"/>
                <w:lang w:val="hr-HR"/>
              </w:rPr>
            </w:pPr>
            <w:r w:rsidRPr="00D6049B">
              <w:rPr>
                <w:color w:val="000000"/>
                <w:sz w:val="18"/>
                <w:lang w:val="hr-HR"/>
              </w:rPr>
              <w:t>Prirodno</w:t>
            </w:r>
          </w:p>
        </w:tc>
        <w:tc>
          <w:tcPr>
            <w:tcW w:w="2020" w:type="dxa"/>
            <w:tcBorders>
              <w:top w:val="single" w:sz="8" w:space="0" w:color="231F20"/>
            </w:tcBorders>
            <w:shd w:val="clear" w:color="auto" w:fill="0070C0"/>
          </w:tcPr>
          <w:p w14:paraId="59C2A582" w14:textId="77777777" w:rsidR="00021BF1" w:rsidRPr="00D6049B" w:rsidRDefault="00021BF1" w:rsidP="002D5CB2">
            <w:pPr>
              <w:pStyle w:val="TableParagraph"/>
              <w:spacing w:before="32"/>
              <w:rPr>
                <w:color w:val="000000"/>
                <w:sz w:val="18"/>
                <w:lang w:val="hr-HR"/>
              </w:rPr>
            </w:pPr>
            <w:r w:rsidRPr="00D6049B">
              <w:rPr>
                <w:color w:val="000000"/>
                <w:sz w:val="18"/>
                <w:lang w:val="hr-HR"/>
              </w:rPr>
              <w:t>Plava</w:t>
            </w:r>
          </w:p>
        </w:tc>
      </w:tr>
      <w:tr w:rsidR="00021BF1" w:rsidRPr="005E039C" w14:paraId="004F342E" w14:textId="77777777" w:rsidTr="00D6049B">
        <w:trPr>
          <w:trHeight w:val="284"/>
        </w:trPr>
        <w:tc>
          <w:tcPr>
            <w:tcW w:w="2093" w:type="dxa"/>
          </w:tcPr>
          <w:p w14:paraId="0CB19919" w14:textId="77777777" w:rsidR="00F1743C" w:rsidRPr="00D6049B" w:rsidRDefault="00021BF1" w:rsidP="009740DD">
            <w:pPr>
              <w:pStyle w:val="TableParagraph"/>
              <w:spacing w:before="37"/>
              <w:jc w:val="center"/>
              <w:rPr>
                <w:b/>
                <w:bCs/>
                <w:color w:val="000000"/>
                <w:sz w:val="18"/>
                <w:szCs w:val="32"/>
                <w:lang w:val="hr-HR"/>
              </w:rPr>
            </w:pPr>
            <w:r w:rsidRPr="00D6049B">
              <w:rPr>
                <w:color w:val="000000"/>
                <w:sz w:val="18"/>
                <w:lang w:val="hr-HR"/>
              </w:rPr>
              <w:t>1,5 do &lt; 2,5</w:t>
            </w:r>
          </w:p>
        </w:tc>
        <w:tc>
          <w:tcPr>
            <w:tcW w:w="1096" w:type="dxa"/>
          </w:tcPr>
          <w:p w14:paraId="144B175F" w14:textId="77777777" w:rsidR="00021BF1" w:rsidRPr="00D6049B" w:rsidRDefault="00021BF1" w:rsidP="002D5CB2">
            <w:pPr>
              <w:pStyle w:val="TableParagraph"/>
              <w:spacing w:before="37"/>
              <w:ind w:left="10"/>
              <w:jc w:val="center"/>
              <w:rPr>
                <w:color w:val="000000"/>
                <w:sz w:val="18"/>
                <w:lang w:val="hr-HR"/>
              </w:rPr>
            </w:pPr>
            <w:r w:rsidRPr="00D6049B">
              <w:rPr>
                <w:color w:val="000000"/>
                <w:w w:val="98"/>
                <w:sz w:val="18"/>
                <w:lang w:val="hr-HR"/>
              </w:rPr>
              <w:t>2</w:t>
            </w:r>
          </w:p>
        </w:tc>
        <w:tc>
          <w:tcPr>
            <w:tcW w:w="2873" w:type="dxa"/>
          </w:tcPr>
          <w:p w14:paraId="1FCC4F56" w14:textId="77777777" w:rsidR="00021BF1" w:rsidRPr="00D6049B" w:rsidRDefault="00021BF1" w:rsidP="002D5CB2">
            <w:pPr>
              <w:pStyle w:val="TableParagraph"/>
              <w:spacing w:before="37"/>
              <w:rPr>
                <w:color w:val="000000"/>
                <w:sz w:val="18"/>
                <w:lang w:val="hr-HR"/>
              </w:rPr>
            </w:pPr>
            <w:r w:rsidRPr="00D6049B">
              <w:rPr>
                <w:color w:val="000000"/>
                <w:sz w:val="18"/>
                <w:lang w:val="hr-HR"/>
              </w:rPr>
              <w:t>Neznatno izmijenjeno</w:t>
            </w:r>
          </w:p>
        </w:tc>
        <w:tc>
          <w:tcPr>
            <w:tcW w:w="2020" w:type="dxa"/>
            <w:shd w:val="clear" w:color="auto" w:fill="70AD47" w:themeFill="accent6"/>
          </w:tcPr>
          <w:p w14:paraId="7C0C5614" w14:textId="77777777" w:rsidR="00021BF1" w:rsidRPr="00D6049B" w:rsidRDefault="00021BF1" w:rsidP="002D5CB2">
            <w:pPr>
              <w:pStyle w:val="TableParagraph"/>
              <w:spacing w:before="37"/>
              <w:rPr>
                <w:color w:val="000000"/>
                <w:sz w:val="18"/>
                <w:lang w:val="hr-HR"/>
              </w:rPr>
            </w:pPr>
            <w:r w:rsidRPr="00D6049B">
              <w:rPr>
                <w:color w:val="000000"/>
                <w:sz w:val="18"/>
                <w:lang w:val="hr-HR"/>
              </w:rPr>
              <w:t>Zelena</w:t>
            </w:r>
          </w:p>
        </w:tc>
      </w:tr>
      <w:tr w:rsidR="00021BF1" w:rsidRPr="005E039C" w14:paraId="4153D714" w14:textId="77777777" w:rsidTr="00D6049B">
        <w:trPr>
          <w:trHeight w:val="284"/>
        </w:trPr>
        <w:tc>
          <w:tcPr>
            <w:tcW w:w="2093" w:type="dxa"/>
          </w:tcPr>
          <w:p w14:paraId="79918660" w14:textId="77777777" w:rsidR="00F1743C" w:rsidRPr="00D6049B" w:rsidRDefault="00021BF1" w:rsidP="009740DD">
            <w:pPr>
              <w:pStyle w:val="TableParagraph"/>
              <w:jc w:val="center"/>
              <w:rPr>
                <w:b/>
                <w:bCs/>
                <w:color w:val="000000"/>
                <w:sz w:val="18"/>
                <w:szCs w:val="32"/>
                <w:lang w:val="hr-HR"/>
              </w:rPr>
            </w:pPr>
            <w:r w:rsidRPr="00D6049B">
              <w:rPr>
                <w:color w:val="000000"/>
                <w:sz w:val="18"/>
                <w:lang w:val="hr-HR"/>
              </w:rPr>
              <w:t>2,5 do &lt; 3,5</w:t>
            </w:r>
          </w:p>
        </w:tc>
        <w:tc>
          <w:tcPr>
            <w:tcW w:w="1096" w:type="dxa"/>
          </w:tcPr>
          <w:p w14:paraId="5EDCFD85"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3</w:t>
            </w:r>
          </w:p>
        </w:tc>
        <w:tc>
          <w:tcPr>
            <w:tcW w:w="2873" w:type="dxa"/>
          </w:tcPr>
          <w:p w14:paraId="5EF6CE14" w14:textId="77777777" w:rsidR="00021BF1" w:rsidRPr="00D6049B" w:rsidRDefault="00021BF1" w:rsidP="002D5CB2">
            <w:pPr>
              <w:pStyle w:val="TableParagraph"/>
              <w:rPr>
                <w:color w:val="000000"/>
                <w:sz w:val="18"/>
                <w:lang w:val="hr-HR"/>
              </w:rPr>
            </w:pPr>
            <w:r w:rsidRPr="00D6049B">
              <w:rPr>
                <w:color w:val="000000"/>
                <w:sz w:val="18"/>
                <w:lang w:val="hr-HR"/>
              </w:rPr>
              <w:t>Umjereno izmijenjeno</w:t>
            </w:r>
          </w:p>
        </w:tc>
        <w:tc>
          <w:tcPr>
            <w:tcW w:w="2020" w:type="dxa"/>
            <w:shd w:val="clear" w:color="auto" w:fill="FFFF00"/>
          </w:tcPr>
          <w:p w14:paraId="3D4CAB49" w14:textId="77777777" w:rsidR="00021BF1" w:rsidRPr="00D6049B" w:rsidRDefault="00021BF1" w:rsidP="002D5CB2">
            <w:pPr>
              <w:pStyle w:val="TableParagraph"/>
              <w:rPr>
                <w:color w:val="000000"/>
                <w:sz w:val="18"/>
                <w:lang w:val="hr-HR"/>
              </w:rPr>
            </w:pPr>
            <w:r w:rsidRPr="00D6049B">
              <w:rPr>
                <w:color w:val="000000"/>
                <w:sz w:val="18"/>
                <w:lang w:val="hr-HR"/>
              </w:rPr>
              <w:t>Žuta</w:t>
            </w:r>
          </w:p>
        </w:tc>
      </w:tr>
      <w:tr w:rsidR="00021BF1" w:rsidRPr="005E039C" w14:paraId="6E7ACA01" w14:textId="77777777" w:rsidTr="00D6049B">
        <w:trPr>
          <w:trHeight w:val="284"/>
        </w:trPr>
        <w:tc>
          <w:tcPr>
            <w:tcW w:w="2093" w:type="dxa"/>
          </w:tcPr>
          <w:p w14:paraId="486EDFA6" w14:textId="77777777" w:rsidR="00F1743C" w:rsidRPr="00D6049B" w:rsidRDefault="00021BF1" w:rsidP="009740DD">
            <w:pPr>
              <w:pStyle w:val="TableParagraph"/>
              <w:jc w:val="center"/>
              <w:rPr>
                <w:b/>
                <w:bCs/>
                <w:color w:val="000000"/>
                <w:sz w:val="18"/>
                <w:szCs w:val="32"/>
                <w:lang w:val="hr-HR"/>
              </w:rPr>
            </w:pPr>
            <w:r w:rsidRPr="00D6049B">
              <w:rPr>
                <w:color w:val="000000"/>
                <w:sz w:val="18"/>
                <w:lang w:val="hr-HR"/>
              </w:rPr>
              <w:t>3,5 do &lt; 4,5</w:t>
            </w:r>
          </w:p>
        </w:tc>
        <w:tc>
          <w:tcPr>
            <w:tcW w:w="1096" w:type="dxa"/>
          </w:tcPr>
          <w:p w14:paraId="6086C4C9"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4</w:t>
            </w:r>
          </w:p>
        </w:tc>
        <w:tc>
          <w:tcPr>
            <w:tcW w:w="2873" w:type="dxa"/>
          </w:tcPr>
          <w:p w14:paraId="2D3838EC" w14:textId="77777777" w:rsidR="00021BF1" w:rsidRPr="00D6049B" w:rsidRDefault="00021BF1" w:rsidP="002D5CB2">
            <w:pPr>
              <w:pStyle w:val="TableParagraph"/>
              <w:rPr>
                <w:color w:val="000000"/>
                <w:sz w:val="18"/>
                <w:lang w:val="hr-HR"/>
              </w:rPr>
            </w:pPr>
            <w:r w:rsidRPr="00D6049B">
              <w:rPr>
                <w:color w:val="000000"/>
                <w:sz w:val="18"/>
                <w:lang w:val="hr-HR"/>
              </w:rPr>
              <w:t>Značajno izmijenjeno</w:t>
            </w:r>
          </w:p>
        </w:tc>
        <w:tc>
          <w:tcPr>
            <w:tcW w:w="2020" w:type="dxa"/>
            <w:shd w:val="clear" w:color="auto" w:fill="FFC000"/>
          </w:tcPr>
          <w:p w14:paraId="60EC90C5" w14:textId="77777777" w:rsidR="00021BF1" w:rsidRPr="00D6049B" w:rsidRDefault="00021BF1" w:rsidP="002D5CB2">
            <w:pPr>
              <w:pStyle w:val="TableParagraph"/>
              <w:rPr>
                <w:color w:val="000000"/>
                <w:sz w:val="18"/>
                <w:lang w:val="hr-HR"/>
              </w:rPr>
            </w:pPr>
            <w:r w:rsidRPr="00D6049B">
              <w:rPr>
                <w:color w:val="000000"/>
                <w:sz w:val="18"/>
                <w:lang w:val="hr-HR"/>
              </w:rPr>
              <w:t>Narančasta</w:t>
            </w:r>
          </w:p>
        </w:tc>
      </w:tr>
      <w:tr w:rsidR="00021BF1" w:rsidRPr="005E039C" w14:paraId="35D51A0A" w14:textId="77777777" w:rsidTr="00D6049B">
        <w:trPr>
          <w:trHeight w:val="284"/>
        </w:trPr>
        <w:tc>
          <w:tcPr>
            <w:tcW w:w="2093" w:type="dxa"/>
          </w:tcPr>
          <w:p w14:paraId="77A46C8A" w14:textId="77777777" w:rsidR="00F1743C" w:rsidRPr="00D6049B" w:rsidRDefault="00021BF1" w:rsidP="009740DD">
            <w:pPr>
              <w:pStyle w:val="TableParagraph"/>
              <w:jc w:val="center"/>
              <w:rPr>
                <w:b/>
                <w:bCs/>
                <w:color w:val="000000"/>
                <w:sz w:val="18"/>
                <w:szCs w:val="32"/>
                <w:lang w:val="hr-HR"/>
              </w:rPr>
            </w:pPr>
            <w:r w:rsidRPr="00D6049B">
              <w:rPr>
                <w:color w:val="000000"/>
                <w:sz w:val="18"/>
                <w:lang w:val="hr-HR"/>
              </w:rPr>
              <w:t>4,5 do 5,0</w:t>
            </w:r>
          </w:p>
        </w:tc>
        <w:tc>
          <w:tcPr>
            <w:tcW w:w="1096" w:type="dxa"/>
          </w:tcPr>
          <w:p w14:paraId="79E4E4CA" w14:textId="77777777" w:rsidR="00021BF1" w:rsidRPr="00D6049B" w:rsidRDefault="00021BF1" w:rsidP="002D5CB2">
            <w:pPr>
              <w:pStyle w:val="TableParagraph"/>
              <w:ind w:left="10"/>
              <w:jc w:val="center"/>
              <w:rPr>
                <w:color w:val="000000"/>
                <w:sz w:val="18"/>
                <w:lang w:val="hr-HR"/>
              </w:rPr>
            </w:pPr>
            <w:r w:rsidRPr="00D6049B">
              <w:rPr>
                <w:color w:val="000000"/>
                <w:w w:val="98"/>
                <w:sz w:val="18"/>
                <w:lang w:val="hr-HR"/>
              </w:rPr>
              <w:t>5</w:t>
            </w:r>
          </w:p>
        </w:tc>
        <w:tc>
          <w:tcPr>
            <w:tcW w:w="2873" w:type="dxa"/>
          </w:tcPr>
          <w:p w14:paraId="5D2A008F" w14:textId="77777777" w:rsidR="00021BF1" w:rsidRPr="00D6049B" w:rsidRDefault="00021BF1" w:rsidP="002D5CB2">
            <w:pPr>
              <w:pStyle w:val="TableParagraph"/>
              <w:rPr>
                <w:color w:val="000000"/>
                <w:sz w:val="18"/>
                <w:lang w:val="hr-HR"/>
              </w:rPr>
            </w:pPr>
            <w:r w:rsidRPr="00D6049B">
              <w:rPr>
                <w:color w:val="000000"/>
                <w:sz w:val="18"/>
                <w:lang w:val="hr-HR"/>
              </w:rPr>
              <w:t>Jako izmijenjeno</w:t>
            </w:r>
          </w:p>
        </w:tc>
        <w:tc>
          <w:tcPr>
            <w:tcW w:w="2020" w:type="dxa"/>
            <w:shd w:val="clear" w:color="auto" w:fill="FF0000"/>
          </w:tcPr>
          <w:p w14:paraId="2F644C6F" w14:textId="77777777" w:rsidR="00021BF1" w:rsidRPr="00D6049B" w:rsidRDefault="00021BF1" w:rsidP="002D5CB2">
            <w:pPr>
              <w:pStyle w:val="TableParagraph"/>
              <w:rPr>
                <w:color w:val="000000"/>
                <w:sz w:val="18"/>
                <w:lang w:val="hr-HR"/>
              </w:rPr>
            </w:pPr>
            <w:r w:rsidRPr="00D6049B">
              <w:rPr>
                <w:color w:val="000000"/>
                <w:sz w:val="18"/>
                <w:lang w:val="hr-HR"/>
              </w:rPr>
              <w:t>Crvena</w:t>
            </w:r>
          </w:p>
        </w:tc>
      </w:tr>
    </w:tbl>
    <w:p w14:paraId="4B54B1B2" w14:textId="4B460DA4" w:rsidR="00021BF1" w:rsidRPr="00D6049B" w:rsidRDefault="00021BF1" w:rsidP="00021BF1">
      <w:pPr>
        <w:pStyle w:val="Caption"/>
        <w:rPr>
          <w:i w:val="0"/>
          <w:color w:val="000000"/>
          <w:sz w:val="18"/>
          <w:lang w:val="hr-HR"/>
        </w:rPr>
      </w:pPr>
      <w:bookmarkStart w:id="1890" w:name="_Toc16935153"/>
      <w:bookmarkStart w:id="1891" w:name="_Toc22211792"/>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31</w:t>
      </w:r>
      <w:r w:rsidR="00C612B2" w:rsidRPr="00D6049B">
        <w:rPr>
          <w:color w:val="000000"/>
          <w:lang w:val="hr-HR"/>
        </w:rPr>
        <w:fldChar w:fldCharType="end"/>
      </w:r>
      <w:r w:rsidRPr="00D6049B">
        <w:rPr>
          <w:color w:val="000000"/>
          <w:lang w:val="hr-HR"/>
        </w:rPr>
        <w:t>. Kategorizacija hidromorfološkog stanja kod 5 klasa prema BAS EN 15843: 2011</w:t>
      </w:r>
      <w:bookmarkEnd w:id="1890"/>
      <w:bookmarkEnd w:id="1891"/>
    </w:p>
    <w:p w14:paraId="0B31DF1F" w14:textId="77777777" w:rsidR="00021BF1" w:rsidRPr="00D6049B" w:rsidRDefault="00021BF1" w:rsidP="00097605">
      <w:pPr>
        <w:pStyle w:val="BodyText"/>
        <w:ind w:left="459" w:right="454"/>
        <w:rPr>
          <w:color w:val="000000"/>
          <w:lang w:val="hr-HR"/>
        </w:rPr>
      </w:pPr>
      <w:r w:rsidRPr="00D6049B">
        <w:rPr>
          <w:color w:val="000000"/>
          <w:lang w:val="hr-HR"/>
        </w:rPr>
        <w:t>Za slivna područja FBiH i RS</w:t>
      </w:r>
      <w:r w:rsidR="003614B9" w:rsidRPr="00D6049B">
        <w:rPr>
          <w:color w:val="000000"/>
          <w:lang w:val="hr-HR"/>
        </w:rPr>
        <w:t xml:space="preserve"> površine</w:t>
      </w:r>
      <w:r w:rsidRPr="00D6049B">
        <w:rPr>
          <w:color w:val="000000"/>
          <w:lang w:val="hr-HR"/>
        </w:rPr>
        <w:t xml:space="preserve"> &lt; 10 km</w:t>
      </w:r>
      <w:r w:rsidRPr="00D6049B">
        <w:rPr>
          <w:color w:val="000000"/>
          <w:position w:val="7"/>
          <w:sz w:val="13"/>
          <w:lang w:val="hr-HR"/>
        </w:rPr>
        <w:t xml:space="preserve">2 </w:t>
      </w:r>
      <w:r w:rsidRPr="00D6049B">
        <w:rPr>
          <w:color w:val="000000"/>
          <w:lang w:val="hr-HR"/>
        </w:rPr>
        <w:t>većinom nema morfoloških i hidroloških podataka. U slučaju iskazivanja</w:t>
      </w:r>
      <w:r w:rsidRPr="00D6049B">
        <w:rPr>
          <w:color w:val="000000"/>
          <w:spacing w:val="-16"/>
          <w:lang w:val="hr-HR"/>
        </w:rPr>
        <w:t xml:space="preserve"> </w:t>
      </w:r>
      <w:r w:rsidRPr="00D6049B">
        <w:rPr>
          <w:color w:val="000000"/>
          <w:lang w:val="hr-HR"/>
        </w:rPr>
        <w:t>interesa</w:t>
      </w:r>
      <w:r w:rsidRPr="00D6049B">
        <w:rPr>
          <w:color w:val="000000"/>
          <w:spacing w:val="-15"/>
          <w:lang w:val="hr-HR"/>
        </w:rPr>
        <w:t xml:space="preserve"> </w:t>
      </w:r>
      <w:r w:rsidRPr="00D6049B">
        <w:rPr>
          <w:color w:val="000000"/>
          <w:lang w:val="hr-HR"/>
        </w:rPr>
        <w:t>za</w:t>
      </w:r>
      <w:r w:rsidRPr="00D6049B">
        <w:rPr>
          <w:color w:val="000000"/>
          <w:spacing w:val="-16"/>
          <w:lang w:val="hr-HR"/>
        </w:rPr>
        <w:t xml:space="preserve"> </w:t>
      </w:r>
      <w:r w:rsidRPr="00D6049B">
        <w:rPr>
          <w:color w:val="000000"/>
          <w:lang w:val="hr-HR"/>
        </w:rPr>
        <w:t>gradnju</w:t>
      </w:r>
      <w:r w:rsidRPr="00D6049B">
        <w:rPr>
          <w:color w:val="000000"/>
          <w:spacing w:val="-15"/>
          <w:lang w:val="hr-HR"/>
        </w:rPr>
        <w:t xml:space="preserve"> </w:t>
      </w:r>
      <w:r w:rsidRPr="00D6049B">
        <w:rPr>
          <w:color w:val="000000"/>
          <w:lang w:val="hr-HR"/>
        </w:rPr>
        <w:t>na</w:t>
      </w:r>
      <w:r w:rsidRPr="00D6049B">
        <w:rPr>
          <w:color w:val="000000"/>
          <w:spacing w:val="-15"/>
          <w:lang w:val="hr-HR"/>
        </w:rPr>
        <w:t xml:space="preserve"> </w:t>
      </w:r>
      <w:r w:rsidRPr="00D6049B">
        <w:rPr>
          <w:color w:val="000000"/>
          <w:lang w:val="hr-HR"/>
        </w:rPr>
        <w:t>takvim</w:t>
      </w:r>
      <w:r w:rsidRPr="00D6049B">
        <w:rPr>
          <w:color w:val="000000"/>
          <w:spacing w:val="-16"/>
          <w:lang w:val="hr-HR"/>
        </w:rPr>
        <w:t xml:space="preserve"> </w:t>
      </w:r>
      <w:r w:rsidRPr="00D6049B">
        <w:rPr>
          <w:color w:val="000000"/>
          <w:lang w:val="hr-HR"/>
        </w:rPr>
        <w:t>slivnim</w:t>
      </w:r>
      <w:r w:rsidRPr="00D6049B">
        <w:rPr>
          <w:color w:val="000000"/>
          <w:spacing w:val="-15"/>
          <w:lang w:val="hr-HR"/>
        </w:rPr>
        <w:t xml:space="preserve"> </w:t>
      </w:r>
      <w:r w:rsidRPr="00D6049B">
        <w:rPr>
          <w:color w:val="000000"/>
          <w:lang w:val="hr-HR"/>
        </w:rPr>
        <w:t>područjima,</w:t>
      </w:r>
      <w:r w:rsidRPr="00D6049B">
        <w:rPr>
          <w:color w:val="000000"/>
          <w:spacing w:val="-16"/>
          <w:lang w:val="hr-HR"/>
        </w:rPr>
        <w:t xml:space="preserve"> </w:t>
      </w:r>
      <w:r w:rsidRPr="00D6049B">
        <w:rPr>
          <w:color w:val="000000"/>
          <w:lang w:val="hr-HR"/>
        </w:rPr>
        <w:t>potrebno</w:t>
      </w:r>
      <w:r w:rsidRPr="00D6049B">
        <w:rPr>
          <w:color w:val="000000"/>
          <w:spacing w:val="-15"/>
          <w:lang w:val="hr-HR"/>
        </w:rPr>
        <w:t xml:space="preserve"> </w:t>
      </w:r>
      <w:r w:rsidRPr="00D6049B">
        <w:rPr>
          <w:color w:val="000000"/>
          <w:lang w:val="hr-HR"/>
        </w:rPr>
        <w:t>je</w:t>
      </w:r>
      <w:r w:rsidRPr="00D6049B">
        <w:rPr>
          <w:color w:val="000000"/>
          <w:spacing w:val="-15"/>
          <w:lang w:val="hr-HR"/>
        </w:rPr>
        <w:t xml:space="preserve"> </w:t>
      </w:r>
      <w:r w:rsidRPr="00D6049B">
        <w:rPr>
          <w:color w:val="000000"/>
          <w:lang w:val="hr-HR"/>
        </w:rPr>
        <w:t>prethodno</w:t>
      </w:r>
      <w:r w:rsidRPr="00D6049B">
        <w:rPr>
          <w:color w:val="000000"/>
          <w:spacing w:val="-16"/>
          <w:lang w:val="hr-HR"/>
        </w:rPr>
        <w:t xml:space="preserve"> </w:t>
      </w:r>
      <w:r w:rsidRPr="00D6049B">
        <w:rPr>
          <w:color w:val="000000"/>
          <w:lang w:val="hr-HR"/>
        </w:rPr>
        <w:t>odrediti</w:t>
      </w:r>
      <w:r w:rsidRPr="00D6049B">
        <w:rPr>
          <w:color w:val="000000"/>
          <w:spacing w:val="-15"/>
          <w:lang w:val="hr-HR"/>
        </w:rPr>
        <w:t xml:space="preserve"> </w:t>
      </w:r>
      <w:r w:rsidRPr="00D6049B">
        <w:rPr>
          <w:color w:val="000000"/>
          <w:lang w:val="hr-HR"/>
        </w:rPr>
        <w:t>hidro-morfološki status</w:t>
      </w:r>
      <w:r w:rsidRPr="00D6049B">
        <w:rPr>
          <w:color w:val="000000"/>
          <w:spacing w:val="-2"/>
          <w:lang w:val="hr-HR"/>
        </w:rPr>
        <w:t xml:space="preserve"> </w:t>
      </w:r>
      <w:r w:rsidR="00691CBD">
        <w:rPr>
          <w:color w:val="000000"/>
          <w:spacing w:val="-2"/>
          <w:lang w:val="hr-HR"/>
        </w:rPr>
        <w:t xml:space="preserve">vodnih tijela </w:t>
      </w:r>
      <w:r w:rsidRPr="00D6049B">
        <w:rPr>
          <w:color w:val="000000"/>
          <w:lang w:val="hr-HR"/>
        </w:rPr>
        <w:t>vodotoka</w:t>
      </w:r>
      <w:r w:rsidR="005B5258" w:rsidRPr="00D6049B">
        <w:rPr>
          <w:color w:val="000000"/>
          <w:lang w:val="hr-HR"/>
        </w:rPr>
        <w:t xml:space="preserve"> </w:t>
      </w:r>
      <w:r w:rsidRPr="00D6049B">
        <w:rPr>
          <w:color w:val="000000"/>
          <w:lang w:val="hr-HR"/>
        </w:rPr>
        <w:t>u</w:t>
      </w:r>
      <w:r w:rsidRPr="00D6049B">
        <w:rPr>
          <w:color w:val="000000"/>
          <w:spacing w:val="-3"/>
          <w:lang w:val="hr-HR"/>
        </w:rPr>
        <w:t xml:space="preserve"> </w:t>
      </w:r>
      <w:r w:rsidRPr="00D6049B">
        <w:rPr>
          <w:color w:val="000000"/>
          <w:lang w:val="hr-HR"/>
        </w:rPr>
        <w:t>BiH.</w:t>
      </w: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91"/>
        <w:gridCol w:w="6970"/>
      </w:tblGrid>
      <w:tr w:rsidR="00021BF1" w:rsidRPr="005E039C" w14:paraId="59EAB48C" w14:textId="77777777" w:rsidTr="002D5CB2">
        <w:trPr>
          <w:trHeight w:val="381"/>
        </w:trPr>
        <w:tc>
          <w:tcPr>
            <w:tcW w:w="2091" w:type="dxa"/>
            <w:tcBorders>
              <w:bottom w:val="single" w:sz="8" w:space="0" w:color="231F20"/>
            </w:tcBorders>
          </w:tcPr>
          <w:p w14:paraId="1349597E"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Procjena</w:t>
            </w:r>
          </w:p>
        </w:tc>
        <w:tc>
          <w:tcPr>
            <w:tcW w:w="6970" w:type="dxa"/>
            <w:tcBorders>
              <w:bottom w:val="single" w:sz="8" w:space="0" w:color="231F20"/>
            </w:tcBorders>
          </w:tcPr>
          <w:p w14:paraId="7FFAF735"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Stanje hidromorfologije</w:t>
            </w:r>
          </w:p>
        </w:tc>
      </w:tr>
      <w:tr w:rsidR="00021BF1" w:rsidRPr="005E039C" w14:paraId="616541AC" w14:textId="77777777" w:rsidTr="002D5CB2">
        <w:trPr>
          <w:trHeight w:val="499"/>
        </w:trPr>
        <w:tc>
          <w:tcPr>
            <w:tcW w:w="2091" w:type="dxa"/>
            <w:tcBorders>
              <w:top w:val="single" w:sz="8" w:space="0" w:color="231F20"/>
            </w:tcBorders>
          </w:tcPr>
          <w:p w14:paraId="1C1D4849" w14:textId="77777777" w:rsidR="00F1743C" w:rsidRPr="00D6049B" w:rsidRDefault="00021BF1" w:rsidP="009740DD">
            <w:pPr>
              <w:pStyle w:val="TableParagraph"/>
              <w:spacing w:before="142"/>
              <w:jc w:val="left"/>
              <w:rPr>
                <w:b/>
                <w:bCs/>
                <w:color w:val="000000"/>
                <w:sz w:val="18"/>
                <w:szCs w:val="32"/>
                <w:lang w:val="hr-HR"/>
              </w:rPr>
            </w:pPr>
            <w:r w:rsidRPr="00D6049B">
              <w:rPr>
                <w:color w:val="000000"/>
                <w:sz w:val="18"/>
                <w:lang w:val="hr-HR"/>
              </w:rPr>
              <w:t>Veoma osjetljivo</w:t>
            </w:r>
          </w:p>
        </w:tc>
        <w:tc>
          <w:tcPr>
            <w:tcW w:w="6970" w:type="dxa"/>
            <w:tcBorders>
              <w:top w:val="single" w:sz="8" w:space="0" w:color="231F20"/>
            </w:tcBorders>
          </w:tcPr>
          <w:p w14:paraId="2A6AE1CD" w14:textId="77777777" w:rsidR="00021BF1" w:rsidRPr="00D6049B" w:rsidRDefault="00021BF1" w:rsidP="002D5CB2">
            <w:pPr>
              <w:pStyle w:val="TableParagraph"/>
              <w:spacing w:before="32" w:line="254" w:lineRule="auto"/>
              <w:ind w:right="777"/>
              <w:rPr>
                <w:color w:val="000000"/>
                <w:sz w:val="18"/>
                <w:lang w:val="hr-HR"/>
              </w:rPr>
            </w:pPr>
            <w:r w:rsidRPr="00D6049B">
              <w:rPr>
                <w:color w:val="000000"/>
                <w:sz w:val="18"/>
                <w:lang w:val="hr-HR"/>
              </w:rPr>
              <w:t>Kvalitet</w:t>
            </w:r>
            <w:r w:rsidRPr="00D6049B">
              <w:rPr>
                <w:color w:val="000000"/>
                <w:spacing w:val="-19"/>
                <w:sz w:val="18"/>
                <w:lang w:val="hr-HR"/>
              </w:rPr>
              <w:t xml:space="preserve"> </w:t>
            </w:r>
            <w:r w:rsidRPr="00D6049B">
              <w:rPr>
                <w:color w:val="000000"/>
                <w:sz w:val="18"/>
                <w:lang w:val="hr-HR"/>
              </w:rPr>
              <w:t>hidromorfološke</w:t>
            </w:r>
            <w:r w:rsidRPr="00D6049B">
              <w:rPr>
                <w:color w:val="000000"/>
                <w:spacing w:val="-19"/>
                <w:sz w:val="18"/>
                <w:lang w:val="hr-HR"/>
              </w:rPr>
              <w:t xml:space="preserve"> </w:t>
            </w:r>
            <w:r w:rsidRPr="00D6049B">
              <w:rPr>
                <w:color w:val="000000"/>
                <w:sz w:val="18"/>
                <w:lang w:val="hr-HR"/>
              </w:rPr>
              <w:t>strukture</w:t>
            </w:r>
            <w:r w:rsidRPr="00D6049B">
              <w:rPr>
                <w:color w:val="000000"/>
                <w:spacing w:val="-19"/>
                <w:sz w:val="18"/>
                <w:lang w:val="hr-HR"/>
              </w:rPr>
              <w:t xml:space="preserve"> </w:t>
            </w:r>
            <w:r w:rsidRPr="00D6049B">
              <w:rPr>
                <w:color w:val="000000"/>
                <w:sz w:val="18"/>
                <w:lang w:val="hr-HR"/>
              </w:rPr>
              <w:t>vodnog</w:t>
            </w:r>
            <w:r w:rsidRPr="00D6049B">
              <w:rPr>
                <w:color w:val="000000"/>
                <w:spacing w:val="-19"/>
                <w:sz w:val="18"/>
                <w:lang w:val="hr-HR"/>
              </w:rPr>
              <w:t xml:space="preserve"> </w:t>
            </w:r>
            <w:r w:rsidRPr="00D6049B">
              <w:rPr>
                <w:color w:val="000000"/>
                <w:sz w:val="18"/>
                <w:lang w:val="hr-HR"/>
              </w:rPr>
              <w:t>tijela</w:t>
            </w:r>
            <w:r w:rsidRPr="00D6049B">
              <w:rPr>
                <w:color w:val="000000"/>
                <w:spacing w:val="-19"/>
                <w:sz w:val="18"/>
                <w:lang w:val="hr-HR"/>
              </w:rPr>
              <w:t xml:space="preserve"> </w:t>
            </w:r>
            <w:r w:rsidRPr="00D6049B">
              <w:rPr>
                <w:color w:val="000000"/>
                <w:sz w:val="18"/>
                <w:lang w:val="hr-HR"/>
              </w:rPr>
              <w:t>Klasa</w:t>
            </w:r>
            <w:r w:rsidRPr="00D6049B">
              <w:rPr>
                <w:color w:val="000000"/>
                <w:spacing w:val="-19"/>
                <w:sz w:val="18"/>
                <w:lang w:val="hr-HR"/>
              </w:rPr>
              <w:t xml:space="preserve"> </w:t>
            </w:r>
            <w:r w:rsidRPr="00D6049B">
              <w:rPr>
                <w:color w:val="000000"/>
                <w:sz w:val="18"/>
                <w:lang w:val="hr-HR"/>
              </w:rPr>
              <w:t>1-</w:t>
            </w:r>
            <w:r w:rsidRPr="00D6049B">
              <w:rPr>
                <w:color w:val="000000"/>
                <w:spacing w:val="-19"/>
                <w:sz w:val="18"/>
                <w:lang w:val="hr-HR"/>
              </w:rPr>
              <w:t xml:space="preserve"> </w:t>
            </w:r>
            <w:r w:rsidRPr="00D6049B">
              <w:rPr>
                <w:color w:val="000000"/>
                <w:sz w:val="18"/>
                <w:lang w:val="hr-HR"/>
              </w:rPr>
              <w:t>prirodno</w:t>
            </w:r>
            <w:r w:rsidRPr="00D6049B">
              <w:rPr>
                <w:color w:val="000000"/>
                <w:spacing w:val="-19"/>
                <w:sz w:val="18"/>
                <w:lang w:val="hr-HR"/>
              </w:rPr>
              <w:t xml:space="preserve"> </w:t>
            </w:r>
            <w:r w:rsidRPr="00D6049B">
              <w:rPr>
                <w:color w:val="000000"/>
                <w:sz w:val="18"/>
                <w:lang w:val="hr-HR"/>
              </w:rPr>
              <w:t>stanje,</w:t>
            </w:r>
            <w:r w:rsidRPr="00D6049B">
              <w:rPr>
                <w:color w:val="000000"/>
                <w:spacing w:val="-19"/>
                <w:sz w:val="18"/>
                <w:lang w:val="hr-HR"/>
              </w:rPr>
              <w:t xml:space="preserve"> </w:t>
            </w:r>
            <w:r w:rsidRPr="00D6049B">
              <w:rPr>
                <w:color w:val="000000"/>
                <w:sz w:val="18"/>
                <w:lang w:val="hr-HR"/>
              </w:rPr>
              <w:t>na</w:t>
            </w:r>
            <w:r w:rsidRPr="00D6049B">
              <w:rPr>
                <w:color w:val="000000"/>
                <w:spacing w:val="-19"/>
                <w:sz w:val="18"/>
                <w:lang w:val="hr-HR"/>
              </w:rPr>
              <w:t xml:space="preserve"> </w:t>
            </w:r>
            <w:r w:rsidRPr="00D6049B">
              <w:rPr>
                <w:color w:val="000000"/>
                <w:sz w:val="18"/>
                <w:lang w:val="hr-HR"/>
              </w:rPr>
              <w:t>dužini</w:t>
            </w:r>
            <w:r w:rsidRPr="00D6049B">
              <w:rPr>
                <w:color w:val="000000"/>
                <w:spacing w:val="-19"/>
                <w:sz w:val="18"/>
                <w:lang w:val="hr-HR"/>
              </w:rPr>
              <w:t xml:space="preserve"> </w:t>
            </w:r>
            <w:r w:rsidRPr="00D6049B">
              <w:rPr>
                <w:color w:val="000000"/>
                <w:sz w:val="18"/>
                <w:lang w:val="hr-HR"/>
              </w:rPr>
              <w:t>od minimalno</w:t>
            </w:r>
            <w:r w:rsidRPr="00D6049B">
              <w:rPr>
                <w:color w:val="000000"/>
                <w:spacing w:val="-5"/>
                <w:sz w:val="18"/>
                <w:lang w:val="hr-HR"/>
              </w:rPr>
              <w:t xml:space="preserve"> </w:t>
            </w:r>
            <w:r w:rsidRPr="00D6049B">
              <w:rPr>
                <w:color w:val="000000"/>
                <w:sz w:val="18"/>
                <w:lang w:val="hr-HR"/>
              </w:rPr>
              <w:t>1</w:t>
            </w:r>
            <w:r w:rsidRPr="00D6049B">
              <w:rPr>
                <w:color w:val="000000"/>
                <w:spacing w:val="-5"/>
                <w:sz w:val="18"/>
                <w:lang w:val="hr-HR"/>
              </w:rPr>
              <w:t xml:space="preserve"> </w:t>
            </w:r>
            <w:r w:rsidRPr="00D6049B">
              <w:rPr>
                <w:color w:val="000000"/>
                <w:sz w:val="18"/>
                <w:lang w:val="hr-HR"/>
              </w:rPr>
              <w:t>km</w:t>
            </w:r>
            <w:r w:rsidRPr="00D6049B">
              <w:rPr>
                <w:color w:val="000000"/>
                <w:spacing w:val="-5"/>
                <w:sz w:val="18"/>
                <w:lang w:val="hr-HR"/>
              </w:rPr>
              <w:t xml:space="preserve"> </w:t>
            </w:r>
            <w:r w:rsidRPr="00D6049B">
              <w:rPr>
                <w:color w:val="000000"/>
                <w:sz w:val="18"/>
                <w:lang w:val="hr-HR"/>
              </w:rPr>
              <w:t>(</w:t>
            </w:r>
            <w:r w:rsidRPr="00D6049B">
              <w:rPr>
                <w:color w:val="000000"/>
                <w:spacing w:val="-5"/>
                <w:sz w:val="18"/>
                <w:lang w:val="hr-HR"/>
              </w:rPr>
              <w:t xml:space="preserve"> </w:t>
            </w:r>
            <w:r w:rsidRPr="00D6049B">
              <w:rPr>
                <w:color w:val="000000"/>
                <w:sz w:val="18"/>
                <w:lang w:val="hr-HR"/>
              </w:rPr>
              <w:t>ili</w:t>
            </w:r>
            <w:r w:rsidRPr="00D6049B">
              <w:rPr>
                <w:color w:val="000000"/>
                <w:spacing w:val="-5"/>
                <w:sz w:val="18"/>
                <w:lang w:val="hr-HR"/>
              </w:rPr>
              <w:t xml:space="preserve"> </w:t>
            </w:r>
            <w:r w:rsidRPr="00D6049B">
              <w:rPr>
                <w:color w:val="000000"/>
                <w:sz w:val="18"/>
                <w:lang w:val="hr-HR"/>
              </w:rPr>
              <w:t>ukupnoj</w:t>
            </w:r>
            <w:r w:rsidRPr="00D6049B">
              <w:rPr>
                <w:color w:val="000000"/>
                <w:spacing w:val="-5"/>
                <w:sz w:val="18"/>
                <w:lang w:val="hr-HR"/>
              </w:rPr>
              <w:t xml:space="preserve"> </w:t>
            </w:r>
            <w:r w:rsidRPr="00D6049B">
              <w:rPr>
                <w:color w:val="000000"/>
                <w:sz w:val="18"/>
                <w:lang w:val="hr-HR"/>
              </w:rPr>
              <w:t>dužini</w:t>
            </w:r>
            <w:r w:rsidRPr="00D6049B">
              <w:rPr>
                <w:color w:val="000000"/>
                <w:spacing w:val="-5"/>
                <w:sz w:val="18"/>
                <w:lang w:val="hr-HR"/>
              </w:rPr>
              <w:t xml:space="preserve"> </w:t>
            </w:r>
            <w:r w:rsidRPr="00D6049B">
              <w:rPr>
                <w:color w:val="000000"/>
                <w:sz w:val="18"/>
                <w:lang w:val="hr-HR"/>
              </w:rPr>
              <w:t>za</w:t>
            </w:r>
            <w:r w:rsidRPr="00D6049B">
              <w:rPr>
                <w:color w:val="000000"/>
                <w:spacing w:val="-5"/>
                <w:sz w:val="18"/>
                <w:lang w:val="hr-HR"/>
              </w:rPr>
              <w:t xml:space="preserve"> </w:t>
            </w:r>
            <w:r w:rsidRPr="00D6049B">
              <w:rPr>
                <w:color w:val="000000"/>
                <w:sz w:val="18"/>
                <w:lang w:val="hr-HR"/>
              </w:rPr>
              <w:t>vodna</w:t>
            </w:r>
            <w:r w:rsidRPr="00D6049B">
              <w:rPr>
                <w:color w:val="000000"/>
                <w:spacing w:val="-5"/>
                <w:sz w:val="18"/>
                <w:lang w:val="hr-HR"/>
              </w:rPr>
              <w:t xml:space="preserve"> </w:t>
            </w:r>
            <w:r w:rsidRPr="00D6049B">
              <w:rPr>
                <w:color w:val="000000"/>
                <w:sz w:val="18"/>
                <w:lang w:val="hr-HR"/>
              </w:rPr>
              <w:t>tijela</w:t>
            </w:r>
            <w:r w:rsidRPr="00D6049B">
              <w:rPr>
                <w:color w:val="000000"/>
                <w:spacing w:val="-5"/>
                <w:sz w:val="18"/>
                <w:lang w:val="hr-HR"/>
              </w:rPr>
              <w:t xml:space="preserve"> </w:t>
            </w:r>
            <w:r w:rsidRPr="00D6049B">
              <w:rPr>
                <w:color w:val="000000"/>
                <w:sz w:val="18"/>
                <w:lang w:val="hr-HR"/>
              </w:rPr>
              <w:t>&lt;1</w:t>
            </w:r>
            <w:r w:rsidRPr="00D6049B">
              <w:rPr>
                <w:color w:val="000000"/>
                <w:spacing w:val="-5"/>
                <w:sz w:val="18"/>
                <w:lang w:val="hr-HR"/>
              </w:rPr>
              <w:t xml:space="preserve"> </w:t>
            </w:r>
            <w:r w:rsidRPr="00D6049B">
              <w:rPr>
                <w:color w:val="000000"/>
                <w:sz w:val="18"/>
                <w:lang w:val="hr-HR"/>
              </w:rPr>
              <w:t>km)</w:t>
            </w:r>
          </w:p>
        </w:tc>
      </w:tr>
      <w:tr w:rsidR="00021BF1" w:rsidRPr="005E039C" w14:paraId="29CD4343" w14:textId="77777777" w:rsidTr="002D5CB2">
        <w:trPr>
          <w:trHeight w:val="504"/>
        </w:trPr>
        <w:tc>
          <w:tcPr>
            <w:tcW w:w="2091" w:type="dxa"/>
          </w:tcPr>
          <w:p w14:paraId="04955947" w14:textId="77777777" w:rsidR="00F1743C" w:rsidRPr="00D6049B" w:rsidRDefault="00021BF1" w:rsidP="009740DD">
            <w:pPr>
              <w:pStyle w:val="TableParagraph"/>
              <w:spacing w:before="146"/>
              <w:jc w:val="left"/>
              <w:rPr>
                <w:b/>
                <w:bCs/>
                <w:color w:val="000000"/>
                <w:sz w:val="18"/>
                <w:szCs w:val="32"/>
                <w:lang w:val="hr-HR"/>
              </w:rPr>
            </w:pPr>
            <w:r w:rsidRPr="00D6049B">
              <w:rPr>
                <w:color w:val="000000"/>
                <w:sz w:val="18"/>
                <w:lang w:val="hr-HR"/>
              </w:rPr>
              <w:t>Osjetljivo</w:t>
            </w:r>
          </w:p>
        </w:tc>
        <w:tc>
          <w:tcPr>
            <w:tcW w:w="6970" w:type="dxa"/>
          </w:tcPr>
          <w:p w14:paraId="708E9A95" w14:textId="77777777" w:rsidR="00021BF1" w:rsidRPr="00D6049B" w:rsidRDefault="00021BF1" w:rsidP="002D5CB2">
            <w:pPr>
              <w:pStyle w:val="TableParagraph"/>
              <w:spacing w:line="254" w:lineRule="auto"/>
              <w:ind w:right="213"/>
              <w:rPr>
                <w:color w:val="000000"/>
                <w:sz w:val="18"/>
                <w:lang w:val="hr-HR"/>
              </w:rPr>
            </w:pPr>
            <w:r w:rsidRPr="00D6049B">
              <w:rPr>
                <w:color w:val="000000"/>
                <w:sz w:val="18"/>
                <w:lang w:val="hr-HR"/>
              </w:rPr>
              <w:t>Kvalitet hidromorfološke strukture Klasa 1- prirodno stanje, na dužini od samo 500 m, Kvalitet</w:t>
            </w:r>
            <w:r w:rsidRPr="00D6049B">
              <w:rPr>
                <w:color w:val="000000"/>
                <w:spacing w:val="-18"/>
                <w:sz w:val="18"/>
                <w:lang w:val="hr-HR"/>
              </w:rPr>
              <w:t xml:space="preserve"> </w:t>
            </w:r>
            <w:r w:rsidRPr="00D6049B">
              <w:rPr>
                <w:color w:val="000000"/>
                <w:sz w:val="18"/>
                <w:lang w:val="hr-HR"/>
              </w:rPr>
              <w:t>hidromorfološke</w:t>
            </w:r>
            <w:r w:rsidRPr="00D6049B">
              <w:rPr>
                <w:color w:val="000000"/>
                <w:spacing w:val="-17"/>
                <w:sz w:val="18"/>
                <w:lang w:val="hr-HR"/>
              </w:rPr>
              <w:t xml:space="preserve"> </w:t>
            </w:r>
            <w:r w:rsidRPr="00D6049B">
              <w:rPr>
                <w:color w:val="000000"/>
                <w:sz w:val="18"/>
                <w:lang w:val="hr-HR"/>
              </w:rPr>
              <w:t>strukture</w:t>
            </w:r>
            <w:r w:rsidRPr="00D6049B">
              <w:rPr>
                <w:color w:val="000000"/>
                <w:spacing w:val="-18"/>
                <w:sz w:val="18"/>
                <w:lang w:val="hr-HR"/>
              </w:rPr>
              <w:t xml:space="preserve"> </w:t>
            </w:r>
            <w:r w:rsidRPr="00D6049B">
              <w:rPr>
                <w:color w:val="000000"/>
                <w:sz w:val="18"/>
                <w:lang w:val="hr-HR"/>
              </w:rPr>
              <w:t>Klasa</w:t>
            </w:r>
            <w:r w:rsidRPr="00D6049B">
              <w:rPr>
                <w:color w:val="000000"/>
                <w:spacing w:val="-17"/>
                <w:sz w:val="18"/>
                <w:lang w:val="hr-HR"/>
              </w:rPr>
              <w:t xml:space="preserve"> </w:t>
            </w:r>
            <w:r w:rsidRPr="00D6049B">
              <w:rPr>
                <w:color w:val="000000"/>
                <w:sz w:val="18"/>
                <w:lang w:val="hr-HR"/>
              </w:rPr>
              <w:t>2-</w:t>
            </w:r>
            <w:r w:rsidRPr="00D6049B">
              <w:rPr>
                <w:color w:val="000000"/>
                <w:spacing w:val="-17"/>
                <w:sz w:val="18"/>
                <w:lang w:val="hr-HR"/>
              </w:rPr>
              <w:t xml:space="preserve"> </w:t>
            </w:r>
            <w:r w:rsidRPr="00D6049B">
              <w:rPr>
                <w:color w:val="000000"/>
                <w:sz w:val="18"/>
                <w:lang w:val="hr-HR"/>
              </w:rPr>
              <w:t>neznatno</w:t>
            </w:r>
            <w:r w:rsidRPr="00D6049B">
              <w:rPr>
                <w:color w:val="000000"/>
                <w:spacing w:val="-18"/>
                <w:sz w:val="18"/>
                <w:lang w:val="hr-HR"/>
              </w:rPr>
              <w:t xml:space="preserve"> </w:t>
            </w:r>
            <w:r w:rsidRPr="00D6049B">
              <w:rPr>
                <w:color w:val="000000"/>
                <w:sz w:val="18"/>
                <w:lang w:val="hr-HR"/>
              </w:rPr>
              <w:t>izmijenjeno</w:t>
            </w:r>
            <w:r w:rsidRPr="00D6049B">
              <w:rPr>
                <w:color w:val="000000"/>
                <w:spacing w:val="-17"/>
                <w:sz w:val="18"/>
                <w:lang w:val="hr-HR"/>
              </w:rPr>
              <w:t xml:space="preserve"> </w:t>
            </w:r>
            <w:r w:rsidRPr="00D6049B">
              <w:rPr>
                <w:color w:val="000000"/>
                <w:sz w:val="18"/>
                <w:lang w:val="hr-HR"/>
              </w:rPr>
              <w:t>stanje,</w:t>
            </w:r>
            <w:r w:rsidRPr="00D6049B">
              <w:rPr>
                <w:color w:val="000000"/>
                <w:spacing w:val="-18"/>
                <w:sz w:val="18"/>
                <w:lang w:val="hr-HR"/>
              </w:rPr>
              <w:t xml:space="preserve"> </w:t>
            </w:r>
            <w:r w:rsidRPr="00D6049B">
              <w:rPr>
                <w:color w:val="000000"/>
                <w:sz w:val="18"/>
                <w:lang w:val="hr-HR"/>
              </w:rPr>
              <w:t>na</w:t>
            </w:r>
            <w:r w:rsidRPr="00D6049B">
              <w:rPr>
                <w:color w:val="000000"/>
                <w:spacing w:val="-17"/>
                <w:sz w:val="18"/>
                <w:lang w:val="hr-HR"/>
              </w:rPr>
              <w:t xml:space="preserve"> </w:t>
            </w:r>
            <w:r w:rsidRPr="00D6049B">
              <w:rPr>
                <w:color w:val="000000"/>
                <w:sz w:val="18"/>
                <w:lang w:val="hr-HR"/>
              </w:rPr>
              <w:t>dužini</w:t>
            </w:r>
            <w:r w:rsidRPr="00D6049B">
              <w:rPr>
                <w:color w:val="000000"/>
                <w:spacing w:val="-17"/>
                <w:sz w:val="18"/>
                <w:lang w:val="hr-HR"/>
              </w:rPr>
              <w:t xml:space="preserve"> </w:t>
            </w:r>
            <w:r w:rsidRPr="00D6049B">
              <w:rPr>
                <w:color w:val="000000"/>
                <w:sz w:val="18"/>
                <w:lang w:val="hr-HR"/>
              </w:rPr>
              <w:t>od</w:t>
            </w:r>
            <w:r w:rsidRPr="00D6049B">
              <w:rPr>
                <w:color w:val="000000"/>
                <w:spacing w:val="10"/>
                <w:sz w:val="18"/>
                <w:lang w:val="hr-HR"/>
              </w:rPr>
              <w:t xml:space="preserve"> </w:t>
            </w:r>
            <w:r w:rsidRPr="00D6049B">
              <w:rPr>
                <w:color w:val="000000"/>
                <w:sz w:val="18"/>
                <w:lang w:val="hr-HR"/>
              </w:rPr>
              <w:t>&gt;500</w:t>
            </w:r>
            <w:r w:rsidRPr="00D6049B">
              <w:rPr>
                <w:color w:val="000000"/>
                <w:spacing w:val="-17"/>
                <w:sz w:val="18"/>
                <w:lang w:val="hr-HR"/>
              </w:rPr>
              <w:t xml:space="preserve"> </w:t>
            </w:r>
            <w:r w:rsidRPr="00D6049B">
              <w:rPr>
                <w:color w:val="000000"/>
                <w:sz w:val="18"/>
                <w:lang w:val="hr-HR"/>
              </w:rPr>
              <w:t>m</w:t>
            </w:r>
          </w:p>
        </w:tc>
      </w:tr>
      <w:tr w:rsidR="00021BF1" w:rsidRPr="005E039C" w14:paraId="4F84FEBA" w14:textId="77777777" w:rsidTr="002D5CB2">
        <w:trPr>
          <w:trHeight w:val="504"/>
        </w:trPr>
        <w:tc>
          <w:tcPr>
            <w:tcW w:w="2091" w:type="dxa"/>
          </w:tcPr>
          <w:p w14:paraId="429A2201" w14:textId="77777777" w:rsidR="00F1743C" w:rsidRPr="00D6049B" w:rsidRDefault="00E0602D" w:rsidP="009740DD">
            <w:pPr>
              <w:pStyle w:val="TableParagraph"/>
              <w:spacing w:before="146"/>
              <w:jc w:val="left"/>
              <w:rPr>
                <w:b/>
                <w:bCs/>
                <w:color w:val="000000"/>
                <w:sz w:val="18"/>
                <w:szCs w:val="32"/>
                <w:lang w:val="hr-HR"/>
              </w:rPr>
            </w:pPr>
            <w:r>
              <w:rPr>
                <w:color w:val="000000"/>
                <w:sz w:val="18"/>
                <w:lang w:val="hr-HR"/>
              </w:rPr>
              <w:t xml:space="preserve">Nisko </w:t>
            </w:r>
            <w:r w:rsidR="00021BF1" w:rsidRPr="00D6049B">
              <w:rPr>
                <w:color w:val="000000"/>
                <w:sz w:val="18"/>
                <w:lang w:val="hr-HR"/>
              </w:rPr>
              <w:t>do srednje osjetljivo</w:t>
            </w:r>
          </w:p>
        </w:tc>
        <w:tc>
          <w:tcPr>
            <w:tcW w:w="6970" w:type="dxa"/>
          </w:tcPr>
          <w:p w14:paraId="2E1750D6" w14:textId="77777777" w:rsidR="00021BF1" w:rsidRPr="00D6049B" w:rsidRDefault="00021BF1" w:rsidP="002D5CB2">
            <w:pPr>
              <w:pStyle w:val="TableParagraph"/>
              <w:spacing w:line="254" w:lineRule="auto"/>
              <w:ind w:right="265"/>
              <w:rPr>
                <w:color w:val="000000"/>
                <w:sz w:val="18"/>
                <w:lang w:val="hr-HR"/>
              </w:rPr>
            </w:pPr>
            <w:r w:rsidRPr="00D6049B">
              <w:rPr>
                <w:color w:val="000000"/>
                <w:sz w:val="18"/>
                <w:lang w:val="hr-HR"/>
              </w:rPr>
              <w:t>Kvalitet</w:t>
            </w:r>
            <w:r w:rsidRPr="00D6049B">
              <w:rPr>
                <w:color w:val="000000"/>
                <w:spacing w:val="-21"/>
                <w:sz w:val="18"/>
                <w:lang w:val="hr-HR"/>
              </w:rPr>
              <w:t xml:space="preserve"> </w:t>
            </w:r>
            <w:r w:rsidRPr="00D6049B">
              <w:rPr>
                <w:color w:val="000000"/>
                <w:sz w:val="18"/>
                <w:lang w:val="hr-HR"/>
              </w:rPr>
              <w:t>hidromorfološke</w:t>
            </w:r>
            <w:r w:rsidRPr="00D6049B">
              <w:rPr>
                <w:color w:val="000000"/>
                <w:spacing w:val="-20"/>
                <w:sz w:val="18"/>
                <w:lang w:val="hr-HR"/>
              </w:rPr>
              <w:t xml:space="preserve"> </w:t>
            </w:r>
            <w:r w:rsidRPr="00D6049B">
              <w:rPr>
                <w:color w:val="000000"/>
                <w:sz w:val="18"/>
                <w:lang w:val="hr-HR"/>
              </w:rPr>
              <w:t>strukture</w:t>
            </w:r>
            <w:r w:rsidRPr="00D6049B">
              <w:rPr>
                <w:color w:val="000000"/>
                <w:spacing w:val="-20"/>
                <w:sz w:val="18"/>
                <w:lang w:val="hr-HR"/>
              </w:rPr>
              <w:t xml:space="preserve"> </w:t>
            </w:r>
            <w:r w:rsidRPr="00D6049B">
              <w:rPr>
                <w:color w:val="000000"/>
                <w:sz w:val="18"/>
                <w:lang w:val="hr-HR"/>
              </w:rPr>
              <w:t>Klase</w:t>
            </w:r>
            <w:r w:rsidRPr="00D6049B">
              <w:rPr>
                <w:color w:val="000000"/>
                <w:spacing w:val="-20"/>
                <w:sz w:val="18"/>
                <w:lang w:val="hr-HR"/>
              </w:rPr>
              <w:t xml:space="preserve"> </w:t>
            </w:r>
            <w:r w:rsidRPr="00D6049B">
              <w:rPr>
                <w:color w:val="000000"/>
                <w:sz w:val="18"/>
                <w:lang w:val="hr-HR"/>
              </w:rPr>
              <w:t>3</w:t>
            </w:r>
            <w:r w:rsidRPr="00D6049B">
              <w:rPr>
                <w:color w:val="000000"/>
                <w:spacing w:val="-20"/>
                <w:sz w:val="18"/>
                <w:lang w:val="hr-HR"/>
              </w:rPr>
              <w:t xml:space="preserve"> </w:t>
            </w:r>
            <w:r w:rsidRPr="00D6049B">
              <w:rPr>
                <w:color w:val="000000"/>
                <w:sz w:val="18"/>
                <w:lang w:val="hr-HR"/>
              </w:rPr>
              <w:t>-5</w:t>
            </w:r>
            <w:r w:rsidRPr="00D6049B">
              <w:rPr>
                <w:color w:val="000000"/>
                <w:spacing w:val="-20"/>
                <w:sz w:val="18"/>
                <w:lang w:val="hr-HR"/>
              </w:rPr>
              <w:t xml:space="preserve"> </w:t>
            </w:r>
            <w:r w:rsidRPr="00D6049B">
              <w:rPr>
                <w:color w:val="000000"/>
                <w:sz w:val="18"/>
                <w:lang w:val="hr-HR"/>
              </w:rPr>
              <w:t>(Umjereno</w:t>
            </w:r>
            <w:r w:rsidRPr="00D6049B">
              <w:rPr>
                <w:color w:val="000000"/>
                <w:spacing w:val="-21"/>
                <w:sz w:val="18"/>
                <w:lang w:val="hr-HR"/>
              </w:rPr>
              <w:t xml:space="preserve"> </w:t>
            </w:r>
            <w:r w:rsidRPr="00D6049B">
              <w:rPr>
                <w:color w:val="000000"/>
                <w:sz w:val="18"/>
                <w:lang w:val="hr-HR"/>
              </w:rPr>
              <w:t>izmijenjeno</w:t>
            </w:r>
            <w:r w:rsidRPr="00D6049B">
              <w:rPr>
                <w:color w:val="000000"/>
                <w:spacing w:val="-20"/>
                <w:sz w:val="18"/>
                <w:lang w:val="hr-HR"/>
              </w:rPr>
              <w:t xml:space="preserve"> </w:t>
            </w:r>
            <w:r w:rsidRPr="00D6049B">
              <w:rPr>
                <w:color w:val="000000"/>
                <w:sz w:val="18"/>
                <w:lang w:val="hr-HR"/>
              </w:rPr>
              <w:t>do</w:t>
            </w:r>
            <w:r w:rsidRPr="00D6049B">
              <w:rPr>
                <w:color w:val="000000"/>
                <w:spacing w:val="-20"/>
                <w:sz w:val="18"/>
                <w:lang w:val="hr-HR"/>
              </w:rPr>
              <w:t xml:space="preserve"> </w:t>
            </w:r>
            <w:r w:rsidRPr="00D6049B">
              <w:rPr>
                <w:color w:val="000000"/>
                <w:sz w:val="18"/>
                <w:lang w:val="hr-HR"/>
              </w:rPr>
              <w:t>Jako</w:t>
            </w:r>
            <w:r w:rsidRPr="00D6049B">
              <w:rPr>
                <w:color w:val="000000"/>
                <w:spacing w:val="-20"/>
                <w:sz w:val="18"/>
                <w:lang w:val="hr-HR"/>
              </w:rPr>
              <w:t xml:space="preserve"> </w:t>
            </w:r>
            <w:r w:rsidRPr="00D6049B">
              <w:rPr>
                <w:color w:val="000000"/>
                <w:sz w:val="18"/>
                <w:lang w:val="hr-HR"/>
              </w:rPr>
              <w:t>izmijenjeno)</w:t>
            </w:r>
            <w:r w:rsidRPr="00D6049B">
              <w:rPr>
                <w:color w:val="000000"/>
                <w:spacing w:val="-20"/>
                <w:sz w:val="18"/>
                <w:lang w:val="hr-HR"/>
              </w:rPr>
              <w:t xml:space="preserve"> </w:t>
            </w:r>
            <w:r w:rsidRPr="00D6049B">
              <w:rPr>
                <w:color w:val="000000"/>
                <w:sz w:val="18"/>
                <w:lang w:val="hr-HR"/>
              </w:rPr>
              <w:t>na dužini od &gt;0,5</w:t>
            </w:r>
            <w:r w:rsidRPr="00D6049B">
              <w:rPr>
                <w:color w:val="000000"/>
                <w:spacing w:val="-10"/>
                <w:sz w:val="18"/>
                <w:lang w:val="hr-HR"/>
              </w:rPr>
              <w:t xml:space="preserve"> </w:t>
            </w:r>
            <w:r w:rsidRPr="00D6049B">
              <w:rPr>
                <w:color w:val="000000"/>
                <w:sz w:val="18"/>
                <w:lang w:val="hr-HR"/>
              </w:rPr>
              <w:t>km</w:t>
            </w:r>
          </w:p>
        </w:tc>
      </w:tr>
    </w:tbl>
    <w:p w14:paraId="3C2D0F5F" w14:textId="74F1F9C5" w:rsidR="00021BF1" w:rsidRPr="00D6049B" w:rsidRDefault="00021BF1" w:rsidP="00021BF1">
      <w:pPr>
        <w:pStyle w:val="Caption"/>
        <w:rPr>
          <w:i w:val="0"/>
          <w:color w:val="000000"/>
          <w:sz w:val="20"/>
          <w:lang w:val="hr-HR"/>
        </w:rPr>
      </w:pPr>
      <w:bookmarkStart w:id="1892" w:name="_Toc16935154"/>
      <w:bookmarkStart w:id="1893" w:name="_Toc22211793"/>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32</w:t>
      </w:r>
      <w:r w:rsidR="00C612B2" w:rsidRPr="00D6049B">
        <w:rPr>
          <w:color w:val="000000"/>
          <w:lang w:val="hr-HR"/>
        </w:rPr>
        <w:fldChar w:fldCharType="end"/>
      </w:r>
      <w:r w:rsidRPr="00D6049B">
        <w:rPr>
          <w:color w:val="000000"/>
          <w:lang w:val="hr-HR"/>
        </w:rPr>
        <w:t>. Procjena osjetljivosti vodnog tijela prema kriteriju "Hidromorfologija"</w:t>
      </w:r>
      <w:bookmarkEnd w:id="1892"/>
      <w:bookmarkEnd w:id="1893"/>
      <w:r w:rsidRPr="00D6049B">
        <w:rPr>
          <w:color w:val="000000"/>
          <w:lang w:val="hr-HR"/>
        </w:rPr>
        <w:t xml:space="preserve"> </w:t>
      </w:r>
    </w:p>
    <w:p w14:paraId="27B37546" w14:textId="77777777" w:rsidR="00021BF1" w:rsidRPr="00D6049B" w:rsidRDefault="00021BF1" w:rsidP="00622C8B">
      <w:pPr>
        <w:pStyle w:val="BodyText"/>
        <w:rPr>
          <w:color w:val="000000"/>
          <w:sz w:val="21"/>
          <w:lang w:val="hr-HR"/>
        </w:rPr>
      </w:pPr>
    </w:p>
    <w:p w14:paraId="2AA6B607" w14:textId="77777777" w:rsidR="00021BF1" w:rsidRPr="00D6049B" w:rsidRDefault="00021BF1" w:rsidP="00097605">
      <w:pPr>
        <w:pStyle w:val="BodyText"/>
        <w:ind w:left="457"/>
        <w:rPr>
          <w:color w:val="000000"/>
          <w:lang w:val="hr-HR"/>
        </w:rPr>
      </w:pPr>
      <w:r w:rsidRPr="00D6049B">
        <w:rPr>
          <w:color w:val="000000"/>
          <w:lang w:val="hr-HR"/>
        </w:rPr>
        <w:t>Udjeli procjene:</w:t>
      </w:r>
    </w:p>
    <w:p w14:paraId="58A1FBD7" w14:textId="77777777" w:rsidR="000D1715" w:rsidRPr="0074370E" w:rsidRDefault="000D1715" w:rsidP="00097605">
      <w:pPr>
        <w:pStyle w:val="ListParagraph"/>
        <w:tabs>
          <w:tab w:val="left" w:pos="1023"/>
          <w:tab w:val="left" w:pos="1025"/>
        </w:tabs>
        <w:spacing w:before="120"/>
        <w:ind w:left="1440" w:right="455" w:hanging="700"/>
        <w:rPr>
          <w:color w:val="231F20"/>
          <w:lang w:val="hr-HR"/>
        </w:rPr>
      </w:pPr>
      <w:r w:rsidRPr="005E039C">
        <w:rPr>
          <w:color w:val="231F20"/>
          <w:lang w:val="hr-HR"/>
        </w:rPr>
        <w:t>***</w:t>
      </w:r>
      <w:r w:rsidRPr="005E039C">
        <w:rPr>
          <w:color w:val="231F20"/>
          <w:lang w:val="hr-HR"/>
        </w:rPr>
        <w:tab/>
        <w:t xml:space="preserve">Dionice vodnog tijela sa visokim statusom iznose  </w:t>
      </w:r>
      <w:r w:rsidRPr="00717009">
        <w:rPr>
          <w:color w:val="231F20"/>
          <w:lang w:val="hr-HR"/>
        </w:rPr>
        <w:t>&lt; 20% ukupne dužine određenog tipa vodnog tijela vodotoka na</w:t>
      </w:r>
      <w:r w:rsidRPr="00E61464">
        <w:rPr>
          <w:color w:val="231F20"/>
          <w:lang w:val="hr-HR"/>
        </w:rPr>
        <w:t xml:space="preserve"> području FBiH </w:t>
      </w:r>
      <w:r w:rsidR="00523CE8" w:rsidRPr="00E61464">
        <w:rPr>
          <w:color w:val="231F20"/>
          <w:lang w:val="hr-HR"/>
        </w:rPr>
        <w:t>odnosno</w:t>
      </w:r>
      <w:r w:rsidRPr="0074370E">
        <w:rPr>
          <w:color w:val="231F20"/>
          <w:lang w:val="hr-HR"/>
        </w:rPr>
        <w:t xml:space="preserve"> RS</w:t>
      </w:r>
    </w:p>
    <w:p w14:paraId="59474404" w14:textId="77777777" w:rsidR="000D1715" w:rsidRPr="005E039C" w:rsidRDefault="000D1715" w:rsidP="00097605">
      <w:pPr>
        <w:pStyle w:val="ListParagraph"/>
        <w:tabs>
          <w:tab w:val="left" w:pos="1023"/>
          <w:tab w:val="left" w:pos="1025"/>
        </w:tabs>
        <w:spacing w:before="120"/>
        <w:ind w:left="1440" w:right="455" w:hanging="700"/>
        <w:rPr>
          <w:lang w:val="hr-HR"/>
        </w:rPr>
      </w:pPr>
      <w:r w:rsidRPr="00E12773">
        <w:rPr>
          <w:color w:val="231F20"/>
          <w:lang w:val="hr-HR"/>
        </w:rPr>
        <w:t xml:space="preserve">** </w:t>
      </w:r>
      <w:r w:rsidRPr="00E12773">
        <w:rPr>
          <w:color w:val="231F20"/>
          <w:lang w:val="hr-HR"/>
        </w:rPr>
        <w:tab/>
      </w:r>
      <w:r w:rsidRPr="00E12773">
        <w:rPr>
          <w:color w:val="231F20"/>
          <w:lang w:val="hr-HR"/>
        </w:rPr>
        <w:tab/>
      </w:r>
      <w:r w:rsidRPr="00E12773">
        <w:rPr>
          <w:color w:val="231F20"/>
          <w:lang w:val="hr-HR"/>
        </w:rPr>
        <w:tab/>
        <w:t xml:space="preserve">Dionice vodnog tijela sa visokim statusom iznose  </w:t>
      </w:r>
      <w:r w:rsidRPr="005E039C">
        <w:rPr>
          <w:color w:val="231F20"/>
          <w:lang w:val="hr-HR"/>
        </w:rPr>
        <w:t>&gt;20% ukupne dužine određenog tipa vodnog</w:t>
      </w:r>
      <w:r w:rsidRPr="005E039C">
        <w:rPr>
          <w:color w:val="231F20"/>
          <w:lang w:val="hr-HR"/>
        </w:rPr>
        <w:tab/>
        <w:t xml:space="preserve"> tijela vodotoka na području FBiH </w:t>
      </w:r>
      <w:r w:rsidR="00523CE8" w:rsidRPr="005E039C">
        <w:rPr>
          <w:color w:val="231F20"/>
          <w:lang w:val="hr-HR"/>
        </w:rPr>
        <w:t>odnosno</w:t>
      </w:r>
      <w:r w:rsidRPr="005E039C">
        <w:rPr>
          <w:color w:val="231F20"/>
          <w:lang w:val="hr-HR"/>
        </w:rPr>
        <w:t xml:space="preserve"> RS</w:t>
      </w:r>
      <w:r w:rsidRPr="005E039C">
        <w:rPr>
          <w:color w:val="231F20"/>
          <w:spacing w:val="-2"/>
          <w:lang w:val="hr-HR"/>
        </w:rPr>
        <w:t xml:space="preserve"> </w:t>
      </w:r>
    </w:p>
    <w:p w14:paraId="40F85899" w14:textId="77777777" w:rsidR="00021BF1" w:rsidRPr="00D6049B" w:rsidRDefault="00021BF1" w:rsidP="00021BF1">
      <w:pPr>
        <w:pStyle w:val="Heading2"/>
        <w:rPr>
          <w:color w:val="000000"/>
          <w:lang w:val="hr-HR"/>
        </w:rPr>
      </w:pPr>
      <w:bookmarkStart w:id="1894" w:name="_Toc16934725"/>
      <w:bookmarkStart w:id="1895" w:name="_Toc22211961"/>
      <w:r w:rsidRPr="00D6049B">
        <w:rPr>
          <w:color w:val="000000"/>
          <w:lang w:val="hr-HR"/>
        </w:rPr>
        <w:lastRenderedPageBreak/>
        <w:t>Ekološki status</w:t>
      </w:r>
      <w:bookmarkEnd w:id="1894"/>
      <w:bookmarkEnd w:id="1895"/>
    </w:p>
    <w:p w14:paraId="126BCEEF" w14:textId="73022F25" w:rsidR="00021BF1" w:rsidRPr="00D6049B" w:rsidRDefault="00021BF1" w:rsidP="00097605">
      <w:pPr>
        <w:pStyle w:val="BodyText"/>
        <w:ind w:left="457" w:right="454"/>
        <w:rPr>
          <w:color w:val="000000"/>
          <w:lang w:val="hr-HR"/>
        </w:rPr>
      </w:pPr>
      <w:r w:rsidRPr="00D6049B">
        <w:rPr>
          <w:color w:val="000000"/>
          <w:lang w:val="hr-HR"/>
        </w:rPr>
        <w:t>Ekološki</w:t>
      </w:r>
      <w:r w:rsidRPr="00D6049B">
        <w:rPr>
          <w:color w:val="000000"/>
          <w:spacing w:val="-17"/>
          <w:lang w:val="hr-HR"/>
        </w:rPr>
        <w:t xml:space="preserve"> </w:t>
      </w:r>
      <w:r w:rsidRPr="00D6049B">
        <w:rPr>
          <w:color w:val="000000"/>
          <w:lang w:val="hr-HR"/>
        </w:rPr>
        <w:t>status</w:t>
      </w:r>
      <w:r w:rsidRPr="00D6049B">
        <w:rPr>
          <w:color w:val="000000"/>
          <w:spacing w:val="24"/>
          <w:lang w:val="hr-HR"/>
        </w:rPr>
        <w:t xml:space="preserve"> </w:t>
      </w:r>
      <w:r w:rsidR="00691CBD">
        <w:rPr>
          <w:color w:val="000000"/>
          <w:spacing w:val="24"/>
          <w:lang w:val="hr-HR"/>
        </w:rPr>
        <w:t xml:space="preserve">vodnog tijela </w:t>
      </w:r>
      <w:r w:rsidRPr="00D6049B">
        <w:rPr>
          <w:color w:val="000000"/>
          <w:lang w:val="hr-HR"/>
        </w:rPr>
        <w:t>vodotoka</w:t>
      </w:r>
      <w:r w:rsidRPr="00D6049B">
        <w:rPr>
          <w:color w:val="000000"/>
          <w:spacing w:val="-16"/>
          <w:lang w:val="hr-HR"/>
        </w:rPr>
        <w:t xml:space="preserve"> </w:t>
      </w:r>
      <w:r w:rsidRPr="00D6049B">
        <w:rPr>
          <w:color w:val="000000"/>
          <w:lang w:val="hr-HR"/>
        </w:rPr>
        <w:t>BiH,</w:t>
      </w:r>
      <w:r w:rsidRPr="00D6049B">
        <w:rPr>
          <w:color w:val="000000"/>
          <w:spacing w:val="-16"/>
          <w:lang w:val="hr-HR"/>
        </w:rPr>
        <w:t xml:space="preserve"> </w:t>
      </w:r>
      <w:r w:rsidRPr="00D6049B">
        <w:rPr>
          <w:color w:val="000000"/>
          <w:lang w:val="hr-HR"/>
        </w:rPr>
        <w:t>u</w:t>
      </w:r>
      <w:r w:rsidRPr="00D6049B">
        <w:rPr>
          <w:color w:val="000000"/>
          <w:spacing w:val="-16"/>
          <w:lang w:val="hr-HR"/>
        </w:rPr>
        <w:t xml:space="preserve"> </w:t>
      </w:r>
      <w:r w:rsidRPr="00D6049B">
        <w:rPr>
          <w:color w:val="000000"/>
          <w:lang w:val="hr-HR"/>
        </w:rPr>
        <w:t>smislu</w:t>
      </w:r>
      <w:r w:rsidRPr="00D6049B">
        <w:rPr>
          <w:color w:val="000000"/>
          <w:spacing w:val="-16"/>
          <w:lang w:val="hr-HR"/>
        </w:rPr>
        <w:t xml:space="preserve"> </w:t>
      </w:r>
      <w:r w:rsidR="00523CE8" w:rsidRPr="00D6049B">
        <w:rPr>
          <w:color w:val="000000"/>
          <w:lang w:val="hr-HR"/>
        </w:rPr>
        <w:t>ODV</w:t>
      </w:r>
      <w:r w:rsidRPr="00D6049B">
        <w:rPr>
          <w:color w:val="000000"/>
          <w:lang w:val="hr-HR"/>
        </w:rPr>
        <w:t>,</w:t>
      </w:r>
      <w:r w:rsidRPr="00D6049B">
        <w:rPr>
          <w:color w:val="000000"/>
          <w:spacing w:val="23"/>
          <w:lang w:val="hr-HR"/>
        </w:rPr>
        <w:t xml:space="preserve"> </w:t>
      </w:r>
      <w:r w:rsidRPr="00D6049B">
        <w:rPr>
          <w:color w:val="000000"/>
          <w:lang w:val="hr-HR"/>
        </w:rPr>
        <w:t>odnosno</w:t>
      </w:r>
      <w:r w:rsidRPr="00D6049B">
        <w:rPr>
          <w:color w:val="000000"/>
          <w:spacing w:val="-16"/>
          <w:lang w:val="hr-HR"/>
        </w:rPr>
        <w:t xml:space="preserve"> </w:t>
      </w:r>
      <w:r w:rsidRPr="00D6049B">
        <w:rPr>
          <w:color w:val="000000"/>
          <w:lang w:val="hr-HR"/>
        </w:rPr>
        <w:t>zakona</w:t>
      </w:r>
      <w:r w:rsidRPr="00D6049B">
        <w:rPr>
          <w:color w:val="000000"/>
          <w:spacing w:val="-16"/>
          <w:lang w:val="hr-HR"/>
        </w:rPr>
        <w:t xml:space="preserve"> </w:t>
      </w:r>
      <w:r w:rsidRPr="00D6049B">
        <w:rPr>
          <w:color w:val="000000"/>
          <w:lang w:val="hr-HR"/>
        </w:rPr>
        <w:t>o</w:t>
      </w:r>
      <w:r w:rsidRPr="00D6049B">
        <w:rPr>
          <w:color w:val="000000"/>
          <w:spacing w:val="-16"/>
          <w:lang w:val="hr-HR"/>
        </w:rPr>
        <w:t xml:space="preserve"> </w:t>
      </w:r>
      <w:r w:rsidRPr="00D6049B">
        <w:rPr>
          <w:color w:val="000000"/>
          <w:lang w:val="hr-HR"/>
        </w:rPr>
        <w:t>vodama</w:t>
      </w:r>
      <w:r w:rsidRPr="00D6049B">
        <w:rPr>
          <w:color w:val="000000"/>
          <w:spacing w:val="-16"/>
          <w:lang w:val="hr-HR"/>
        </w:rPr>
        <w:t xml:space="preserve"> </w:t>
      </w:r>
      <w:r w:rsidRPr="00D6049B">
        <w:rPr>
          <w:color w:val="000000"/>
          <w:lang w:val="hr-HR"/>
        </w:rPr>
        <w:t>u</w:t>
      </w:r>
      <w:r w:rsidRPr="00D6049B">
        <w:rPr>
          <w:color w:val="000000"/>
          <w:spacing w:val="-16"/>
          <w:lang w:val="hr-HR"/>
        </w:rPr>
        <w:t xml:space="preserve"> </w:t>
      </w:r>
      <w:r w:rsidRPr="00D6049B">
        <w:rPr>
          <w:color w:val="000000"/>
          <w:lang w:val="hr-HR"/>
        </w:rPr>
        <w:t>BiH</w:t>
      </w:r>
      <w:r w:rsidRPr="00D6049B">
        <w:rPr>
          <w:rStyle w:val="FootnoteReference"/>
          <w:color w:val="000000"/>
          <w:lang w:val="hr-HR"/>
        </w:rPr>
        <w:footnoteReference w:id="33"/>
      </w:r>
      <w:r w:rsidRPr="00D6049B">
        <w:rPr>
          <w:color w:val="000000"/>
          <w:position w:val="7"/>
          <w:sz w:val="13"/>
          <w:lang w:val="hr-HR"/>
        </w:rPr>
        <w:t xml:space="preserve"> </w:t>
      </w:r>
      <w:r w:rsidRPr="00D6049B">
        <w:rPr>
          <w:color w:val="000000"/>
          <w:lang w:val="hr-HR"/>
        </w:rPr>
        <w:t>i planova upravljanja vodnim područjima u BiH, ocjenjuje se pomoću bioloških, hidromorfoloških, fizičko-hemijskih i hemijskih parametara. Kroz planove upravljanja vodnim područjima u BiH, koja su utemeljena</w:t>
      </w:r>
      <w:r w:rsidRPr="00D6049B">
        <w:rPr>
          <w:color w:val="000000"/>
          <w:spacing w:val="-21"/>
          <w:lang w:val="hr-HR"/>
        </w:rPr>
        <w:t xml:space="preserve"> </w:t>
      </w:r>
      <w:r w:rsidRPr="00D6049B">
        <w:rPr>
          <w:color w:val="000000"/>
          <w:lang w:val="hr-HR"/>
        </w:rPr>
        <w:t>na</w:t>
      </w:r>
      <w:r w:rsidRPr="00D6049B">
        <w:rPr>
          <w:color w:val="000000"/>
          <w:spacing w:val="-20"/>
          <w:lang w:val="hr-HR"/>
        </w:rPr>
        <w:t xml:space="preserve"> </w:t>
      </w:r>
      <w:r w:rsidRPr="00D6049B">
        <w:rPr>
          <w:color w:val="000000"/>
          <w:lang w:val="hr-HR"/>
        </w:rPr>
        <w:t>odredbama</w:t>
      </w:r>
      <w:r w:rsidRPr="00D6049B">
        <w:rPr>
          <w:color w:val="000000"/>
          <w:spacing w:val="-20"/>
          <w:lang w:val="hr-HR"/>
        </w:rPr>
        <w:t xml:space="preserve"> </w:t>
      </w:r>
      <w:r w:rsidR="00523CE8" w:rsidRPr="00D6049B">
        <w:rPr>
          <w:color w:val="000000"/>
          <w:lang w:val="hr-HR"/>
        </w:rPr>
        <w:t>ODV</w:t>
      </w:r>
      <w:r w:rsidRPr="00D6049B">
        <w:rPr>
          <w:color w:val="000000"/>
          <w:lang w:val="hr-HR"/>
        </w:rPr>
        <w:t>,</w:t>
      </w:r>
      <w:r w:rsidRPr="00D6049B">
        <w:rPr>
          <w:color w:val="000000"/>
          <w:spacing w:val="-20"/>
          <w:lang w:val="hr-HR"/>
        </w:rPr>
        <w:t xml:space="preserve"> </w:t>
      </w:r>
      <w:r w:rsidRPr="00D6049B">
        <w:rPr>
          <w:color w:val="000000"/>
          <w:lang w:val="hr-HR"/>
        </w:rPr>
        <w:t>u</w:t>
      </w:r>
      <w:r w:rsidRPr="00D6049B">
        <w:rPr>
          <w:color w:val="000000"/>
          <w:spacing w:val="-20"/>
          <w:lang w:val="hr-HR"/>
        </w:rPr>
        <w:t xml:space="preserve"> </w:t>
      </w:r>
      <w:r w:rsidRPr="00D6049B">
        <w:rPr>
          <w:color w:val="000000"/>
          <w:lang w:val="hr-HR"/>
        </w:rPr>
        <w:t>fokusu</w:t>
      </w:r>
      <w:r w:rsidRPr="00D6049B">
        <w:rPr>
          <w:color w:val="000000"/>
          <w:spacing w:val="-20"/>
          <w:lang w:val="hr-HR"/>
        </w:rPr>
        <w:t xml:space="preserve"> </w:t>
      </w:r>
      <w:r w:rsidRPr="00D6049B">
        <w:rPr>
          <w:color w:val="000000"/>
          <w:lang w:val="hr-HR"/>
        </w:rPr>
        <w:t>je</w:t>
      </w:r>
      <w:r w:rsidRPr="00D6049B">
        <w:rPr>
          <w:color w:val="000000"/>
          <w:spacing w:val="-20"/>
          <w:lang w:val="hr-HR"/>
        </w:rPr>
        <w:t xml:space="preserve"> </w:t>
      </w:r>
      <w:r w:rsidRPr="00D6049B">
        <w:rPr>
          <w:color w:val="000000"/>
          <w:lang w:val="hr-HR"/>
        </w:rPr>
        <w:t>ekološki</w:t>
      </w:r>
      <w:r w:rsidRPr="00D6049B">
        <w:rPr>
          <w:color w:val="000000"/>
          <w:spacing w:val="-20"/>
          <w:lang w:val="hr-HR"/>
        </w:rPr>
        <w:t xml:space="preserve"> </w:t>
      </w:r>
      <w:r w:rsidRPr="00D6049B">
        <w:rPr>
          <w:color w:val="000000"/>
          <w:lang w:val="hr-HR"/>
        </w:rPr>
        <w:t>status</w:t>
      </w:r>
      <w:r w:rsidR="00691CBD">
        <w:rPr>
          <w:color w:val="000000"/>
          <w:lang w:val="hr-HR"/>
        </w:rPr>
        <w:t xml:space="preserve"> vodnog tijela </w:t>
      </w:r>
      <w:r w:rsidRPr="00D6049B">
        <w:rPr>
          <w:color w:val="000000"/>
          <w:spacing w:val="-20"/>
          <w:lang w:val="hr-HR"/>
        </w:rPr>
        <w:t xml:space="preserve"> </w:t>
      </w:r>
      <w:r w:rsidRPr="00D6049B">
        <w:rPr>
          <w:color w:val="000000"/>
          <w:lang w:val="hr-HR"/>
        </w:rPr>
        <w:t>vodotoka</w:t>
      </w:r>
      <w:r w:rsidRPr="00D6049B">
        <w:rPr>
          <w:color w:val="000000"/>
          <w:spacing w:val="-20"/>
          <w:lang w:val="hr-HR"/>
        </w:rPr>
        <w:t xml:space="preserve"> </w:t>
      </w:r>
      <w:r w:rsidRPr="00D6049B">
        <w:rPr>
          <w:color w:val="000000"/>
          <w:lang w:val="hr-HR"/>
        </w:rPr>
        <w:t>i</w:t>
      </w:r>
      <w:r w:rsidRPr="00D6049B">
        <w:rPr>
          <w:color w:val="000000"/>
          <w:spacing w:val="-20"/>
          <w:lang w:val="hr-HR"/>
        </w:rPr>
        <w:t xml:space="preserve"> </w:t>
      </w:r>
      <w:r w:rsidRPr="00D6049B">
        <w:rPr>
          <w:color w:val="000000"/>
          <w:lang w:val="hr-HR"/>
        </w:rPr>
        <w:t>određivanje granica za kategorije dobrog i visokog ekološkog statusa.</w:t>
      </w:r>
      <w:r w:rsidRPr="00D6049B">
        <w:rPr>
          <w:rStyle w:val="FootnoteReference"/>
          <w:color w:val="000000"/>
          <w:lang w:val="hr-HR"/>
        </w:rPr>
        <w:footnoteReference w:id="34"/>
      </w:r>
      <w:r w:rsidRPr="00D6049B">
        <w:rPr>
          <w:color w:val="000000"/>
          <w:position w:val="7"/>
          <w:sz w:val="13"/>
          <w:lang w:val="hr-HR"/>
        </w:rPr>
        <w:t xml:space="preserve"> </w:t>
      </w:r>
      <w:r w:rsidRPr="00D6049B">
        <w:rPr>
          <w:color w:val="000000"/>
          <w:lang w:val="hr-HR"/>
        </w:rPr>
        <w:t>U okviru utvrđivanja postojećeg stanja za potrebe</w:t>
      </w:r>
      <w:r w:rsidRPr="00D6049B">
        <w:rPr>
          <w:color w:val="000000"/>
          <w:spacing w:val="-6"/>
          <w:lang w:val="hr-HR"/>
        </w:rPr>
        <w:t xml:space="preserve"> </w:t>
      </w:r>
      <w:r w:rsidRPr="00D6049B">
        <w:rPr>
          <w:color w:val="000000"/>
          <w:lang w:val="hr-HR"/>
        </w:rPr>
        <w:t>Planova</w:t>
      </w:r>
      <w:r w:rsidRPr="00D6049B">
        <w:rPr>
          <w:color w:val="000000"/>
          <w:spacing w:val="-5"/>
          <w:lang w:val="hr-HR"/>
        </w:rPr>
        <w:t xml:space="preserve"> </w:t>
      </w:r>
      <w:r w:rsidRPr="00D6049B">
        <w:rPr>
          <w:color w:val="000000"/>
          <w:lang w:val="hr-HR"/>
        </w:rPr>
        <w:t>upravljanja</w:t>
      </w:r>
      <w:r w:rsidRPr="00D6049B">
        <w:rPr>
          <w:color w:val="000000"/>
          <w:spacing w:val="-6"/>
          <w:lang w:val="hr-HR"/>
        </w:rPr>
        <w:t xml:space="preserve"> </w:t>
      </w:r>
      <w:r w:rsidRPr="00D6049B">
        <w:rPr>
          <w:color w:val="000000"/>
          <w:lang w:val="hr-HR"/>
        </w:rPr>
        <w:t>vodama</w:t>
      </w:r>
      <w:r w:rsidRPr="00D6049B">
        <w:rPr>
          <w:color w:val="000000"/>
          <w:spacing w:val="-5"/>
          <w:lang w:val="hr-HR"/>
        </w:rPr>
        <w:t xml:space="preserve"> </w:t>
      </w:r>
      <w:r w:rsidRPr="00D6049B">
        <w:rPr>
          <w:color w:val="000000"/>
          <w:lang w:val="hr-HR"/>
        </w:rPr>
        <w:t>stručnjaci</w:t>
      </w:r>
      <w:r w:rsidRPr="00D6049B">
        <w:rPr>
          <w:color w:val="000000"/>
          <w:spacing w:val="-5"/>
          <w:lang w:val="hr-HR"/>
        </w:rPr>
        <w:t xml:space="preserve"> </w:t>
      </w:r>
      <w:r w:rsidRPr="00D6049B">
        <w:rPr>
          <w:color w:val="000000"/>
          <w:lang w:val="hr-HR"/>
        </w:rPr>
        <w:t>su</w:t>
      </w:r>
      <w:r w:rsidRPr="00D6049B">
        <w:rPr>
          <w:color w:val="000000"/>
          <w:spacing w:val="-6"/>
          <w:lang w:val="hr-HR"/>
        </w:rPr>
        <w:t xml:space="preserve"> </w:t>
      </w:r>
      <w:r w:rsidRPr="00D6049B">
        <w:rPr>
          <w:color w:val="000000"/>
          <w:lang w:val="hr-HR"/>
        </w:rPr>
        <w:t>uradili</w:t>
      </w:r>
      <w:r w:rsidRPr="00D6049B">
        <w:rPr>
          <w:color w:val="000000"/>
          <w:spacing w:val="-5"/>
          <w:lang w:val="hr-HR"/>
        </w:rPr>
        <w:t xml:space="preserve"> </w:t>
      </w:r>
      <w:r w:rsidRPr="00D6049B">
        <w:rPr>
          <w:color w:val="000000"/>
          <w:lang w:val="hr-HR"/>
        </w:rPr>
        <w:t>preliminarnu</w:t>
      </w:r>
      <w:r w:rsidRPr="00D6049B">
        <w:rPr>
          <w:color w:val="000000"/>
          <w:spacing w:val="-6"/>
          <w:lang w:val="hr-HR"/>
        </w:rPr>
        <w:t xml:space="preserve"> </w:t>
      </w:r>
      <w:r w:rsidRPr="00D6049B">
        <w:rPr>
          <w:color w:val="000000"/>
          <w:lang w:val="hr-HR"/>
        </w:rPr>
        <w:t>procjenu</w:t>
      </w:r>
      <w:r w:rsidRPr="00D6049B">
        <w:rPr>
          <w:color w:val="000000"/>
          <w:spacing w:val="-5"/>
          <w:lang w:val="hr-HR"/>
        </w:rPr>
        <w:t xml:space="preserve"> </w:t>
      </w:r>
      <w:r w:rsidRPr="00D6049B">
        <w:rPr>
          <w:color w:val="000000"/>
          <w:lang w:val="hr-HR"/>
        </w:rPr>
        <w:t>na</w:t>
      </w:r>
      <w:r w:rsidRPr="00D6049B">
        <w:rPr>
          <w:color w:val="000000"/>
          <w:spacing w:val="-5"/>
          <w:lang w:val="hr-HR"/>
        </w:rPr>
        <w:t xml:space="preserve"> </w:t>
      </w:r>
      <w:r w:rsidRPr="00D6049B">
        <w:rPr>
          <w:color w:val="000000"/>
          <w:lang w:val="hr-HR"/>
        </w:rPr>
        <w:t>osnovu</w:t>
      </w:r>
      <w:r w:rsidRPr="00D6049B">
        <w:rPr>
          <w:color w:val="000000"/>
          <w:spacing w:val="-6"/>
          <w:lang w:val="hr-HR"/>
        </w:rPr>
        <w:t xml:space="preserve"> </w:t>
      </w:r>
      <w:r w:rsidRPr="00D6049B">
        <w:rPr>
          <w:color w:val="000000"/>
          <w:lang w:val="hr-HR"/>
        </w:rPr>
        <w:t>hidromorfo- loških,</w:t>
      </w:r>
      <w:r w:rsidRPr="00D6049B">
        <w:rPr>
          <w:color w:val="000000"/>
          <w:spacing w:val="-18"/>
          <w:lang w:val="hr-HR"/>
        </w:rPr>
        <w:t xml:space="preserve"> </w:t>
      </w:r>
      <w:r w:rsidRPr="00D6049B">
        <w:rPr>
          <w:color w:val="000000"/>
          <w:lang w:val="hr-HR"/>
        </w:rPr>
        <w:t>fizičko-hemijskih</w:t>
      </w:r>
      <w:r w:rsidRPr="00D6049B">
        <w:rPr>
          <w:color w:val="000000"/>
          <w:spacing w:val="-17"/>
          <w:lang w:val="hr-HR"/>
        </w:rPr>
        <w:t xml:space="preserve"> </w:t>
      </w:r>
      <w:r w:rsidRPr="00D6049B">
        <w:rPr>
          <w:color w:val="000000"/>
          <w:lang w:val="hr-HR"/>
        </w:rPr>
        <w:t>i</w:t>
      </w:r>
      <w:r w:rsidRPr="00D6049B">
        <w:rPr>
          <w:color w:val="000000"/>
          <w:spacing w:val="-17"/>
          <w:lang w:val="hr-HR"/>
        </w:rPr>
        <w:t xml:space="preserve"> </w:t>
      </w:r>
      <w:r w:rsidRPr="00D6049B">
        <w:rPr>
          <w:color w:val="000000"/>
          <w:lang w:val="hr-HR"/>
        </w:rPr>
        <w:t>bioloških</w:t>
      </w:r>
      <w:r w:rsidRPr="00D6049B">
        <w:rPr>
          <w:color w:val="000000"/>
          <w:spacing w:val="21"/>
          <w:lang w:val="hr-HR"/>
        </w:rPr>
        <w:t xml:space="preserve"> </w:t>
      </w:r>
      <w:r w:rsidRPr="00D6049B">
        <w:rPr>
          <w:color w:val="000000"/>
          <w:lang w:val="hr-HR"/>
        </w:rPr>
        <w:t>podataka</w:t>
      </w:r>
      <w:r w:rsidRPr="00D6049B">
        <w:rPr>
          <w:color w:val="000000"/>
          <w:spacing w:val="-17"/>
          <w:lang w:val="hr-HR"/>
        </w:rPr>
        <w:t xml:space="preserve"> </w:t>
      </w:r>
      <w:r w:rsidRPr="00D6049B">
        <w:rPr>
          <w:color w:val="000000"/>
          <w:lang w:val="hr-HR"/>
        </w:rPr>
        <w:t>za</w:t>
      </w:r>
      <w:r w:rsidRPr="00D6049B">
        <w:rPr>
          <w:color w:val="000000"/>
          <w:spacing w:val="-18"/>
          <w:lang w:val="hr-HR"/>
        </w:rPr>
        <w:t xml:space="preserve"> </w:t>
      </w:r>
      <w:r w:rsidRPr="00D6049B">
        <w:rPr>
          <w:color w:val="000000"/>
          <w:lang w:val="hr-HR"/>
        </w:rPr>
        <w:t>vodna</w:t>
      </w:r>
      <w:r w:rsidRPr="00D6049B">
        <w:rPr>
          <w:color w:val="000000"/>
          <w:spacing w:val="-17"/>
          <w:lang w:val="hr-HR"/>
        </w:rPr>
        <w:t xml:space="preserve"> </w:t>
      </w:r>
      <w:r w:rsidRPr="00D6049B">
        <w:rPr>
          <w:color w:val="000000"/>
          <w:lang w:val="hr-HR"/>
        </w:rPr>
        <w:t>tijela.</w:t>
      </w:r>
      <w:r w:rsidRPr="00D6049B">
        <w:rPr>
          <w:color w:val="000000"/>
          <w:spacing w:val="-17"/>
          <w:lang w:val="hr-HR"/>
        </w:rPr>
        <w:t xml:space="preserve"> </w:t>
      </w:r>
      <w:r w:rsidRPr="00D6049B">
        <w:rPr>
          <w:color w:val="000000"/>
          <w:lang w:val="hr-HR"/>
        </w:rPr>
        <w:t>Za</w:t>
      </w:r>
      <w:r w:rsidRPr="00D6049B">
        <w:rPr>
          <w:color w:val="000000"/>
          <w:spacing w:val="-18"/>
          <w:lang w:val="hr-HR"/>
        </w:rPr>
        <w:t xml:space="preserve"> </w:t>
      </w:r>
      <w:r w:rsidRPr="00D6049B">
        <w:rPr>
          <w:color w:val="000000"/>
          <w:lang w:val="hr-HR"/>
        </w:rPr>
        <w:t>određeni</w:t>
      </w:r>
      <w:r w:rsidRPr="00D6049B">
        <w:rPr>
          <w:color w:val="000000"/>
          <w:spacing w:val="-17"/>
          <w:lang w:val="hr-HR"/>
        </w:rPr>
        <w:t xml:space="preserve"> </w:t>
      </w:r>
      <w:r w:rsidRPr="00D6049B">
        <w:rPr>
          <w:color w:val="000000"/>
          <w:lang w:val="hr-HR"/>
        </w:rPr>
        <w:t>broj</w:t>
      </w:r>
      <w:r w:rsidRPr="00D6049B">
        <w:rPr>
          <w:color w:val="000000"/>
          <w:spacing w:val="-17"/>
          <w:lang w:val="hr-HR"/>
        </w:rPr>
        <w:t xml:space="preserve"> </w:t>
      </w:r>
      <w:r w:rsidRPr="00D6049B">
        <w:rPr>
          <w:color w:val="000000"/>
          <w:lang w:val="hr-HR"/>
        </w:rPr>
        <w:t>vodnih</w:t>
      </w:r>
      <w:r w:rsidRPr="00D6049B">
        <w:rPr>
          <w:color w:val="000000"/>
          <w:spacing w:val="-18"/>
          <w:lang w:val="hr-HR"/>
        </w:rPr>
        <w:t xml:space="preserve"> </w:t>
      </w:r>
      <w:r w:rsidRPr="00D6049B">
        <w:rPr>
          <w:color w:val="000000"/>
          <w:lang w:val="hr-HR"/>
        </w:rPr>
        <w:t>tijela</w:t>
      </w:r>
      <w:r w:rsidRPr="00D6049B">
        <w:rPr>
          <w:color w:val="000000"/>
          <w:spacing w:val="-17"/>
          <w:lang w:val="hr-HR"/>
        </w:rPr>
        <w:t xml:space="preserve"> </w:t>
      </w:r>
      <w:r w:rsidRPr="00D6049B">
        <w:rPr>
          <w:color w:val="000000"/>
          <w:lang w:val="hr-HR"/>
        </w:rPr>
        <w:t>na</w:t>
      </w:r>
      <w:r w:rsidRPr="00D6049B">
        <w:rPr>
          <w:color w:val="000000"/>
          <w:spacing w:val="-17"/>
          <w:lang w:val="hr-HR"/>
        </w:rPr>
        <w:t xml:space="preserve"> </w:t>
      </w:r>
      <w:r w:rsidRPr="00D6049B">
        <w:rPr>
          <w:color w:val="000000"/>
          <w:lang w:val="hr-HR"/>
        </w:rPr>
        <w:t>području BiH, nedostaju opsežni podaci o stanju akvatičnih organizama (biološki</w:t>
      </w:r>
      <w:r w:rsidRPr="00D6049B">
        <w:rPr>
          <w:color w:val="000000"/>
          <w:spacing w:val="-18"/>
          <w:lang w:val="hr-HR"/>
        </w:rPr>
        <w:t xml:space="preserve"> </w:t>
      </w:r>
      <w:r w:rsidRPr="00D6049B">
        <w:rPr>
          <w:color w:val="000000"/>
          <w:lang w:val="hr-HR"/>
        </w:rPr>
        <w:t>parametri).</w:t>
      </w:r>
    </w:p>
    <w:p w14:paraId="4CEE6923" w14:textId="77777777" w:rsidR="00021BF1" w:rsidRPr="00D6049B" w:rsidRDefault="00021BF1" w:rsidP="00097605">
      <w:pPr>
        <w:pStyle w:val="BodyText"/>
        <w:ind w:left="457" w:right="455"/>
        <w:rPr>
          <w:color w:val="000000"/>
          <w:lang w:val="hr-HR"/>
        </w:rPr>
      </w:pPr>
      <w:r w:rsidRPr="00D6049B">
        <w:rPr>
          <w:color w:val="000000"/>
          <w:lang w:val="hr-HR"/>
        </w:rPr>
        <w:t>Karte</w:t>
      </w:r>
      <w:r w:rsidRPr="00D6049B">
        <w:rPr>
          <w:color w:val="000000"/>
          <w:spacing w:val="-8"/>
          <w:lang w:val="hr-HR"/>
        </w:rPr>
        <w:t xml:space="preserve"> </w:t>
      </w:r>
      <w:r w:rsidRPr="00D6049B">
        <w:rPr>
          <w:color w:val="000000"/>
          <w:lang w:val="hr-HR"/>
        </w:rPr>
        <w:t>i</w:t>
      </w:r>
      <w:r w:rsidRPr="00D6049B">
        <w:rPr>
          <w:color w:val="000000"/>
          <w:spacing w:val="-6"/>
          <w:lang w:val="hr-HR"/>
        </w:rPr>
        <w:t xml:space="preserve"> </w:t>
      </w:r>
      <w:r w:rsidRPr="00D6049B">
        <w:rPr>
          <w:color w:val="000000"/>
          <w:lang w:val="hr-HR"/>
        </w:rPr>
        <w:t>podaci</w:t>
      </w:r>
      <w:r w:rsidRPr="00D6049B">
        <w:rPr>
          <w:color w:val="000000"/>
          <w:spacing w:val="-7"/>
          <w:lang w:val="hr-HR"/>
        </w:rPr>
        <w:t xml:space="preserve"> </w:t>
      </w:r>
      <w:r w:rsidRPr="00D6049B">
        <w:rPr>
          <w:color w:val="000000"/>
          <w:lang w:val="hr-HR"/>
        </w:rPr>
        <w:t>o</w:t>
      </w:r>
      <w:r w:rsidRPr="00D6049B">
        <w:rPr>
          <w:color w:val="000000"/>
          <w:spacing w:val="-6"/>
          <w:lang w:val="hr-HR"/>
        </w:rPr>
        <w:t xml:space="preserve"> </w:t>
      </w:r>
      <w:r w:rsidRPr="00D6049B">
        <w:rPr>
          <w:color w:val="000000"/>
          <w:lang w:val="hr-HR"/>
        </w:rPr>
        <w:t>procjeni</w:t>
      </w:r>
      <w:r w:rsidRPr="00D6049B">
        <w:rPr>
          <w:color w:val="000000"/>
          <w:spacing w:val="-8"/>
          <w:lang w:val="hr-HR"/>
        </w:rPr>
        <w:t xml:space="preserve"> </w:t>
      </w:r>
      <w:r w:rsidRPr="00D6049B">
        <w:rPr>
          <w:color w:val="000000"/>
          <w:lang w:val="hr-HR"/>
        </w:rPr>
        <w:t>ekološkog</w:t>
      </w:r>
      <w:r w:rsidRPr="00D6049B">
        <w:rPr>
          <w:color w:val="000000"/>
          <w:spacing w:val="-6"/>
          <w:lang w:val="hr-HR"/>
        </w:rPr>
        <w:t xml:space="preserve"> </w:t>
      </w:r>
      <w:r w:rsidRPr="005E039C">
        <w:rPr>
          <w:color w:val="000000"/>
          <w:lang w:val="hr-HR"/>
        </w:rPr>
        <w:t>statusa</w:t>
      </w:r>
      <w:r w:rsidRPr="00D6049B">
        <w:rPr>
          <w:color w:val="000000"/>
          <w:lang w:val="hr-HR"/>
        </w:rPr>
        <w:t xml:space="preserve"> vodnih</w:t>
      </w:r>
      <w:r w:rsidRPr="00D6049B">
        <w:rPr>
          <w:color w:val="000000"/>
          <w:spacing w:val="-6"/>
          <w:lang w:val="hr-HR"/>
        </w:rPr>
        <w:t xml:space="preserve"> </w:t>
      </w:r>
      <w:r w:rsidRPr="00D6049B">
        <w:rPr>
          <w:color w:val="000000"/>
          <w:lang w:val="hr-HR"/>
        </w:rPr>
        <w:t>tijela</w:t>
      </w:r>
      <w:r w:rsidRPr="00D6049B">
        <w:rPr>
          <w:color w:val="000000"/>
          <w:spacing w:val="-8"/>
          <w:lang w:val="hr-HR"/>
        </w:rPr>
        <w:t xml:space="preserve"> </w:t>
      </w:r>
      <w:r w:rsidRPr="00D6049B">
        <w:rPr>
          <w:color w:val="000000"/>
          <w:lang w:val="hr-HR"/>
        </w:rPr>
        <w:t>pohranjeni</w:t>
      </w:r>
      <w:r w:rsidRPr="00D6049B">
        <w:rPr>
          <w:color w:val="000000"/>
          <w:spacing w:val="-7"/>
          <w:lang w:val="hr-HR"/>
        </w:rPr>
        <w:t xml:space="preserve"> </w:t>
      </w:r>
      <w:r w:rsidRPr="00D6049B">
        <w:rPr>
          <w:color w:val="000000"/>
          <w:lang w:val="hr-HR"/>
        </w:rPr>
        <w:t>su</w:t>
      </w:r>
      <w:r w:rsidRPr="00D6049B">
        <w:rPr>
          <w:color w:val="000000"/>
          <w:spacing w:val="-6"/>
          <w:lang w:val="hr-HR"/>
        </w:rPr>
        <w:t xml:space="preserve"> </w:t>
      </w:r>
      <w:r w:rsidRPr="00D6049B">
        <w:rPr>
          <w:color w:val="000000"/>
          <w:lang w:val="hr-HR"/>
        </w:rPr>
        <w:t>u</w:t>
      </w:r>
      <w:r w:rsidRPr="00D6049B">
        <w:rPr>
          <w:color w:val="000000"/>
          <w:spacing w:val="-6"/>
          <w:lang w:val="hr-HR"/>
        </w:rPr>
        <w:t xml:space="preserve"> </w:t>
      </w:r>
      <w:r w:rsidRPr="00D6049B">
        <w:rPr>
          <w:color w:val="000000"/>
          <w:lang w:val="hr-HR"/>
        </w:rPr>
        <w:t>informacionim</w:t>
      </w:r>
      <w:r w:rsidRPr="00D6049B">
        <w:rPr>
          <w:color w:val="000000"/>
          <w:spacing w:val="-7"/>
          <w:lang w:val="hr-HR"/>
        </w:rPr>
        <w:t xml:space="preserve"> </w:t>
      </w:r>
      <w:r w:rsidRPr="00D6049B">
        <w:rPr>
          <w:color w:val="000000"/>
          <w:lang w:val="hr-HR"/>
        </w:rPr>
        <w:t>sistemima</w:t>
      </w:r>
      <w:r w:rsidRPr="00D6049B">
        <w:rPr>
          <w:color w:val="000000"/>
          <w:spacing w:val="-8"/>
          <w:lang w:val="hr-HR"/>
        </w:rPr>
        <w:t xml:space="preserve"> </w:t>
      </w:r>
      <w:r w:rsidRPr="00D6049B">
        <w:rPr>
          <w:color w:val="000000"/>
          <w:lang w:val="hr-HR"/>
        </w:rPr>
        <w:t>agencija za vodna područja.</w:t>
      </w:r>
    </w:p>
    <w:p w14:paraId="608D32AE" w14:textId="77777777" w:rsidR="00021BF1" w:rsidRPr="00D6049B" w:rsidRDefault="00021BF1" w:rsidP="00097605">
      <w:pPr>
        <w:pStyle w:val="BodyText"/>
        <w:ind w:left="457"/>
        <w:rPr>
          <w:color w:val="000000"/>
          <w:lang w:val="hr-HR"/>
        </w:rPr>
      </w:pPr>
      <w:r w:rsidRPr="00D6049B">
        <w:rPr>
          <w:color w:val="000000"/>
          <w:lang w:val="hr-HR"/>
        </w:rPr>
        <w:t>Vodna tijela se svrstavaju u jednu od pet klasa ekološkog statusa:</w:t>
      </w:r>
    </w:p>
    <w:p w14:paraId="23DE2F54" w14:textId="77777777" w:rsidR="00021BF1" w:rsidRPr="00D6049B" w:rsidRDefault="00021BF1" w:rsidP="00097605">
      <w:pPr>
        <w:pStyle w:val="ListParagraph"/>
        <w:numPr>
          <w:ilvl w:val="1"/>
          <w:numId w:val="12"/>
        </w:numPr>
        <w:tabs>
          <w:tab w:val="left" w:pos="1025"/>
        </w:tabs>
        <w:spacing w:before="120"/>
        <w:rPr>
          <w:color w:val="000000"/>
          <w:lang w:val="hr-HR"/>
        </w:rPr>
      </w:pPr>
      <w:r w:rsidRPr="00D6049B">
        <w:rPr>
          <w:color w:val="000000"/>
          <w:lang w:val="hr-HR"/>
        </w:rPr>
        <w:t>visok,</w:t>
      </w:r>
    </w:p>
    <w:p w14:paraId="1DCA757F" w14:textId="77777777" w:rsidR="00021BF1" w:rsidRPr="00D6049B" w:rsidRDefault="00021BF1" w:rsidP="00097605">
      <w:pPr>
        <w:pStyle w:val="ListParagraph"/>
        <w:numPr>
          <w:ilvl w:val="1"/>
          <w:numId w:val="12"/>
        </w:numPr>
        <w:tabs>
          <w:tab w:val="left" w:pos="1025"/>
        </w:tabs>
        <w:spacing w:before="120"/>
        <w:rPr>
          <w:color w:val="000000"/>
          <w:lang w:val="hr-HR"/>
        </w:rPr>
      </w:pPr>
      <w:r w:rsidRPr="00D6049B">
        <w:rPr>
          <w:color w:val="000000"/>
          <w:lang w:val="hr-HR"/>
        </w:rPr>
        <w:t>dobar,</w:t>
      </w:r>
    </w:p>
    <w:p w14:paraId="7B0A43A7" w14:textId="77777777" w:rsidR="00021BF1" w:rsidRPr="00D6049B" w:rsidRDefault="00021BF1" w:rsidP="00097605">
      <w:pPr>
        <w:pStyle w:val="ListParagraph"/>
        <w:numPr>
          <w:ilvl w:val="1"/>
          <w:numId w:val="12"/>
        </w:numPr>
        <w:tabs>
          <w:tab w:val="left" w:pos="1025"/>
        </w:tabs>
        <w:spacing w:before="120"/>
        <w:rPr>
          <w:color w:val="000000"/>
          <w:lang w:val="hr-HR"/>
        </w:rPr>
      </w:pPr>
      <w:r w:rsidRPr="00D6049B">
        <w:rPr>
          <w:color w:val="000000"/>
          <w:lang w:val="hr-HR"/>
        </w:rPr>
        <w:t>umjeren,</w:t>
      </w:r>
    </w:p>
    <w:p w14:paraId="53D2588D" w14:textId="77777777" w:rsidR="00021BF1" w:rsidRPr="00D6049B" w:rsidRDefault="00021BF1" w:rsidP="00097605">
      <w:pPr>
        <w:pStyle w:val="ListParagraph"/>
        <w:numPr>
          <w:ilvl w:val="1"/>
          <w:numId w:val="12"/>
        </w:numPr>
        <w:tabs>
          <w:tab w:val="left" w:pos="1025"/>
        </w:tabs>
        <w:spacing w:before="120"/>
        <w:rPr>
          <w:color w:val="000000"/>
          <w:lang w:val="hr-HR"/>
        </w:rPr>
      </w:pPr>
      <w:r w:rsidRPr="00D6049B">
        <w:rPr>
          <w:color w:val="000000"/>
          <w:lang w:val="hr-HR"/>
        </w:rPr>
        <w:t>slab,</w:t>
      </w:r>
    </w:p>
    <w:p w14:paraId="479BEEDE" w14:textId="77777777" w:rsidR="00021BF1" w:rsidRPr="00D6049B" w:rsidRDefault="00021BF1" w:rsidP="00097605">
      <w:pPr>
        <w:pStyle w:val="ListParagraph"/>
        <w:numPr>
          <w:ilvl w:val="1"/>
          <w:numId w:val="12"/>
        </w:numPr>
        <w:tabs>
          <w:tab w:val="left" w:pos="1025"/>
        </w:tabs>
        <w:spacing w:before="120"/>
        <w:rPr>
          <w:color w:val="000000"/>
          <w:lang w:val="hr-HR"/>
        </w:rPr>
      </w:pPr>
      <w:r w:rsidRPr="00D6049B">
        <w:rPr>
          <w:color w:val="000000"/>
          <w:lang w:val="hr-HR"/>
        </w:rPr>
        <w:t>loš.</w:t>
      </w:r>
    </w:p>
    <w:p w14:paraId="442785BA" w14:textId="77777777" w:rsidR="00021BF1" w:rsidRDefault="00021BF1" w:rsidP="00097605">
      <w:pPr>
        <w:pStyle w:val="BodyText"/>
        <w:ind w:left="457" w:right="455"/>
        <w:rPr>
          <w:color w:val="000000"/>
          <w:lang w:val="hr-HR"/>
        </w:rPr>
      </w:pPr>
      <w:r w:rsidRPr="00D6049B">
        <w:rPr>
          <w:color w:val="000000"/>
          <w:lang w:val="hr-HR"/>
        </w:rPr>
        <w:t>Ukupna ocjena osjetljivosti lokacije će se u slučaju postojanja visokog ekološkog statusa automatski ocijeniti sa 0.</w:t>
      </w:r>
    </w:p>
    <w:p w14:paraId="3B420A8F" w14:textId="77777777" w:rsidR="007E3F99" w:rsidRPr="00D6049B" w:rsidRDefault="007E3F99" w:rsidP="00097605">
      <w:pPr>
        <w:pStyle w:val="BodyText"/>
        <w:ind w:left="457" w:right="455"/>
        <w:rPr>
          <w:color w:val="000000"/>
          <w:lang w:val="hr-HR"/>
        </w:rPr>
      </w:pPr>
      <w:r>
        <w:rPr>
          <w:color w:val="000000"/>
          <w:lang w:val="hr-HR"/>
        </w:rPr>
        <w:t>U slučajevima kada projekat MHE je planiran na vodnom tijelu u dobrom, umjerenom statusu tada se kriterij ne boduje.</w:t>
      </w:r>
    </w:p>
    <w:p w14:paraId="6F9BEF8E" w14:textId="77777777" w:rsidR="00021BF1" w:rsidRPr="00D6049B" w:rsidRDefault="00021BF1" w:rsidP="00097605">
      <w:pPr>
        <w:pStyle w:val="BodyText"/>
        <w:rPr>
          <w:color w:val="000000"/>
          <w:sz w:val="15"/>
          <w:lang w:val="hr-HR"/>
        </w:rPr>
      </w:pPr>
    </w:p>
    <w:tbl>
      <w:tblPr>
        <w:tblW w:w="0" w:type="auto"/>
        <w:tblInd w:w="119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827"/>
        <w:gridCol w:w="6061"/>
      </w:tblGrid>
      <w:tr w:rsidR="00021BF1" w:rsidRPr="005E039C" w14:paraId="7A539C07" w14:textId="77777777" w:rsidTr="003479B3">
        <w:trPr>
          <w:trHeight w:val="386"/>
        </w:trPr>
        <w:tc>
          <w:tcPr>
            <w:tcW w:w="0" w:type="auto"/>
            <w:vAlign w:val="center"/>
          </w:tcPr>
          <w:p w14:paraId="4C421219" w14:textId="77777777" w:rsidR="00F1743C" w:rsidRPr="00D6049B" w:rsidRDefault="00021BF1" w:rsidP="009740DD">
            <w:pPr>
              <w:pStyle w:val="TableParagraph"/>
              <w:spacing w:before="86"/>
              <w:jc w:val="left"/>
              <w:rPr>
                <w:b/>
                <w:color w:val="000000"/>
                <w:sz w:val="18"/>
                <w:lang w:val="hr-HR"/>
              </w:rPr>
            </w:pPr>
            <w:r w:rsidRPr="00D6049B">
              <w:rPr>
                <w:b/>
                <w:color w:val="000000"/>
                <w:sz w:val="18"/>
                <w:lang w:val="hr-HR"/>
              </w:rPr>
              <w:t>Veoma osjetljivo</w:t>
            </w:r>
          </w:p>
        </w:tc>
        <w:tc>
          <w:tcPr>
            <w:tcW w:w="0" w:type="auto"/>
          </w:tcPr>
          <w:p w14:paraId="1DBD1822" w14:textId="77777777" w:rsidR="00021BF1" w:rsidRPr="00D6049B" w:rsidRDefault="00021BF1" w:rsidP="002D5CB2">
            <w:pPr>
              <w:pStyle w:val="TableParagraph"/>
              <w:spacing w:before="87"/>
              <w:rPr>
                <w:color w:val="000000"/>
                <w:sz w:val="18"/>
                <w:lang w:val="hr-HR"/>
              </w:rPr>
            </w:pPr>
            <w:r w:rsidRPr="00D6049B">
              <w:rPr>
                <w:color w:val="000000"/>
                <w:sz w:val="18"/>
                <w:lang w:val="hr-HR"/>
              </w:rPr>
              <w:t>Postojanje</w:t>
            </w:r>
            <w:r w:rsidRPr="00D6049B">
              <w:rPr>
                <w:color w:val="000000"/>
                <w:spacing w:val="-17"/>
                <w:sz w:val="18"/>
                <w:lang w:val="hr-HR"/>
              </w:rPr>
              <w:t xml:space="preserve"> </w:t>
            </w:r>
            <w:r w:rsidRPr="00D6049B">
              <w:rPr>
                <w:color w:val="000000"/>
                <w:sz w:val="18"/>
                <w:lang w:val="hr-HR"/>
              </w:rPr>
              <w:t>visokog</w:t>
            </w:r>
            <w:r w:rsidRPr="00D6049B">
              <w:rPr>
                <w:color w:val="000000"/>
                <w:spacing w:val="-17"/>
                <w:sz w:val="18"/>
                <w:lang w:val="hr-HR"/>
              </w:rPr>
              <w:t xml:space="preserve"> </w:t>
            </w:r>
            <w:r w:rsidRPr="00D6049B">
              <w:rPr>
                <w:color w:val="000000"/>
                <w:sz w:val="18"/>
                <w:lang w:val="hr-HR"/>
              </w:rPr>
              <w:t>ekološkog</w:t>
            </w:r>
            <w:r w:rsidRPr="00D6049B">
              <w:rPr>
                <w:color w:val="000000"/>
                <w:spacing w:val="-17"/>
                <w:sz w:val="18"/>
                <w:lang w:val="hr-HR"/>
              </w:rPr>
              <w:t xml:space="preserve"> </w:t>
            </w:r>
            <w:r w:rsidRPr="00D6049B">
              <w:rPr>
                <w:color w:val="000000"/>
                <w:sz w:val="18"/>
                <w:lang w:val="hr-HR"/>
              </w:rPr>
              <w:t>statusa</w:t>
            </w:r>
            <w:r w:rsidRPr="00D6049B">
              <w:rPr>
                <w:color w:val="000000"/>
                <w:spacing w:val="-16"/>
                <w:sz w:val="18"/>
                <w:lang w:val="hr-HR"/>
              </w:rPr>
              <w:t xml:space="preserve"> </w:t>
            </w:r>
            <w:r w:rsidRPr="00D6049B">
              <w:rPr>
                <w:color w:val="000000"/>
                <w:sz w:val="18"/>
                <w:lang w:val="hr-HR"/>
              </w:rPr>
              <w:t>ukupna</w:t>
            </w:r>
            <w:r w:rsidRPr="00D6049B">
              <w:rPr>
                <w:color w:val="000000"/>
                <w:spacing w:val="-17"/>
                <w:sz w:val="18"/>
                <w:lang w:val="hr-HR"/>
              </w:rPr>
              <w:t xml:space="preserve"> </w:t>
            </w:r>
            <w:r w:rsidRPr="00D6049B">
              <w:rPr>
                <w:color w:val="000000"/>
                <w:sz w:val="18"/>
                <w:lang w:val="hr-HR"/>
              </w:rPr>
              <w:t>ocjena</w:t>
            </w:r>
            <w:r w:rsidRPr="00D6049B">
              <w:rPr>
                <w:color w:val="000000"/>
                <w:spacing w:val="-17"/>
                <w:sz w:val="18"/>
                <w:lang w:val="hr-HR"/>
              </w:rPr>
              <w:t xml:space="preserve"> </w:t>
            </w:r>
            <w:r w:rsidRPr="00D6049B">
              <w:rPr>
                <w:color w:val="000000"/>
                <w:sz w:val="18"/>
                <w:lang w:val="hr-HR"/>
              </w:rPr>
              <w:t>osjetljivosti</w:t>
            </w:r>
            <w:r w:rsidRPr="00D6049B">
              <w:rPr>
                <w:color w:val="000000"/>
                <w:spacing w:val="-16"/>
                <w:sz w:val="18"/>
                <w:lang w:val="hr-HR"/>
              </w:rPr>
              <w:t xml:space="preserve"> </w:t>
            </w:r>
            <w:r w:rsidRPr="00D6049B">
              <w:rPr>
                <w:color w:val="000000"/>
                <w:sz w:val="18"/>
                <w:lang w:val="hr-HR"/>
              </w:rPr>
              <w:t>automatski</w:t>
            </w:r>
            <w:r w:rsidRPr="00D6049B">
              <w:rPr>
                <w:color w:val="000000"/>
                <w:spacing w:val="-17"/>
                <w:sz w:val="18"/>
                <w:lang w:val="hr-HR"/>
              </w:rPr>
              <w:t xml:space="preserve"> </w:t>
            </w:r>
            <w:r w:rsidRPr="00D6049B">
              <w:rPr>
                <w:color w:val="000000"/>
                <w:sz w:val="18"/>
                <w:lang w:val="hr-HR"/>
              </w:rPr>
              <w:t>je</w:t>
            </w:r>
            <w:r w:rsidRPr="00D6049B">
              <w:rPr>
                <w:color w:val="000000"/>
                <w:spacing w:val="-17"/>
                <w:sz w:val="18"/>
                <w:lang w:val="hr-HR"/>
              </w:rPr>
              <w:t xml:space="preserve"> </w:t>
            </w:r>
            <w:r w:rsidRPr="00D6049B">
              <w:rPr>
                <w:color w:val="000000"/>
                <w:sz w:val="18"/>
                <w:lang w:val="hr-HR"/>
              </w:rPr>
              <w:t>0</w:t>
            </w:r>
          </w:p>
        </w:tc>
      </w:tr>
      <w:tr w:rsidR="00021BF1" w:rsidRPr="005E039C" w14:paraId="39D4802E" w14:textId="77777777" w:rsidTr="003479B3">
        <w:trPr>
          <w:trHeight w:val="386"/>
        </w:trPr>
        <w:tc>
          <w:tcPr>
            <w:tcW w:w="0" w:type="auto"/>
            <w:vAlign w:val="center"/>
          </w:tcPr>
          <w:p w14:paraId="7495A3EA" w14:textId="77777777" w:rsidR="00F1743C" w:rsidRPr="00D6049B" w:rsidRDefault="00021BF1" w:rsidP="009740DD">
            <w:pPr>
              <w:pStyle w:val="TableParagraph"/>
              <w:spacing w:before="86"/>
              <w:jc w:val="left"/>
              <w:rPr>
                <w:b/>
                <w:color w:val="000000"/>
                <w:sz w:val="18"/>
                <w:lang w:val="hr-HR"/>
              </w:rPr>
            </w:pPr>
            <w:r w:rsidRPr="00D6049B">
              <w:rPr>
                <w:b/>
                <w:color w:val="000000"/>
                <w:sz w:val="18"/>
                <w:lang w:val="hr-HR"/>
              </w:rPr>
              <w:t>Udjeli za procjenu</w:t>
            </w:r>
          </w:p>
        </w:tc>
        <w:tc>
          <w:tcPr>
            <w:tcW w:w="0" w:type="auto"/>
          </w:tcPr>
          <w:p w14:paraId="2BBE2D16" w14:textId="77777777" w:rsidR="00021BF1" w:rsidRPr="00D6049B" w:rsidRDefault="00021BF1" w:rsidP="002D5CB2">
            <w:pPr>
              <w:pStyle w:val="TableParagraph"/>
              <w:spacing w:before="88"/>
              <w:rPr>
                <w:color w:val="000000"/>
                <w:sz w:val="18"/>
                <w:lang w:val="hr-HR"/>
              </w:rPr>
            </w:pPr>
            <w:r w:rsidRPr="00D6049B">
              <w:rPr>
                <w:color w:val="000000"/>
                <w:sz w:val="18"/>
                <w:lang w:val="hr-HR"/>
              </w:rPr>
              <w:t>***</w:t>
            </w:r>
          </w:p>
        </w:tc>
      </w:tr>
    </w:tbl>
    <w:p w14:paraId="2A2DD525" w14:textId="27F45F79" w:rsidR="003469DC" w:rsidRPr="00D6049B" w:rsidRDefault="00021BF1" w:rsidP="00097605">
      <w:pPr>
        <w:pStyle w:val="Caption"/>
        <w:rPr>
          <w:lang w:val="hr-HR"/>
        </w:rPr>
      </w:pPr>
      <w:bookmarkStart w:id="1896" w:name="_Toc16935155"/>
      <w:bookmarkStart w:id="1897" w:name="_Toc22211794"/>
      <w:r w:rsidRPr="00D6049B">
        <w:rPr>
          <w:color w:val="000000"/>
          <w:lang w:val="hr-HR"/>
        </w:rPr>
        <w:t xml:space="preserve">Tabela </w:t>
      </w:r>
      <w:r w:rsidR="00C612B2" w:rsidRPr="00D6049B">
        <w:rPr>
          <w:bCs w:val="0"/>
          <w:i w:val="0"/>
          <w:color w:val="000000"/>
          <w:lang w:val="hr-HR"/>
        </w:rPr>
        <w:fldChar w:fldCharType="begin"/>
      </w:r>
      <w:r w:rsidRPr="00D6049B">
        <w:rPr>
          <w:color w:val="000000"/>
          <w:lang w:val="hr-HR"/>
        </w:rPr>
        <w:instrText xml:space="preserve"> SEQ Tabela \* ARABIC </w:instrText>
      </w:r>
      <w:r w:rsidR="00C612B2" w:rsidRPr="00D6049B">
        <w:rPr>
          <w:bCs w:val="0"/>
          <w:i w:val="0"/>
          <w:color w:val="000000"/>
          <w:lang w:val="hr-HR"/>
        </w:rPr>
        <w:fldChar w:fldCharType="separate"/>
      </w:r>
      <w:r w:rsidR="006967C1">
        <w:rPr>
          <w:noProof/>
          <w:color w:val="000000"/>
          <w:lang w:val="hr-HR"/>
        </w:rPr>
        <w:t>33</w:t>
      </w:r>
      <w:r w:rsidR="00C612B2" w:rsidRPr="00D6049B">
        <w:rPr>
          <w:bCs w:val="0"/>
          <w:i w:val="0"/>
          <w:color w:val="000000"/>
          <w:lang w:val="hr-HR"/>
        </w:rPr>
        <w:fldChar w:fldCharType="end"/>
      </w:r>
      <w:r w:rsidRPr="00D6049B">
        <w:rPr>
          <w:color w:val="000000"/>
          <w:lang w:val="hr-HR"/>
        </w:rPr>
        <w:t>. Procjena osjetljivosti prema kriteriju "Ekološki status"</w:t>
      </w:r>
      <w:bookmarkEnd w:id="1896"/>
      <w:bookmarkEnd w:id="1897"/>
    </w:p>
    <w:p w14:paraId="3B56C169" w14:textId="77777777" w:rsidR="00021BF1" w:rsidRPr="00D6049B" w:rsidRDefault="00021BF1" w:rsidP="00021BF1">
      <w:pPr>
        <w:pStyle w:val="Heading2"/>
        <w:rPr>
          <w:color w:val="000000"/>
          <w:lang w:val="hr-HR"/>
        </w:rPr>
      </w:pPr>
      <w:bookmarkStart w:id="1898" w:name="_Toc16934726"/>
      <w:bookmarkStart w:id="1899" w:name="_Toc22211962"/>
      <w:r w:rsidRPr="00D6049B">
        <w:rPr>
          <w:color w:val="000000"/>
          <w:lang w:val="hr-HR"/>
        </w:rPr>
        <w:lastRenderedPageBreak/>
        <w:t>Površina sliva</w:t>
      </w:r>
      <w:bookmarkEnd w:id="1898"/>
      <w:bookmarkEnd w:id="1899"/>
    </w:p>
    <w:p w14:paraId="0A46B23D" w14:textId="77777777" w:rsidR="00021BF1" w:rsidRPr="00D6049B" w:rsidRDefault="00021BF1" w:rsidP="00097605">
      <w:pPr>
        <w:pStyle w:val="BodyText"/>
        <w:ind w:left="459" w:right="454"/>
        <w:rPr>
          <w:color w:val="000000"/>
          <w:lang w:val="hr-HR"/>
        </w:rPr>
      </w:pPr>
      <w:r w:rsidRPr="00D6049B">
        <w:rPr>
          <w:noProof/>
          <w:lang w:val="bs-Latn-BA" w:eastAsia="bs-Latn-BA" w:bidi="ar-SA"/>
        </w:rPr>
        <w:drawing>
          <wp:anchor distT="0" distB="0" distL="0" distR="0" simplePos="0" relativeHeight="251660288" behindDoc="0" locked="0" layoutInCell="1" allowOverlap="1" wp14:anchorId="4568F28D" wp14:editId="662DDD31">
            <wp:simplePos x="0" y="0"/>
            <wp:positionH relativeFrom="page">
              <wp:posOffset>1656715</wp:posOffset>
            </wp:positionH>
            <wp:positionV relativeFrom="paragraph">
              <wp:posOffset>1874520</wp:posOffset>
            </wp:positionV>
            <wp:extent cx="4438650" cy="1726565"/>
            <wp:effectExtent l="0" t="0" r="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8650" cy="1726565"/>
                    </a:xfrm>
                    <a:prstGeom prst="rect">
                      <a:avLst/>
                    </a:prstGeom>
                    <a:noFill/>
                    <a:ln>
                      <a:noFill/>
                    </a:ln>
                  </pic:spPr>
                </pic:pic>
              </a:graphicData>
            </a:graphic>
          </wp:anchor>
        </w:drawing>
      </w:r>
      <w:r w:rsidRPr="00D6049B">
        <w:rPr>
          <w:color w:val="000000"/>
          <w:lang w:val="hr-HR"/>
        </w:rPr>
        <w:t>Parametri</w:t>
      </w:r>
      <w:r w:rsidRPr="00D6049B">
        <w:rPr>
          <w:color w:val="000000"/>
          <w:spacing w:val="-17"/>
          <w:lang w:val="hr-HR"/>
        </w:rPr>
        <w:t xml:space="preserve"> </w:t>
      </w:r>
      <w:r w:rsidRPr="00D6049B">
        <w:rPr>
          <w:color w:val="000000"/>
          <w:lang w:val="hr-HR"/>
        </w:rPr>
        <w:t>kao</w:t>
      </w:r>
      <w:r w:rsidRPr="00D6049B">
        <w:rPr>
          <w:color w:val="000000"/>
          <w:spacing w:val="-17"/>
          <w:lang w:val="hr-HR"/>
        </w:rPr>
        <w:t xml:space="preserve"> </w:t>
      </w:r>
      <w:r w:rsidRPr="00D6049B">
        <w:rPr>
          <w:color w:val="000000"/>
          <w:lang w:val="hr-HR"/>
        </w:rPr>
        <w:t>što</w:t>
      </w:r>
      <w:r w:rsidRPr="00D6049B">
        <w:rPr>
          <w:color w:val="000000"/>
          <w:spacing w:val="-17"/>
          <w:lang w:val="hr-HR"/>
        </w:rPr>
        <w:t xml:space="preserve"> </w:t>
      </w:r>
      <w:r w:rsidRPr="00D6049B">
        <w:rPr>
          <w:color w:val="000000"/>
          <w:lang w:val="hr-HR"/>
        </w:rPr>
        <w:t>su</w:t>
      </w:r>
      <w:r w:rsidRPr="00D6049B">
        <w:rPr>
          <w:color w:val="000000"/>
          <w:spacing w:val="-17"/>
          <w:lang w:val="hr-HR"/>
        </w:rPr>
        <w:t xml:space="preserve"> </w:t>
      </w:r>
      <w:r w:rsidRPr="00D6049B">
        <w:rPr>
          <w:color w:val="000000"/>
          <w:lang w:val="hr-HR"/>
        </w:rPr>
        <w:t>brzina</w:t>
      </w:r>
      <w:r w:rsidRPr="00D6049B">
        <w:rPr>
          <w:color w:val="000000"/>
          <w:spacing w:val="-17"/>
          <w:lang w:val="hr-HR"/>
        </w:rPr>
        <w:t xml:space="preserve"> </w:t>
      </w:r>
      <w:r w:rsidRPr="00D6049B">
        <w:rPr>
          <w:color w:val="000000"/>
          <w:lang w:val="hr-HR"/>
        </w:rPr>
        <w:t>strujanja</w:t>
      </w:r>
      <w:r w:rsidRPr="00D6049B">
        <w:rPr>
          <w:color w:val="000000"/>
          <w:spacing w:val="-16"/>
          <w:lang w:val="hr-HR"/>
        </w:rPr>
        <w:t xml:space="preserve"> </w:t>
      </w:r>
      <w:r w:rsidRPr="00D6049B">
        <w:rPr>
          <w:color w:val="000000"/>
          <w:lang w:val="hr-HR"/>
        </w:rPr>
        <w:t>ili</w:t>
      </w:r>
      <w:r w:rsidRPr="00D6049B">
        <w:rPr>
          <w:color w:val="000000"/>
          <w:spacing w:val="-17"/>
          <w:lang w:val="hr-HR"/>
        </w:rPr>
        <w:t xml:space="preserve"> </w:t>
      </w:r>
      <w:r w:rsidRPr="00D6049B">
        <w:rPr>
          <w:color w:val="000000"/>
          <w:lang w:val="hr-HR"/>
        </w:rPr>
        <w:t>dubina</w:t>
      </w:r>
      <w:r w:rsidRPr="00D6049B">
        <w:rPr>
          <w:color w:val="000000"/>
          <w:spacing w:val="-17"/>
          <w:lang w:val="hr-HR"/>
        </w:rPr>
        <w:t xml:space="preserve"> </w:t>
      </w:r>
      <w:r w:rsidRPr="00D6049B">
        <w:rPr>
          <w:color w:val="000000"/>
          <w:lang w:val="hr-HR"/>
        </w:rPr>
        <w:t>vode</w:t>
      </w:r>
      <w:r w:rsidRPr="00D6049B">
        <w:rPr>
          <w:color w:val="000000"/>
          <w:spacing w:val="-17"/>
          <w:lang w:val="hr-HR"/>
        </w:rPr>
        <w:t xml:space="preserve"> </w:t>
      </w:r>
      <w:r w:rsidRPr="00D6049B">
        <w:rPr>
          <w:color w:val="000000"/>
          <w:lang w:val="hr-HR"/>
        </w:rPr>
        <w:t>nisu</w:t>
      </w:r>
      <w:r w:rsidRPr="00D6049B">
        <w:rPr>
          <w:color w:val="000000"/>
          <w:spacing w:val="-17"/>
          <w:lang w:val="hr-HR"/>
        </w:rPr>
        <w:t xml:space="preserve"> </w:t>
      </w:r>
      <w:r w:rsidRPr="00D6049B">
        <w:rPr>
          <w:color w:val="000000"/>
          <w:lang w:val="hr-HR"/>
        </w:rPr>
        <w:t>povezani</w:t>
      </w:r>
      <w:r w:rsidRPr="00D6049B">
        <w:rPr>
          <w:color w:val="000000"/>
          <w:spacing w:val="-16"/>
          <w:lang w:val="hr-HR"/>
        </w:rPr>
        <w:t xml:space="preserve"> </w:t>
      </w:r>
      <w:r w:rsidRPr="00D6049B">
        <w:rPr>
          <w:color w:val="000000"/>
          <w:lang w:val="hr-HR"/>
        </w:rPr>
        <w:t>s</w:t>
      </w:r>
      <w:r w:rsidRPr="00D6049B">
        <w:rPr>
          <w:color w:val="000000"/>
          <w:spacing w:val="-17"/>
          <w:lang w:val="hr-HR"/>
        </w:rPr>
        <w:t xml:space="preserve"> </w:t>
      </w:r>
      <w:r w:rsidRPr="00D6049B">
        <w:rPr>
          <w:color w:val="000000"/>
          <w:lang w:val="hr-HR"/>
        </w:rPr>
        <w:t>otjecanjem</w:t>
      </w:r>
      <w:r w:rsidRPr="00D6049B">
        <w:rPr>
          <w:color w:val="000000"/>
          <w:spacing w:val="-17"/>
          <w:lang w:val="hr-HR"/>
        </w:rPr>
        <w:t xml:space="preserve"> </w:t>
      </w:r>
      <w:r w:rsidRPr="00D6049B">
        <w:rPr>
          <w:color w:val="000000"/>
          <w:lang w:val="hr-HR"/>
        </w:rPr>
        <w:t>na</w:t>
      </w:r>
      <w:r w:rsidRPr="00D6049B">
        <w:rPr>
          <w:color w:val="000000"/>
          <w:spacing w:val="-17"/>
          <w:lang w:val="hr-HR"/>
        </w:rPr>
        <w:t xml:space="preserve"> </w:t>
      </w:r>
      <w:r w:rsidRPr="00D6049B">
        <w:rPr>
          <w:color w:val="000000"/>
          <w:lang w:val="hr-HR"/>
        </w:rPr>
        <w:t>linearan</w:t>
      </w:r>
      <w:r w:rsidRPr="00D6049B">
        <w:rPr>
          <w:color w:val="000000"/>
          <w:spacing w:val="-17"/>
          <w:lang w:val="hr-HR"/>
        </w:rPr>
        <w:t xml:space="preserve"> </w:t>
      </w:r>
      <w:r w:rsidRPr="00D6049B">
        <w:rPr>
          <w:color w:val="000000"/>
          <w:lang w:val="hr-HR"/>
        </w:rPr>
        <w:t>način.</w:t>
      </w:r>
      <w:r w:rsidRPr="00D6049B">
        <w:rPr>
          <w:color w:val="000000"/>
          <w:spacing w:val="-17"/>
          <w:lang w:val="hr-HR"/>
        </w:rPr>
        <w:t xml:space="preserve"> </w:t>
      </w:r>
      <w:r w:rsidRPr="00D6049B">
        <w:rPr>
          <w:color w:val="000000"/>
          <w:lang w:val="hr-HR"/>
        </w:rPr>
        <w:t>Brojna istraživanja provedena tokom proteklih godina su pokazala da dodatno smanjenje proticaja u području malih voda (veličine cca &lt; 50 l/s) ima značajnije efekte nego što je to slučaj kod većih protoka (&gt; cca 100 l/s). Mala vodna tijela s neznatnim protokom kod niskog vodostaja reagiraju osjetljivije u odnosu</w:t>
      </w:r>
      <w:r w:rsidRPr="00D6049B">
        <w:rPr>
          <w:color w:val="000000"/>
          <w:spacing w:val="-18"/>
          <w:lang w:val="hr-HR"/>
        </w:rPr>
        <w:t xml:space="preserve"> </w:t>
      </w:r>
      <w:r w:rsidRPr="00D6049B">
        <w:rPr>
          <w:color w:val="000000"/>
          <w:lang w:val="hr-HR"/>
        </w:rPr>
        <w:t>na vodna tijela sa srednjim i velikim</w:t>
      </w:r>
      <w:r w:rsidRPr="00D6049B">
        <w:rPr>
          <w:color w:val="000000"/>
          <w:spacing w:val="-3"/>
          <w:lang w:val="hr-HR"/>
        </w:rPr>
        <w:t xml:space="preserve"> </w:t>
      </w:r>
      <w:r w:rsidRPr="00D6049B">
        <w:rPr>
          <w:color w:val="000000"/>
          <w:lang w:val="hr-HR"/>
        </w:rPr>
        <w:t>vodama.</w:t>
      </w:r>
    </w:p>
    <w:p w14:paraId="55308083" w14:textId="77777777" w:rsidR="00021BF1" w:rsidRPr="00D6049B" w:rsidRDefault="00021BF1" w:rsidP="00097605">
      <w:pPr>
        <w:pStyle w:val="BodyText"/>
        <w:ind w:left="459" w:right="454"/>
        <w:rPr>
          <w:color w:val="000000"/>
          <w:lang w:val="hr-HR"/>
        </w:rPr>
      </w:pPr>
      <w:r w:rsidRPr="00D6049B">
        <w:rPr>
          <w:color w:val="000000"/>
          <w:lang w:val="hr-HR"/>
        </w:rPr>
        <w:t>U ovu svrhu se rade i specifične analize npr. odnosa «okvašenog obima» i «protoka», koji također nije linearan. Ova analiza zorno može pokazati koji dio riječnog korita će biti pod vodom u periodu malih voda, te koliko će se okvašeni obim smanjiti nakon izgradnje hidroeletrane. Ovi podaci mogu poslužiti ekolozima za zaključivanje o eventualnom gubitku vodnih staništa i posljedicama.</w:t>
      </w:r>
    </w:p>
    <w:p w14:paraId="40BEFDD4" w14:textId="77777777" w:rsidR="00021BF1" w:rsidRPr="00D6049B" w:rsidRDefault="00021BF1" w:rsidP="00021BF1">
      <w:pPr>
        <w:pStyle w:val="Caption"/>
        <w:rPr>
          <w:i w:val="0"/>
          <w:color w:val="000000"/>
          <w:sz w:val="18"/>
          <w:lang w:val="hr-HR"/>
        </w:rPr>
      </w:pPr>
      <w:bookmarkStart w:id="1900" w:name="_Toc22203212"/>
      <w:r w:rsidRPr="00D6049B">
        <w:rPr>
          <w:color w:val="000000"/>
          <w:lang w:val="hr-HR"/>
        </w:rPr>
        <w:t xml:space="preserve">Slika </w:t>
      </w:r>
      <w:r w:rsidR="00C612B2" w:rsidRPr="00D6049B">
        <w:rPr>
          <w:color w:val="000000"/>
          <w:lang w:val="hr-HR"/>
        </w:rPr>
        <w:fldChar w:fldCharType="begin"/>
      </w:r>
      <w:r w:rsidRPr="00D6049B">
        <w:rPr>
          <w:color w:val="000000"/>
          <w:lang w:val="hr-HR"/>
        </w:rPr>
        <w:instrText xml:space="preserve"> SEQ Slika \* ARABIC </w:instrText>
      </w:r>
      <w:r w:rsidR="00C612B2" w:rsidRPr="00D6049B">
        <w:rPr>
          <w:color w:val="000000"/>
          <w:lang w:val="hr-HR"/>
        </w:rPr>
        <w:fldChar w:fldCharType="separate"/>
      </w:r>
      <w:r w:rsidR="006E2601">
        <w:rPr>
          <w:noProof/>
          <w:color w:val="000000"/>
          <w:lang w:val="hr-HR"/>
        </w:rPr>
        <w:t>4</w:t>
      </w:r>
      <w:r w:rsidR="00C612B2" w:rsidRPr="00D6049B">
        <w:rPr>
          <w:color w:val="000000"/>
          <w:lang w:val="hr-HR"/>
        </w:rPr>
        <w:fldChar w:fldCharType="end"/>
      </w:r>
      <w:r w:rsidRPr="00D6049B">
        <w:rPr>
          <w:color w:val="000000"/>
          <w:lang w:val="hr-HR"/>
        </w:rPr>
        <w:t>. Odnos «okvašenog obima» i protoka</w:t>
      </w:r>
      <w:bookmarkEnd w:id="1900"/>
    </w:p>
    <w:p w14:paraId="7A1C787E" w14:textId="77777777" w:rsidR="00021BF1" w:rsidRPr="00D6049B" w:rsidRDefault="00021BF1" w:rsidP="00097605">
      <w:pPr>
        <w:pStyle w:val="BodyText"/>
        <w:ind w:left="459" w:right="453"/>
        <w:rPr>
          <w:color w:val="000000"/>
          <w:lang w:val="hr-HR"/>
        </w:rPr>
      </w:pPr>
      <w:r w:rsidRPr="00D6049B">
        <w:rPr>
          <w:color w:val="000000"/>
          <w:spacing w:val="-5"/>
          <w:lang w:val="hr-HR"/>
        </w:rPr>
        <w:t>Većina</w:t>
      </w:r>
      <w:r w:rsidRPr="00D6049B">
        <w:rPr>
          <w:color w:val="000000"/>
          <w:spacing w:val="-17"/>
          <w:lang w:val="hr-HR"/>
        </w:rPr>
        <w:t xml:space="preserve"> </w:t>
      </w:r>
      <w:r w:rsidRPr="00D6049B">
        <w:rPr>
          <w:color w:val="000000"/>
          <w:lang w:val="hr-HR"/>
        </w:rPr>
        <w:t>manjih</w:t>
      </w:r>
      <w:r w:rsidRPr="00D6049B">
        <w:rPr>
          <w:color w:val="000000"/>
          <w:spacing w:val="-17"/>
          <w:lang w:val="hr-HR"/>
        </w:rPr>
        <w:t xml:space="preserve"> </w:t>
      </w:r>
      <w:r w:rsidRPr="00D6049B">
        <w:rPr>
          <w:color w:val="000000"/>
          <w:lang w:val="hr-HR"/>
        </w:rPr>
        <w:t>slivova</w:t>
      </w:r>
      <w:r w:rsidRPr="00D6049B">
        <w:rPr>
          <w:color w:val="000000"/>
          <w:spacing w:val="-17"/>
          <w:lang w:val="hr-HR"/>
        </w:rPr>
        <w:t xml:space="preserve"> </w:t>
      </w:r>
      <w:r w:rsidRPr="00D6049B">
        <w:rPr>
          <w:color w:val="000000"/>
          <w:lang w:val="hr-HR"/>
        </w:rPr>
        <w:t>i</w:t>
      </w:r>
      <w:r w:rsidRPr="00D6049B">
        <w:rPr>
          <w:color w:val="000000"/>
          <w:spacing w:val="-16"/>
          <w:lang w:val="hr-HR"/>
        </w:rPr>
        <w:t xml:space="preserve"> </w:t>
      </w:r>
      <w:r w:rsidRPr="00D6049B">
        <w:rPr>
          <w:color w:val="000000"/>
          <w:lang w:val="hr-HR"/>
        </w:rPr>
        <w:t>vodotoka</w:t>
      </w:r>
      <w:r w:rsidRPr="00D6049B">
        <w:rPr>
          <w:color w:val="000000"/>
          <w:spacing w:val="-17"/>
          <w:lang w:val="hr-HR"/>
        </w:rPr>
        <w:t xml:space="preserve"> </w:t>
      </w:r>
      <w:r w:rsidRPr="00D6049B">
        <w:rPr>
          <w:color w:val="000000"/>
          <w:lang w:val="hr-HR"/>
        </w:rPr>
        <w:t>u</w:t>
      </w:r>
      <w:r w:rsidRPr="00D6049B">
        <w:rPr>
          <w:color w:val="000000"/>
          <w:spacing w:val="-17"/>
          <w:lang w:val="hr-HR"/>
        </w:rPr>
        <w:t xml:space="preserve"> </w:t>
      </w:r>
      <w:r w:rsidRPr="00D6049B">
        <w:rPr>
          <w:color w:val="000000"/>
          <w:lang w:val="hr-HR"/>
        </w:rPr>
        <w:t>BiH,</w:t>
      </w:r>
      <w:r w:rsidRPr="00D6049B">
        <w:rPr>
          <w:color w:val="000000"/>
          <w:spacing w:val="-17"/>
          <w:lang w:val="hr-HR"/>
        </w:rPr>
        <w:t xml:space="preserve"> </w:t>
      </w:r>
      <w:r w:rsidRPr="00D6049B">
        <w:rPr>
          <w:color w:val="000000"/>
          <w:lang w:val="hr-HR"/>
        </w:rPr>
        <w:t>nije</w:t>
      </w:r>
      <w:r w:rsidRPr="00D6049B">
        <w:rPr>
          <w:color w:val="000000"/>
          <w:spacing w:val="-16"/>
          <w:lang w:val="hr-HR"/>
        </w:rPr>
        <w:t xml:space="preserve"> </w:t>
      </w:r>
      <w:r w:rsidRPr="00D6049B">
        <w:rPr>
          <w:color w:val="000000"/>
          <w:lang w:val="hr-HR"/>
        </w:rPr>
        <w:t>hidrološki</w:t>
      </w:r>
      <w:r w:rsidRPr="00D6049B">
        <w:rPr>
          <w:color w:val="000000"/>
          <w:spacing w:val="-17"/>
          <w:lang w:val="hr-HR"/>
        </w:rPr>
        <w:t xml:space="preserve"> </w:t>
      </w:r>
      <w:r w:rsidRPr="00D6049B">
        <w:rPr>
          <w:color w:val="000000"/>
          <w:lang w:val="hr-HR"/>
        </w:rPr>
        <w:t>istražena</w:t>
      </w:r>
      <w:r w:rsidRPr="00D6049B">
        <w:rPr>
          <w:color w:val="000000"/>
          <w:spacing w:val="-17"/>
          <w:lang w:val="hr-HR"/>
        </w:rPr>
        <w:t xml:space="preserve"> </w:t>
      </w:r>
      <w:r w:rsidRPr="00D6049B">
        <w:rPr>
          <w:color w:val="000000"/>
          <w:lang w:val="hr-HR"/>
        </w:rPr>
        <w:t>na</w:t>
      </w:r>
      <w:r w:rsidRPr="00D6049B">
        <w:rPr>
          <w:color w:val="000000"/>
          <w:spacing w:val="-16"/>
          <w:lang w:val="hr-HR"/>
        </w:rPr>
        <w:t xml:space="preserve"> </w:t>
      </w:r>
      <w:r w:rsidRPr="00D6049B">
        <w:rPr>
          <w:color w:val="000000"/>
          <w:lang w:val="hr-HR"/>
        </w:rPr>
        <w:t>ovaj</w:t>
      </w:r>
      <w:r w:rsidRPr="00D6049B">
        <w:rPr>
          <w:color w:val="000000"/>
          <w:spacing w:val="-17"/>
          <w:lang w:val="hr-HR"/>
        </w:rPr>
        <w:t xml:space="preserve"> </w:t>
      </w:r>
      <w:r w:rsidR="005B5258" w:rsidRPr="00D6049B">
        <w:rPr>
          <w:color w:val="000000"/>
          <w:lang w:val="hr-HR"/>
        </w:rPr>
        <w:t>način</w:t>
      </w:r>
      <w:r w:rsidR="005B5258" w:rsidRPr="00D6049B">
        <w:rPr>
          <w:color w:val="000000"/>
          <w:spacing w:val="-17"/>
          <w:lang w:val="hr-HR"/>
        </w:rPr>
        <w:t>,</w:t>
      </w:r>
      <w:r w:rsidRPr="00D6049B">
        <w:rPr>
          <w:color w:val="000000"/>
          <w:lang w:val="hr-HR"/>
        </w:rPr>
        <w:t xml:space="preserve"> pa se uticaj zahvata na malim slivovima, ocjenjuje preko njegove veličine. .</w:t>
      </w:r>
      <w:r w:rsidRPr="00D6049B">
        <w:rPr>
          <w:color w:val="000000"/>
          <w:spacing w:val="-17"/>
          <w:lang w:val="hr-HR"/>
        </w:rPr>
        <w:t xml:space="preserve"> </w:t>
      </w:r>
      <w:r w:rsidRPr="00D6049B">
        <w:rPr>
          <w:color w:val="000000"/>
          <w:lang w:val="hr-HR"/>
        </w:rPr>
        <w:t>Slivovi veličine E &lt;10 km</w:t>
      </w:r>
      <w:r w:rsidRPr="00D6049B">
        <w:rPr>
          <w:color w:val="000000"/>
          <w:position w:val="7"/>
          <w:sz w:val="13"/>
          <w:lang w:val="hr-HR"/>
        </w:rPr>
        <w:t xml:space="preserve">2 </w:t>
      </w:r>
      <w:r w:rsidRPr="00D6049B">
        <w:rPr>
          <w:color w:val="000000"/>
          <w:lang w:val="hr-HR"/>
        </w:rPr>
        <w:t>se ocjenjuju kao veoma osjetljivi. Kod manjih vodotoka izražen je veliki biodiverzitet akvatičnih organizama kao i veoma veliki utjecaj i blizina obale. Procesi koji uvjetuju visoko</w:t>
      </w:r>
      <w:r w:rsidRPr="00D6049B">
        <w:rPr>
          <w:color w:val="000000"/>
          <w:spacing w:val="-7"/>
          <w:lang w:val="hr-HR"/>
        </w:rPr>
        <w:t xml:space="preserve"> </w:t>
      </w:r>
      <w:r w:rsidRPr="00D6049B">
        <w:rPr>
          <w:color w:val="000000"/>
          <w:lang w:val="hr-HR"/>
        </w:rPr>
        <w:t>ekološko</w:t>
      </w:r>
      <w:r w:rsidRPr="00D6049B">
        <w:rPr>
          <w:color w:val="000000"/>
          <w:spacing w:val="-6"/>
          <w:lang w:val="hr-HR"/>
        </w:rPr>
        <w:t xml:space="preserve"> </w:t>
      </w:r>
      <w:r w:rsidRPr="00D6049B">
        <w:rPr>
          <w:color w:val="000000"/>
          <w:lang w:val="hr-HR"/>
        </w:rPr>
        <w:t>stanje</w:t>
      </w:r>
      <w:r w:rsidRPr="00D6049B">
        <w:rPr>
          <w:color w:val="000000"/>
          <w:spacing w:val="-7"/>
          <w:lang w:val="hr-HR"/>
        </w:rPr>
        <w:t xml:space="preserve"> </w:t>
      </w:r>
      <w:r w:rsidRPr="00D6049B">
        <w:rPr>
          <w:color w:val="000000"/>
          <w:lang w:val="hr-HR"/>
        </w:rPr>
        <w:t>ovih</w:t>
      </w:r>
      <w:r w:rsidRPr="00D6049B">
        <w:rPr>
          <w:color w:val="000000"/>
          <w:spacing w:val="-7"/>
          <w:lang w:val="hr-HR"/>
        </w:rPr>
        <w:t xml:space="preserve"> </w:t>
      </w:r>
      <w:r w:rsidRPr="00D6049B">
        <w:rPr>
          <w:color w:val="000000"/>
          <w:lang w:val="hr-HR"/>
        </w:rPr>
        <w:t>tekućica</w:t>
      </w:r>
      <w:r w:rsidRPr="00D6049B">
        <w:rPr>
          <w:color w:val="000000"/>
          <w:spacing w:val="-7"/>
          <w:lang w:val="hr-HR"/>
        </w:rPr>
        <w:t xml:space="preserve"> </w:t>
      </w:r>
      <w:r w:rsidRPr="00D6049B">
        <w:rPr>
          <w:color w:val="000000"/>
          <w:lang w:val="hr-HR"/>
        </w:rPr>
        <w:t>su</w:t>
      </w:r>
      <w:r w:rsidRPr="00D6049B">
        <w:rPr>
          <w:color w:val="000000"/>
          <w:spacing w:val="-7"/>
          <w:lang w:val="hr-HR"/>
        </w:rPr>
        <w:t xml:space="preserve"> </w:t>
      </w:r>
      <w:r w:rsidRPr="00D6049B">
        <w:rPr>
          <w:color w:val="000000"/>
          <w:lang w:val="hr-HR"/>
        </w:rPr>
        <w:t>direktno</w:t>
      </w:r>
      <w:r w:rsidRPr="00D6049B">
        <w:rPr>
          <w:color w:val="000000"/>
          <w:spacing w:val="-8"/>
          <w:lang w:val="hr-HR"/>
        </w:rPr>
        <w:t xml:space="preserve"> </w:t>
      </w:r>
      <w:r w:rsidRPr="00D6049B">
        <w:rPr>
          <w:color w:val="000000"/>
          <w:lang w:val="hr-HR"/>
        </w:rPr>
        <w:t>ovisni</w:t>
      </w:r>
      <w:r w:rsidRPr="00D6049B">
        <w:rPr>
          <w:color w:val="000000"/>
          <w:spacing w:val="-7"/>
          <w:lang w:val="hr-HR"/>
        </w:rPr>
        <w:t xml:space="preserve"> </w:t>
      </w:r>
      <w:r w:rsidRPr="00D6049B">
        <w:rPr>
          <w:color w:val="000000"/>
          <w:lang w:val="hr-HR"/>
        </w:rPr>
        <w:t>od</w:t>
      </w:r>
      <w:r w:rsidRPr="00D6049B">
        <w:rPr>
          <w:color w:val="000000"/>
          <w:spacing w:val="-6"/>
          <w:lang w:val="hr-HR"/>
        </w:rPr>
        <w:t xml:space="preserve"> </w:t>
      </w:r>
      <w:r w:rsidRPr="00D6049B">
        <w:rPr>
          <w:color w:val="000000"/>
          <w:lang w:val="hr-HR"/>
        </w:rPr>
        <w:t>stabilnosti</w:t>
      </w:r>
      <w:r w:rsidRPr="00D6049B">
        <w:rPr>
          <w:color w:val="000000"/>
          <w:spacing w:val="-7"/>
          <w:lang w:val="hr-HR"/>
        </w:rPr>
        <w:t xml:space="preserve"> </w:t>
      </w:r>
      <w:r w:rsidRPr="00D6049B">
        <w:rPr>
          <w:color w:val="000000"/>
          <w:lang w:val="hr-HR"/>
        </w:rPr>
        <w:t>i</w:t>
      </w:r>
      <w:r w:rsidRPr="00D6049B">
        <w:rPr>
          <w:color w:val="000000"/>
          <w:spacing w:val="-6"/>
          <w:lang w:val="hr-HR"/>
        </w:rPr>
        <w:t xml:space="preserve"> </w:t>
      </w:r>
      <w:r w:rsidRPr="00D6049B">
        <w:rPr>
          <w:color w:val="000000"/>
          <w:lang w:val="hr-HR"/>
        </w:rPr>
        <w:t>prirodnosti</w:t>
      </w:r>
      <w:r w:rsidRPr="00D6049B">
        <w:rPr>
          <w:color w:val="000000"/>
          <w:spacing w:val="-7"/>
          <w:lang w:val="hr-HR"/>
        </w:rPr>
        <w:t xml:space="preserve"> </w:t>
      </w:r>
      <w:r w:rsidRPr="00D6049B">
        <w:rPr>
          <w:color w:val="000000"/>
          <w:lang w:val="hr-HR"/>
        </w:rPr>
        <w:t>obala</w:t>
      </w:r>
      <w:r w:rsidRPr="00D6049B">
        <w:rPr>
          <w:color w:val="000000"/>
          <w:spacing w:val="-7"/>
          <w:lang w:val="hr-HR"/>
        </w:rPr>
        <w:t xml:space="preserve"> </w:t>
      </w:r>
      <w:r w:rsidRPr="00D6049B">
        <w:rPr>
          <w:color w:val="000000"/>
          <w:lang w:val="hr-HR"/>
        </w:rPr>
        <w:t>sa</w:t>
      </w:r>
      <w:r w:rsidRPr="00D6049B">
        <w:rPr>
          <w:color w:val="000000"/>
          <w:spacing w:val="-8"/>
          <w:lang w:val="hr-HR"/>
        </w:rPr>
        <w:t xml:space="preserve"> </w:t>
      </w:r>
      <w:r w:rsidRPr="00D6049B">
        <w:rPr>
          <w:color w:val="000000"/>
          <w:lang w:val="hr-HR"/>
        </w:rPr>
        <w:t>vegetacijom na njoj. MHE na ovim vodotocima imaju daleko jače i izraženije negativne efekte nego na</w:t>
      </w:r>
      <w:r w:rsidRPr="00D6049B">
        <w:rPr>
          <w:color w:val="000000"/>
          <w:spacing w:val="13"/>
          <w:lang w:val="hr-HR"/>
        </w:rPr>
        <w:t xml:space="preserve"> </w:t>
      </w:r>
      <w:r w:rsidRPr="00D6049B">
        <w:rPr>
          <w:color w:val="000000"/>
          <w:lang w:val="hr-HR"/>
        </w:rPr>
        <w:t>vodotocima &gt;10 km</w:t>
      </w:r>
      <w:r w:rsidRPr="00D6049B">
        <w:rPr>
          <w:color w:val="000000"/>
          <w:position w:val="7"/>
          <w:sz w:val="13"/>
          <w:lang w:val="hr-HR"/>
        </w:rPr>
        <w:t>2</w:t>
      </w:r>
      <w:r w:rsidRPr="00D6049B">
        <w:rPr>
          <w:color w:val="000000"/>
          <w:lang w:val="hr-HR"/>
        </w:rPr>
        <w:t>. Svojom stabilnošću ulijevanjem u veće rijeke (koje su uglavnom pod negativnim utjecajima) uvjetuju ublažavanje i revitalizaciju njihovog narušenog ekološkog stanja.</w:t>
      </w:r>
    </w:p>
    <w:p w14:paraId="314768BE" w14:textId="77777777" w:rsidR="00021BF1" w:rsidRPr="00D6049B" w:rsidRDefault="00021BF1" w:rsidP="00097605">
      <w:pPr>
        <w:pStyle w:val="BodyText"/>
        <w:ind w:left="459" w:right="455" w:firstLine="42"/>
        <w:rPr>
          <w:color w:val="000000"/>
          <w:lang w:val="hr-HR"/>
        </w:rPr>
      </w:pPr>
      <w:r w:rsidRPr="00D6049B">
        <w:rPr>
          <w:color w:val="000000"/>
          <w:lang w:val="hr-HR"/>
        </w:rPr>
        <w:t>Vodotoci površine</w:t>
      </w:r>
      <w:r w:rsidRPr="00D6049B">
        <w:rPr>
          <w:color w:val="000000"/>
          <w:spacing w:val="-18"/>
          <w:lang w:val="hr-HR"/>
        </w:rPr>
        <w:t xml:space="preserve"> </w:t>
      </w:r>
      <w:r w:rsidRPr="00D6049B">
        <w:rPr>
          <w:color w:val="000000"/>
          <w:lang w:val="hr-HR"/>
        </w:rPr>
        <w:t>slivnog</w:t>
      </w:r>
      <w:r w:rsidRPr="00D6049B">
        <w:rPr>
          <w:color w:val="000000"/>
          <w:spacing w:val="-19"/>
          <w:lang w:val="hr-HR"/>
        </w:rPr>
        <w:t xml:space="preserve"> </w:t>
      </w:r>
      <w:r w:rsidRPr="00D6049B">
        <w:rPr>
          <w:color w:val="000000"/>
          <w:lang w:val="hr-HR"/>
        </w:rPr>
        <w:t>područja</w:t>
      </w:r>
      <w:r w:rsidRPr="00D6049B">
        <w:rPr>
          <w:color w:val="000000"/>
          <w:spacing w:val="-19"/>
          <w:lang w:val="hr-HR"/>
        </w:rPr>
        <w:t xml:space="preserve"> </w:t>
      </w:r>
      <w:r w:rsidRPr="00D6049B">
        <w:rPr>
          <w:color w:val="000000"/>
          <w:lang w:val="hr-HR"/>
        </w:rPr>
        <w:t>od</w:t>
      </w:r>
      <w:r w:rsidRPr="00D6049B">
        <w:rPr>
          <w:color w:val="000000"/>
          <w:spacing w:val="-18"/>
          <w:lang w:val="hr-HR"/>
        </w:rPr>
        <w:t xml:space="preserve"> </w:t>
      </w:r>
      <w:r w:rsidRPr="00D6049B">
        <w:rPr>
          <w:color w:val="000000"/>
          <w:lang w:val="hr-HR"/>
        </w:rPr>
        <w:t>10</w:t>
      </w:r>
      <w:r w:rsidRPr="00D6049B">
        <w:rPr>
          <w:color w:val="000000"/>
          <w:spacing w:val="-18"/>
          <w:lang w:val="hr-HR"/>
        </w:rPr>
        <w:t xml:space="preserve"> </w:t>
      </w:r>
      <w:r w:rsidRPr="00D6049B">
        <w:rPr>
          <w:color w:val="000000"/>
          <w:lang w:val="hr-HR"/>
        </w:rPr>
        <w:t>do</w:t>
      </w:r>
      <w:r w:rsidRPr="00D6049B">
        <w:rPr>
          <w:color w:val="000000"/>
          <w:spacing w:val="-18"/>
          <w:lang w:val="hr-HR"/>
        </w:rPr>
        <w:t xml:space="preserve"> </w:t>
      </w:r>
      <w:r w:rsidRPr="00D6049B">
        <w:rPr>
          <w:color w:val="000000"/>
          <w:lang w:val="hr-HR"/>
        </w:rPr>
        <w:t>30</w:t>
      </w:r>
      <w:r w:rsidRPr="00D6049B">
        <w:rPr>
          <w:color w:val="000000"/>
          <w:spacing w:val="-19"/>
          <w:lang w:val="hr-HR"/>
        </w:rPr>
        <w:t xml:space="preserve"> </w:t>
      </w:r>
      <w:r w:rsidRPr="00D6049B">
        <w:rPr>
          <w:color w:val="000000"/>
          <w:lang w:val="hr-HR"/>
        </w:rPr>
        <w:t>km</w:t>
      </w:r>
      <w:r w:rsidRPr="00D6049B">
        <w:rPr>
          <w:color w:val="000000"/>
          <w:position w:val="7"/>
          <w:sz w:val="13"/>
          <w:lang w:val="hr-HR"/>
        </w:rPr>
        <w:t xml:space="preserve">2 </w:t>
      </w:r>
      <w:r w:rsidRPr="00D6049B">
        <w:rPr>
          <w:color w:val="000000"/>
          <w:spacing w:val="-11"/>
          <w:position w:val="7"/>
          <w:sz w:val="13"/>
          <w:lang w:val="hr-HR"/>
        </w:rPr>
        <w:t xml:space="preserve"> </w:t>
      </w:r>
      <w:r w:rsidRPr="00D6049B">
        <w:rPr>
          <w:color w:val="000000"/>
          <w:lang w:val="hr-HR"/>
        </w:rPr>
        <w:t>se</w:t>
      </w:r>
      <w:r w:rsidRPr="00D6049B">
        <w:rPr>
          <w:color w:val="000000"/>
          <w:spacing w:val="-18"/>
          <w:lang w:val="hr-HR"/>
        </w:rPr>
        <w:t xml:space="preserve"> </w:t>
      </w:r>
      <w:r w:rsidRPr="00D6049B">
        <w:rPr>
          <w:color w:val="000000"/>
          <w:lang w:val="hr-HR"/>
        </w:rPr>
        <w:t>ocjenjuju kao osjetljivi, a vodotoci sliva &gt; 30 km</w:t>
      </w:r>
      <w:r w:rsidRPr="00D6049B">
        <w:rPr>
          <w:color w:val="000000"/>
          <w:position w:val="7"/>
          <w:sz w:val="13"/>
          <w:lang w:val="hr-HR"/>
        </w:rPr>
        <w:t xml:space="preserve">2 </w:t>
      </w:r>
      <w:r w:rsidR="00326C39" w:rsidRPr="00D6049B">
        <w:rPr>
          <w:lang w:val="hr-HR"/>
        </w:rPr>
        <w:t>kao</w:t>
      </w:r>
      <w:r w:rsidRPr="00D6049B">
        <w:rPr>
          <w:color w:val="000000"/>
          <w:position w:val="7"/>
          <w:sz w:val="13"/>
          <w:lang w:val="hr-HR"/>
        </w:rPr>
        <w:t xml:space="preserve"> </w:t>
      </w:r>
      <w:r w:rsidRPr="00D6049B">
        <w:rPr>
          <w:color w:val="000000"/>
          <w:lang w:val="hr-HR"/>
        </w:rPr>
        <w:t>malo do umjereno osjetljivi, svi sa udjelima procjene velike značajnosti</w:t>
      </w:r>
      <w:r w:rsidRPr="00D6049B">
        <w:rPr>
          <w:color w:val="000000"/>
          <w:spacing w:val="-3"/>
          <w:lang w:val="hr-HR"/>
        </w:rPr>
        <w:t xml:space="preserve"> </w:t>
      </w:r>
      <w:r w:rsidRPr="00D6049B">
        <w:rPr>
          <w:color w:val="000000"/>
          <w:lang w:val="hr-HR"/>
        </w:rPr>
        <w:t>***.</w:t>
      </w:r>
    </w:p>
    <w:p w14:paraId="1B8A1B51" w14:textId="77777777" w:rsidR="00021BF1" w:rsidRPr="00D6049B" w:rsidRDefault="00021BF1" w:rsidP="00021BF1">
      <w:pPr>
        <w:pStyle w:val="BodyText"/>
        <w:spacing w:after="1"/>
        <w:rPr>
          <w:color w:val="000000"/>
          <w:sz w:val="15"/>
          <w:lang w:val="hr-HR"/>
        </w:rPr>
      </w:pPr>
    </w:p>
    <w:tbl>
      <w:tblPr>
        <w:tblW w:w="0" w:type="auto"/>
        <w:tblInd w:w="21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60"/>
        <w:gridCol w:w="3000"/>
      </w:tblGrid>
      <w:tr w:rsidR="00021BF1" w:rsidRPr="005E039C" w14:paraId="58CD4B22" w14:textId="77777777" w:rsidTr="002D5CB2">
        <w:trPr>
          <w:trHeight w:val="386"/>
        </w:trPr>
        <w:tc>
          <w:tcPr>
            <w:tcW w:w="2660" w:type="dxa"/>
          </w:tcPr>
          <w:p w14:paraId="1C46A12F"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Veoma osjetljivo</w:t>
            </w:r>
          </w:p>
        </w:tc>
        <w:tc>
          <w:tcPr>
            <w:tcW w:w="3000" w:type="dxa"/>
          </w:tcPr>
          <w:p w14:paraId="5CA248BC" w14:textId="77777777" w:rsidR="00021BF1" w:rsidRPr="00D6049B" w:rsidRDefault="00021BF1" w:rsidP="002D5CB2">
            <w:pPr>
              <w:pStyle w:val="TableParagraph"/>
              <w:spacing w:before="87"/>
              <w:ind w:left="112"/>
              <w:rPr>
                <w:color w:val="000000"/>
                <w:sz w:val="10"/>
                <w:lang w:val="hr-HR"/>
              </w:rPr>
            </w:pPr>
            <w:r w:rsidRPr="00D6049B">
              <w:rPr>
                <w:color w:val="000000"/>
                <w:sz w:val="18"/>
                <w:lang w:val="hr-HR"/>
              </w:rPr>
              <w:t>Projekt na slivu površine &lt;10 km</w:t>
            </w:r>
            <w:r w:rsidRPr="00D6049B">
              <w:rPr>
                <w:color w:val="000000"/>
                <w:position w:val="6"/>
                <w:sz w:val="10"/>
                <w:lang w:val="hr-HR"/>
              </w:rPr>
              <w:t>2</w:t>
            </w:r>
          </w:p>
        </w:tc>
      </w:tr>
      <w:tr w:rsidR="00021BF1" w:rsidRPr="005E039C" w14:paraId="0570B8C2" w14:textId="77777777" w:rsidTr="002D5CB2">
        <w:trPr>
          <w:trHeight w:val="386"/>
        </w:trPr>
        <w:tc>
          <w:tcPr>
            <w:tcW w:w="2660" w:type="dxa"/>
          </w:tcPr>
          <w:p w14:paraId="56C83456"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Osjetljivo</w:t>
            </w:r>
          </w:p>
        </w:tc>
        <w:tc>
          <w:tcPr>
            <w:tcW w:w="3000" w:type="dxa"/>
          </w:tcPr>
          <w:p w14:paraId="598CB10A" w14:textId="77777777" w:rsidR="00021BF1" w:rsidRPr="00D6049B" w:rsidRDefault="00C44B6A" w:rsidP="002D5CB2">
            <w:pPr>
              <w:pStyle w:val="TableParagraph"/>
              <w:spacing w:before="87"/>
              <w:ind w:left="112"/>
              <w:rPr>
                <w:color w:val="000000"/>
                <w:sz w:val="10"/>
                <w:lang w:val="hr-HR"/>
              </w:rPr>
            </w:pPr>
            <w:r>
              <w:rPr>
                <w:color w:val="000000"/>
                <w:sz w:val="18"/>
                <w:lang w:val="hr-HR"/>
              </w:rPr>
              <w:t>Projekat na s</w:t>
            </w:r>
            <w:r w:rsidR="00021BF1" w:rsidRPr="00D6049B">
              <w:rPr>
                <w:color w:val="000000"/>
                <w:sz w:val="18"/>
                <w:lang w:val="hr-HR"/>
              </w:rPr>
              <w:t>liv</w:t>
            </w:r>
            <w:r>
              <w:rPr>
                <w:color w:val="000000"/>
                <w:sz w:val="18"/>
                <w:lang w:val="hr-HR"/>
              </w:rPr>
              <w:t>u</w:t>
            </w:r>
            <w:r w:rsidR="00021BF1" w:rsidRPr="00D6049B">
              <w:rPr>
                <w:color w:val="000000"/>
                <w:sz w:val="18"/>
                <w:lang w:val="hr-HR"/>
              </w:rPr>
              <w:t xml:space="preserve"> 10 – 30 km</w:t>
            </w:r>
            <w:r w:rsidR="00021BF1" w:rsidRPr="00D6049B">
              <w:rPr>
                <w:color w:val="000000"/>
                <w:position w:val="6"/>
                <w:sz w:val="10"/>
                <w:lang w:val="hr-HR"/>
              </w:rPr>
              <w:t>2</w:t>
            </w:r>
          </w:p>
        </w:tc>
      </w:tr>
      <w:tr w:rsidR="00C44B6A" w:rsidRPr="005E039C" w14:paraId="79E6756F" w14:textId="77777777" w:rsidTr="002D5CB2">
        <w:trPr>
          <w:trHeight w:val="386"/>
        </w:trPr>
        <w:tc>
          <w:tcPr>
            <w:tcW w:w="2660" w:type="dxa"/>
          </w:tcPr>
          <w:p w14:paraId="506CA213" w14:textId="77777777" w:rsidR="00C44B6A" w:rsidRPr="00C44B6A" w:rsidRDefault="00E0602D" w:rsidP="002D5CB2">
            <w:pPr>
              <w:pStyle w:val="TableParagraph"/>
              <w:spacing w:before="86"/>
              <w:rPr>
                <w:b/>
                <w:bCs/>
                <w:color w:val="000000"/>
                <w:sz w:val="18"/>
                <w:lang w:val="hr-HR"/>
              </w:rPr>
            </w:pPr>
            <w:r>
              <w:rPr>
                <w:b/>
                <w:bCs/>
                <w:color w:val="000000"/>
                <w:sz w:val="18"/>
                <w:lang w:val="hr-HR"/>
              </w:rPr>
              <w:t>Nisko</w:t>
            </w:r>
            <w:r w:rsidR="00955FA8" w:rsidRPr="00D8370C">
              <w:rPr>
                <w:b/>
                <w:bCs/>
                <w:color w:val="000000"/>
                <w:sz w:val="18"/>
                <w:lang w:val="hr-HR"/>
              </w:rPr>
              <w:t xml:space="preserve"> do srednje osjetljivo</w:t>
            </w:r>
          </w:p>
        </w:tc>
        <w:tc>
          <w:tcPr>
            <w:tcW w:w="3000" w:type="dxa"/>
          </w:tcPr>
          <w:p w14:paraId="72928432" w14:textId="77777777" w:rsidR="00C44B6A" w:rsidRPr="00D6049B" w:rsidRDefault="00C44B6A" w:rsidP="002D5CB2">
            <w:pPr>
              <w:pStyle w:val="TableParagraph"/>
              <w:spacing w:before="87"/>
              <w:ind w:left="112"/>
              <w:rPr>
                <w:color w:val="000000"/>
                <w:sz w:val="18"/>
                <w:lang w:val="hr-HR"/>
              </w:rPr>
            </w:pPr>
            <w:r>
              <w:rPr>
                <w:color w:val="000000"/>
                <w:sz w:val="18"/>
                <w:lang w:val="hr-HR"/>
              </w:rPr>
              <w:t xml:space="preserve">Projekat na slivu većem od </w:t>
            </w:r>
            <w:r w:rsidRPr="00D6049B">
              <w:rPr>
                <w:color w:val="000000"/>
                <w:sz w:val="18"/>
                <w:lang w:val="hr-HR"/>
              </w:rPr>
              <w:t>30 km</w:t>
            </w:r>
            <w:r w:rsidRPr="00D6049B">
              <w:rPr>
                <w:color w:val="000000"/>
                <w:position w:val="6"/>
                <w:sz w:val="10"/>
                <w:lang w:val="hr-HR"/>
              </w:rPr>
              <w:t>2</w:t>
            </w:r>
          </w:p>
        </w:tc>
      </w:tr>
      <w:tr w:rsidR="00021BF1" w:rsidRPr="005E039C" w14:paraId="73BC9F9E" w14:textId="77777777" w:rsidTr="002D5CB2">
        <w:trPr>
          <w:trHeight w:val="386"/>
        </w:trPr>
        <w:tc>
          <w:tcPr>
            <w:tcW w:w="2660" w:type="dxa"/>
          </w:tcPr>
          <w:p w14:paraId="19342C85"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Udjeli za procjenu</w:t>
            </w:r>
          </w:p>
        </w:tc>
        <w:tc>
          <w:tcPr>
            <w:tcW w:w="3000" w:type="dxa"/>
          </w:tcPr>
          <w:p w14:paraId="019CB446" w14:textId="77777777" w:rsidR="00021BF1" w:rsidRPr="00D6049B" w:rsidRDefault="00021BF1" w:rsidP="002D5CB2">
            <w:pPr>
              <w:pStyle w:val="TableParagraph"/>
              <w:spacing w:before="87"/>
              <w:ind w:left="112"/>
              <w:rPr>
                <w:color w:val="000000"/>
                <w:sz w:val="18"/>
                <w:lang w:val="hr-HR"/>
              </w:rPr>
            </w:pPr>
            <w:r w:rsidRPr="00D6049B">
              <w:rPr>
                <w:color w:val="000000"/>
                <w:sz w:val="18"/>
                <w:lang w:val="hr-HR"/>
              </w:rPr>
              <w:t>***</w:t>
            </w:r>
          </w:p>
        </w:tc>
      </w:tr>
    </w:tbl>
    <w:p w14:paraId="26446776" w14:textId="1A3B1ED7" w:rsidR="00021BF1" w:rsidRPr="00D6049B" w:rsidRDefault="00021BF1" w:rsidP="00021BF1">
      <w:pPr>
        <w:pStyle w:val="Caption"/>
        <w:rPr>
          <w:i w:val="0"/>
          <w:color w:val="000000"/>
          <w:sz w:val="18"/>
          <w:lang w:val="hr-HR"/>
        </w:rPr>
      </w:pPr>
      <w:bookmarkStart w:id="1901" w:name="_Toc16935156"/>
      <w:bookmarkStart w:id="1902" w:name="_Toc22211795"/>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34</w:t>
      </w:r>
      <w:r w:rsidR="00C612B2" w:rsidRPr="00D6049B">
        <w:rPr>
          <w:color w:val="000000"/>
          <w:lang w:val="hr-HR"/>
        </w:rPr>
        <w:fldChar w:fldCharType="end"/>
      </w:r>
      <w:r w:rsidRPr="00D6049B">
        <w:rPr>
          <w:color w:val="000000"/>
          <w:lang w:val="hr-HR"/>
        </w:rPr>
        <w:t>. Procjena osjetljivosti prema kriteriju "Površina sliva"</w:t>
      </w:r>
      <w:bookmarkEnd w:id="1901"/>
      <w:bookmarkEnd w:id="1902"/>
    </w:p>
    <w:p w14:paraId="76448ADA" w14:textId="77777777" w:rsidR="00021BF1" w:rsidRPr="00D6049B" w:rsidRDefault="00021BF1" w:rsidP="00021BF1">
      <w:pPr>
        <w:pStyle w:val="Heading2"/>
        <w:rPr>
          <w:color w:val="000000"/>
          <w:lang w:val="hr-HR"/>
        </w:rPr>
      </w:pPr>
      <w:bookmarkStart w:id="1903" w:name="_Toc16934727"/>
      <w:bookmarkStart w:id="1904" w:name="_Toc22211963"/>
      <w:r w:rsidRPr="00D6049B">
        <w:rPr>
          <w:color w:val="000000"/>
          <w:lang w:val="hr-HR"/>
        </w:rPr>
        <w:lastRenderedPageBreak/>
        <w:t>Ekološki prihvatljiv protok</w:t>
      </w:r>
      <w:bookmarkEnd w:id="1903"/>
      <w:bookmarkEnd w:id="1904"/>
      <w:r w:rsidRPr="00D6049B">
        <w:rPr>
          <w:color w:val="000000"/>
          <w:lang w:val="hr-HR"/>
        </w:rPr>
        <w:t xml:space="preserve"> </w:t>
      </w:r>
    </w:p>
    <w:p w14:paraId="3E8FBC2A" w14:textId="030138FC" w:rsidR="00021BF1" w:rsidRPr="00D6049B" w:rsidRDefault="00021BF1" w:rsidP="00CE7C3B">
      <w:pPr>
        <w:rPr>
          <w:color w:val="000000"/>
          <w:lang w:val="hr-HR"/>
        </w:rPr>
      </w:pPr>
      <w:r w:rsidRPr="00D6049B">
        <w:rPr>
          <w:color w:val="000000"/>
          <w:lang w:val="hr-HR"/>
        </w:rPr>
        <w:t xml:space="preserve">Kriterij </w:t>
      </w:r>
      <w:r w:rsidR="00481402" w:rsidRPr="00097605">
        <w:rPr>
          <w:b/>
          <w:bCs/>
          <w:color w:val="000000"/>
          <w:lang w:val="hr-HR"/>
        </w:rPr>
        <w:t>e</w:t>
      </w:r>
      <w:r w:rsidRPr="00097605">
        <w:rPr>
          <w:b/>
          <w:bCs/>
          <w:color w:val="000000"/>
          <w:lang w:val="hr-HR"/>
        </w:rPr>
        <w:t>kološki prihvatljiv protok (EPP)</w:t>
      </w:r>
      <w:r w:rsidRPr="00D6049B">
        <w:rPr>
          <w:color w:val="000000"/>
          <w:lang w:val="hr-HR"/>
        </w:rPr>
        <w:t xml:space="preserve"> je eliminatorni i povezan je sa eliminatornim kriterijem Postojanje hidrološke studije. Ukoliko je projekt MHE projektovan na bazi kvalitetnih hidroloških podataka sa EPP-om određenim us kladu sa zakonom, vrši se njegova dalja evaluacija. </w:t>
      </w:r>
    </w:p>
    <w:p w14:paraId="2B32718C" w14:textId="77777777" w:rsidR="00021BF1" w:rsidRPr="00D6049B" w:rsidRDefault="00021BF1" w:rsidP="00097605">
      <w:pPr>
        <w:pStyle w:val="BodyText"/>
        <w:ind w:left="457" w:right="455"/>
        <w:rPr>
          <w:color w:val="000000"/>
          <w:lang w:val="hr-HR"/>
        </w:rPr>
      </w:pPr>
      <w:r w:rsidRPr="00D6049B">
        <w:rPr>
          <w:color w:val="000000"/>
          <w:lang w:val="hr-HR"/>
        </w:rPr>
        <w:t>EPP se određuje radi održanja ili vraćanja strukture i funkcije vodenih i uz vodu vezanih ekosistema, doprinoseći</w:t>
      </w:r>
      <w:r w:rsidRPr="00D6049B">
        <w:rPr>
          <w:color w:val="000000"/>
          <w:spacing w:val="-31"/>
          <w:lang w:val="hr-HR"/>
        </w:rPr>
        <w:t xml:space="preserve"> </w:t>
      </w:r>
      <w:r w:rsidRPr="00D6049B">
        <w:rPr>
          <w:color w:val="000000"/>
          <w:lang w:val="hr-HR"/>
        </w:rPr>
        <w:t>sprečavanju</w:t>
      </w:r>
      <w:r w:rsidRPr="00D6049B">
        <w:rPr>
          <w:color w:val="000000"/>
          <w:spacing w:val="-30"/>
          <w:lang w:val="hr-HR"/>
        </w:rPr>
        <w:t xml:space="preserve"> </w:t>
      </w:r>
      <w:r w:rsidRPr="00D6049B">
        <w:rPr>
          <w:color w:val="000000"/>
          <w:lang w:val="hr-HR"/>
        </w:rPr>
        <w:t>degradacije</w:t>
      </w:r>
      <w:r w:rsidRPr="00D6049B">
        <w:rPr>
          <w:color w:val="000000"/>
          <w:spacing w:val="-30"/>
          <w:lang w:val="hr-HR"/>
        </w:rPr>
        <w:t xml:space="preserve"> </w:t>
      </w:r>
      <w:r w:rsidRPr="00D6049B">
        <w:rPr>
          <w:color w:val="000000"/>
          <w:lang w:val="hr-HR"/>
        </w:rPr>
        <w:t>stanja</w:t>
      </w:r>
      <w:r w:rsidRPr="00D6049B">
        <w:rPr>
          <w:color w:val="000000"/>
          <w:spacing w:val="-31"/>
          <w:lang w:val="hr-HR"/>
        </w:rPr>
        <w:t xml:space="preserve"> </w:t>
      </w:r>
      <w:r w:rsidRPr="00D6049B">
        <w:rPr>
          <w:color w:val="000000"/>
          <w:lang w:val="hr-HR"/>
        </w:rPr>
        <w:t>voda</w:t>
      </w:r>
      <w:r w:rsidRPr="00D6049B">
        <w:rPr>
          <w:color w:val="000000"/>
          <w:spacing w:val="-30"/>
          <w:lang w:val="hr-HR"/>
        </w:rPr>
        <w:t xml:space="preserve"> </w:t>
      </w:r>
      <w:r w:rsidRPr="00D6049B">
        <w:rPr>
          <w:color w:val="000000"/>
          <w:lang w:val="hr-HR"/>
        </w:rPr>
        <w:t>i</w:t>
      </w:r>
      <w:r w:rsidRPr="00D6049B">
        <w:rPr>
          <w:color w:val="000000"/>
          <w:spacing w:val="-30"/>
          <w:lang w:val="hr-HR"/>
        </w:rPr>
        <w:t xml:space="preserve"> </w:t>
      </w:r>
      <w:r w:rsidRPr="00D6049B">
        <w:rPr>
          <w:color w:val="000000"/>
          <w:lang w:val="hr-HR"/>
        </w:rPr>
        <w:t>ostvarenju</w:t>
      </w:r>
      <w:r w:rsidRPr="00D6049B">
        <w:rPr>
          <w:color w:val="000000"/>
          <w:spacing w:val="-30"/>
          <w:lang w:val="hr-HR"/>
        </w:rPr>
        <w:t xml:space="preserve"> </w:t>
      </w:r>
      <w:r w:rsidRPr="00D6049B">
        <w:rPr>
          <w:color w:val="000000"/>
          <w:lang w:val="hr-HR"/>
        </w:rPr>
        <w:t>ciljeva</w:t>
      </w:r>
      <w:r w:rsidRPr="00D6049B">
        <w:rPr>
          <w:color w:val="000000"/>
          <w:spacing w:val="-31"/>
          <w:lang w:val="hr-HR"/>
        </w:rPr>
        <w:t xml:space="preserve"> </w:t>
      </w:r>
      <w:r w:rsidRPr="00D6049B">
        <w:rPr>
          <w:color w:val="000000"/>
          <w:lang w:val="hr-HR"/>
        </w:rPr>
        <w:t>zaštite</w:t>
      </w:r>
      <w:r w:rsidRPr="00D6049B">
        <w:rPr>
          <w:color w:val="000000"/>
          <w:spacing w:val="-30"/>
          <w:lang w:val="hr-HR"/>
        </w:rPr>
        <w:t xml:space="preserve"> </w:t>
      </w:r>
      <w:r w:rsidRPr="00D6049B">
        <w:rPr>
          <w:color w:val="000000"/>
          <w:lang w:val="hr-HR"/>
        </w:rPr>
        <w:t>okoliša</w:t>
      </w:r>
      <w:r w:rsidRPr="00D6049B">
        <w:rPr>
          <w:color w:val="000000"/>
          <w:spacing w:val="-30"/>
          <w:lang w:val="hr-HR"/>
        </w:rPr>
        <w:t xml:space="preserve"> </w:t>
      </w:r>
      <w:r w:rsidRPr="00D6049B">
        <w:rPr>
          <w:color w:val="000000"/>
          <w:lang w:val="hr-HR"/>
        </w:rPr>
        <w:t>kroz</w:t>
      </w:r>
      <w:r w:rsidRPr="00D6049B">
        <w:rPr>
          <w:color w:val="000000"/>
          <w:spacing w:val="-30"/>
          <w:lang w:val="hr-HR"/>
        </w:rPr>
        <w:t xml:space="preserve"> </w:t>
      </w:r>
      <w:r w:rsidRPr="00D6049B">
        <w:rPr>
          <w:color w:val="000000"/>
          <w:lang w:val="hr-HR"/>
        </w:rPr>
        <w:t>održivo</w:t>
      </w:r>
      <w:r w:rsidRPr="00D6049B">
        <w:rPr>
          <w:color w:val="000000"/>
          <w:spacing w:val="-31"/>
          <w:lang w:val="hr-HR"/>
        </w:rPr>
        <w:t xml:space="preserve"> </w:t>
      </w:r>
      <w:r w:rsidRPr="00D6049B">
        <w:rPr>
          <w:color w:val="000000"/>
          <w:lang w:val="hr-HR"/>
        </w:rPr>
        <w:t>korištenje vode. EPP mora biti određen u skladu sa uvjetima koji su potrebni da se zadovolje odgovarajući</w:t>
      </w:r>
      <w:r w:rsidRPr="00D6049B">
        <w:rPr>
          <w:color w:val="000000"/>
          <w:spacing w:val="-32"/>
          <w:lang w:val="hr-HR"/>
        </w:rPr>
        <w:t xml:space="preserve"> </w:t>
      </w:r>
      <w:r w:rsidRPr="00D6049B">
        <w:rPr>
          <w:color w:val="000000"/>
          <w:lang w:val="hr-HR"/>
        </w:rPr>
        <w:t>ciljevi zaštite</w:t>
      </w:r>
      <w:r w:rsidRPr="00D6049B">
        <w:rPr>
          <w:color w:val="000000"/>
          <w:spacing w:val="-1"/>
          <w:lang w:val="hr-HR"/>
        </w:rPr>
        <w:t xml:space="preserve"> </w:t>
      </w:r>
      <w:r w:rsidRPr="00D6049B">
        <w:rPr>
          <w:color w:val="000000"/>
          <w:lang w:val="hr-HR"/>
        </w:rPr>
        <w:t>okoliša.</w:t>
      </w:r>
    </w:p>
    <w:p w14:paraId="493ADCFA" w14:textId="77777777" w:rsidR="00021BF1" w:rsidRPr="00D6049B" w:rsidRDefault="00021BF1" w:rsidP="00097605">
      <w:pPr>
        <w:pStyle w:val="BodyText"/>
        <w:ind w:left="457" w:right="451"/>
        <w:rPr>
          <w:color w:val="000000"/>
          <w:lang w:val="hr-HR"/>
        </w:rPr>
      </w:pPr>
      <w:r w:rsidRPr="00D6049B">
        <w:rPr>
          <w:color w:val="000000"/>
          <w:lang w:val="hr-HR"/>
        </w:rPr>
        <w:t>Članom 65., Zakona o vodama RS, ekološki prihvatljiv protok definira kao minimalni srednje</w:t>
      </w:r>
      <w:r w:rsidRPr="00D6049B">
        <w:rPr>
          <w:color w:val="000000"/>
          <w:spacing w:val="-33"/>
          <w:lang w:val="hr-HR"/>
        </w:rPr>
        <w:t xml:space="preserve"> </w:t>
      </w:r>
      <w:r w:rsidRPr="00D6049B">
        <w:rPr>
          <w:color w:val="000000"/>
          <w:lang w:val="hr-HR"/>
        </w:rPr>
        <w:t>mjesečni protok devedesetpetpostotne obezbjeđenosti. Međutim, ovim Zakonom, kao ni dodatnim zakonskim podaktima,</w:t>
      </w:r>
      <w:r w:rsidRPr="00D6049B">
        <w:rPr>
          <w:color w:val="000000"/>
          <w:spacing w:val="-19"/>
          <w:lang w:val="hr-HR"/>
        </w:rPr>
        <w:t xml:space="preserve"> </w:t>
      </w:r>
      <w:r w:rsidRPr="00D6049B">
        <w:rPr>
          <w:color w:val="000000"/>
          <w:lang w:val="hr-HR"/>
        </w:rPr>
        <w:t>nije</w:t>
      </w:r>
      <w:r w:rsidRPr="00D6049B">
        <w:rPr>
          <w:color w:val="000000"/>
          <w:spacing w:val="-20"/>
          <w:lang w:val="hr-HR"/>
        </w:rPr>
        <w:t xml:space="preserve"> </w:t>
      </w:r>
      <w:r w:rsidRPr="00D6049B">
        <w:rPr>
          <w:color w:val="000000"/>
          <w:lang w:val="hr-HR"/>
        </w:rPr>
        <w:t>jasno</w:t>
      </w:r>
      <w:r w:rsidRPr="00D6049B">
        <w:rPr>
          <w:color w:val="000000"/>
          <w:spacing w:val="-19"/>
          <w:lang w:val="hr-HR"/>
        </w:rPr>
        <w:t xml:space="preserve"> </w:t>
      </w:r>
      <w:r w:rsidRPr="00D6049B">
        <w:rPr>
          <w:color w:val="000000"/>
          <w:lang w:val="hr-HR"/>
        </w:rPr>
        <w:t>definirana</w:t>
      </w:r>
      <w:r w:rsidRPr="00D6049B">
        <w:rPr>
          <w:color w:val="000000"/>
          <w:spacing w:val="-19"/>
          <w:lang w:val="hr-HR"/>
        </w:rPr>
        <w:t xml:space="preserve"> </w:t>
      </w:r>
      <w:r w:rsidRPr="00D6049B">
        <w:rPr>
          <w:color w:val="000000"/>
          <w:lang w:val="hr-HR"/>
        </w:rPr>
        <w:t>metoda</w:t>
      </w:r>
      <w:r w:rsidRPr="00D6049B">
        <w:rPr>
          <w:color w:val="000000"/>
          <w:spacing w:val="-19"/>
          <w:lang w:val="hr-HR"/>
        </w:rPr>
        <w:t xml:space="preserve"> </w:t>
      </w:r>
      <w:r w:rsidRPr="00D6049B">
        <w:rPr>
          <w:color w:val="000000"/>
          <w:lang w:val="hr-HR"/>
        </w:rPr>
        <w:t>određivanja</w:t>
      </w:r>
      <w:r w:rsidRPr="00D6049B">
        <w:rPr>
          <w:color w:val="000000"/>
          <w:spacing w:val="-19"/>
          <w:lang w:val="hr-HR"/>
        </w:rPr>
        <w:t xml:space="preserve"> </w:t>
      </w:r>
      <w:r w:rsidRPr="00D6049B">
        <w:rPr>
          <w:color w:val="000000"/>
          <w:lang w:val="hr-HR"/>
        </w:rPr>
        <w:t>EPP-a.</w:t>
      </w:r>
      <w:r w:rsidRPr="00D6049B">
        <w:rPr>
          <w:color w:val="000000"/>
          <w:spacing w:val="-19"/>
          <w:lang w:val="hr-HR"/>
        </w:rPr>
        <w:t xml:space="preserve"> </w:t>
      </w:r>
      <w:r w:rsidRPr="00D6049B">
        <w:rPr>
          <w:color w:val="000000"/>
          <w:lang w:val="hr-HR"/>
        </w:rPr>
        <w:t>Postojećom</w:t>
      </w:r>
      <w:r w:rsidRPr="00D6049B">
        <w:rPr>
          <w:color w:val="000000"/>
          <w:spacing w:val="-19"/>
          <w:lang w:val="hr-HR"/>
        </w:rPr>
        <w:t xml:space="preserve"> </w:t>
      </w:r>
      <w:r w:rsidRPr="00D6049B">
        <w:rPr>
          <w:color w:val="000000"/>
          <w:lang w:val="hr-HR"/>
        </w:rPr>
        <w:t>definicijom</w:t>
      </w:r>
      <w:r w:rsidRPr="00D6049B">
        <w:rPr>
          <w:color w:val="000000"/>
          <w:spacing w:val="-19"/>
          <w:lang w:val="hr-HR"/>
        </w:rPr>
        <w:t xml:space="preserve"> </w:t>
      </w:r>
      <w:r w:rsidRPr="00D6049B">
        <w:rPr>
          <w:color w:val="000000"/>
          <w:lang w:val="hr-HR"/>
        </w:rPr>
        <w:t>u</w:t>
      </w:r>
      <w:r w:rsidRPr="00D6049B">
        <w:rPr>
          <w:color w:val="000000"/>
          <w:spacing w:val="-19"/>
          <w:lang w:val="hr-HR"/>
        </w:rPr>
        <w:t xml:space="preserve"> </w:t>
      </w:r>
      <w:r w:rsidRPr="00D6049B">
        <w:rPr>
          <w:color w:val="000000"/>
          <w:lang w:val="hr-HR"/>
        </w:rPr>
        <w:t>Zakonu</w:t>
      </w:r>
      <w:r w:rsidRPr="00D6049B">
        <w:rPr>
          <w:color w:val="000000"/>
          <w:spacing w:val="-19"/>
          <w:lang w:val="hr-HR"/>
        </w:rPr>
        <w:t xml:space="preserve"> </w:t>
      </w:r>
      <w:r w:rsidRPr="00D6049B">
        <w:rPr>
          <w:color w:val="000000"/>
          <w:lang w:val="hr-HR"/>
        </w:rPr>
        <w:t>o</w:t>
      </w:r>
      <w:r w:rsidRPr="00D6049B">
        <w:rPr>
          <w:color w:val="000000"/>
          <w:spacing w:val="-19"/>
          <w:lang w:val="hr-HR"/>
        </w:rPr>
        <w:t xml:space="preserve"> </w:t>
      </w:r>
      <w:r w:rsidRPr="00D6049B">
        <w:rPr>
          <w:color w:val="000000"/>
          <w:lang w:val="hr-HR"/>
        </w:rPr>
        <w:t>vodama za određivanje EPP-a, nisu detaljnije uzeti u razmatranje faktori kao što su ekološki i hidromorfološki status vodnog tijela i eventualni stepen</w:t>
      </w:r>
      <w:r w:rsidRPr="00D6049B">
        <w:rPr>
          <w:color w:val="000000"/>
          <w:spacing w:val="-3"/>
          <w:lang w:val="hr-HR"/>
        </w:rPr>
        <w:t xml:space="preserve"> </w:t>
      </w:r>
      <w:r w:rsidRPr="00D6049B">
        <w:rPr>
          <w:color w:val="000000"/>
          <w:lang w:val="hr-HR"/>
        </w:rPr>
        <w:t>zaštite.</w:t>
      </w:r>
    </w:p>
    <w:p w14:paraId="723C49D8" w14:textId="77777777" w:rsidR="00021BF1" w:rsidRPr="00D6049B" w:rsidRDefault="00021BF1" w:rsidP="00097605">
      <w:pPr>
        <w:pStyle w:val="BodyText"/>
        <w:ind w:left="457" w:right="453"/>
        <w:rPr>
          <w:color w:val="000000"/>
          <w:lang w:val="hr-HR"/>
        </w:rPr>
      </w:pPr>
      <w:r w:rsidRPr="00D6049B">
        <w:rPr>
          <w:color w:val="000000"/>
          <w:lang w:val="hr-HR"/>
        </w:rPr>
        <w:t>Zakon</w:t>
      </w:r>
      <w:r w:rsidRPr="00D6049B">
        <w:rPr>
          <w:color w:val="000000"/>
          <w:spacing w:val="-23"/>
          <w:lang w:val="hr-HR"/>
        </w:rPr>
        <w:t xml:space="preserve"> </w:t>
      </w:r>
      <w:r w:rsidRPr="00D6049B">
        <w:rPr>
          <w:color w:val="000000"/>
          <w:lang w:val="hr-HR"/>
        </w:rPr>
        <w:t>o</w:t>
      </w:r>
      <w:r w:rsidRPr="00D6049B">
        <w:rPr>
          <w:color w:val="000000"/>
          <w:spacing w:val="-22"/>
          <w:lang w:val="hr-HR"/>
        </w:rPr>
        <w:t xml:space="preserve"> </w:t>
      </w:r>
      <w:r w:rsidRPr="00D6049B">
        <w:rPr>
          <w:color w:val="000000"/>
          <w:lang w:val="hr-HR"/>
        </w:rPr>
        <w:t>vodama</w:t>
      </w:r>
      <w:r w:rsidRPr="00D6049B">
        <w:rPr>
          <w:color w:val="000000"/>
          <w:spacing w:val="-22"/>
          <w:lang w:val="hr-HR"/>
        </w:rPr>
        <w:t xml:space="preserve"> </w:t>
      </w:r>
      <w:r w:rsidRPr="00D6049B">
        <w:rPr>
          <w:color w:val="000000"/>
          <w:lang w:val="hr-HR"/>
        </w:rPr>
        <w:t>F</w:t>
      </w:r>
      <w:r w:rsidRPr="00D6049B">
        <w:rPr>
          <w:color w:val="000000"/>
          <w:spacing w:val="-23"/>
          <w:lang w:val="hr-HR"/>
        </w:rPr>
        <w:t xml:space="preserve"> </w:t>
      </w:r>
      <w:r w:rsidRPr="00D6049B">
        <w:rPr>
          <w:color w:val="000000"/>
          <w:lang w:val="hr-HR"/>
        </w:rPr>
        <w:t>BiH,</w:t>
      </w:r>
      <w:r w:rsidRPr="00D6049B">
        <w:rPr>
          <w:color w:val="000000"/>
          <w:spacing w:val="-22"/>
          <w:lang w:val="hr-HR"/>
        </w:rPr>
        <w:t xml:space="preserve"> </w:t>
      </w:r>
      <w:r w:rsidRPr="00D6049B">
        <w:rPr>
          <w:color w:val="000000"/>
          <w:lang w:val="hr-HR"/>
        </w:rPr>
        <w:t>član</w:t>
      </w:r>
      <w:r w:rsidRPr="00D6049B">
        <w:rPr>
          <w:color w:val="000000"/>
          <w:spacing w:val="-22"/>
          <w:lang w:val="hr-HR"/>
        </w:rPr>
        <w:t xml:space="preserve"> </w:t>
      </w:r>
      <w:r w:rsidRPr="00D6049B">
        <w:rPr>
          <w:color w:val="000000"/>
          <w:lang w:val="hr-HR"/>
        </w:rPr>
        <w:t>30</w:t>
      </w:r>
      <w:r w:rsidRPr="00D6049B">
        <w:rPr>
          <w:color w:val="000000"/>
          <w:spacing w:val="-23"/>
          <w:lang w:val="hr-HR"/>
        </w:rPr>
        <w:t xml:space="preserve"> </w:t>
      </w:r>
      <w:r w:rsidRPr="00D6049B">
        <w:rPr>
          <w:color w:val="000000"/>
          <w:lang w:val="hr-HR"/>
        </w:rPr>
        <w:t>i</w:t>
      </w:r>
      <w:r w:rsidRPr="00D6049B">
        <w:rPr>
          <w:color w:val="000000"/>
          <w:spacing w:val="-22"/>
          <w:lang w:val="hr-HR"/>
        </w:rPr>
        <w:t xml:space="preserve"> </w:t>
      </w:r>
      <w:r w:rsidRPr="00D6049B">
        <w:rPr>
          <w:color w:val="000000"/>
          <w:lang w:val="hr-HR"/>
        </w:rPr>
        <w:t>Pravilnik</w:t>
      </w:r>
      <w:r w:rsidRPr="00D6049B">
        <w:rPr>
          <w:color w:val="000000"/>
          <w:spacing w:val="-22"/>
          <w:lang w:val="hr-HR"/>
        </w:rPr>
        <w:t xml:space="preserve"> </w:t>
      </w:r>
      <w:r w:rsidRPr="00D6049B">
        <w:rPr>
          <w:color w:val="000000"/>
          <w:lang w:val="hr-HR"/>
        </w:rPr>
        <w:t>o</w:t>
      </w:r>
      <w:r w:rsidRPr="00D6049B">
        <w:rPr>
          <w:color w:val="000000"/>
          <w:spacing w:val="-23"/>
          <w:lang w:val="hr-HR"/>
        </w:rPr>
        <w:t xml:space="preserve"> </w:t>
      </w:r>
      <w:r w:rsidRPr="00D6049B">
        <w:rPr>
          <w:color w:val="000000"/>
          <w:lang w:val="hr-HR"/>
        </w:rPr>
        <w:t>načinu</w:t>
      </w:r>
      <w:r w:rsidRPr="00D6049B">
        <w:rPr>
          <w:color w:val="000000"/>
          <w:spacing w:val="-22"/>
          <w:lang w:val="hr-HR"/>
        </w:rPr>
        <w:t xml:space="preserve"> </w:t>
      </w:r>
      <w:r w:rsidRPr="00D6049B">
        <w:rPr>
          <w:color w:val="000000"/>
          <w:lang w:val="hr-HR"/>
        </w:rPr>
        <w:t>određivanja</w:t>
      </w:r>
      <w:r w:rsidRPr="00D6049B">
        <w:rPr>
          <w:color w:val="000000"/>
          <w:spacing w:val="-22"/>
          <w:lang w:val="hr-HR"/>
        </w:rPr>
        <w:t xml:space="preserve"> </w:t>
      </w:r>
      <w:r w:rsidRPr="00D6049B">
        <w:rPr>
          <w:color w:val="000000"/>
          <w:lang w:val="hr-HR"/>
        </w:rPr>
        <w:t>ekološki</w:t>
      </w:r>
      <w:r w:rsidRPr="00D6049B">
        <w:rPr>
          <w:color w:val="000000"/>
          <w:spacing w:val="-23"/>
          <w:lang w:val="hr-HR"/>
        </w:rPr>
        <w:t xml:space="preserve"> </w:t>
      </w:r>
      <w:r w:rsidRPr="00D6049B">
        <w:rPr>
          <w:color w:val="000000"/>
          <w:lang w:val="hr-HR"/>
        </w:rPr>
        <w:t>prihvatljivog</w:t>
      </w:r>
      <w:r w:rsidRPr="00D6049B">
        <w:rPr>
          <w:color w:val="000000"/>
          <w:spacing w:val="-22"/>
          <w:lang w:val="hr-HR"/>
        </w:rPr>
        <w:t xml:space="preserve"> </w:t>
      </w:r>
      <w:r w:rsidRPr="00D6049B">
        <w:rPr>
          <w:color w:val="000000"/>
          <w:lang w:val="hr-HR"/>
        </w:rPr>
        <w:t>protoka</w:t>
      </w:r>
      <w:r w:rsidR="00523CE8" w:rsidRPr="00D6049B">
        <w:rPr>
          <w:rStyle w:val="FootnoteReference"/>
          <w:color w:val="000000"/>
          <w:lang w:val="hr-HR"/>
        </w:rPr>
        <w:footnoteReference w:id="35"/>
      </w:r>
      <w:r w:rsidRPr="00D6049B">
        <w:rPr>
          <w:color w:val="000000"/>
          <w:lang w:val="hr-HR"/>
        </w:rPr>
        <w:t>,</w:t>
      </w:r>
      <w:r w:rsidRPr="00D6049B">
        <w:rPr>
          <w:color w:val="000000"/>
          <w:spacing w:val="-22"/>
          <w:lang w:val="hr-HR"/>
        </w:rPr>
        <w:t xml:space="preserve"> </w:t>
      </w:r>
      <w:r w:rsidRPr="00D6049B">
        <w:rPr>
          <w:color w:val="000000"/>
          <w:lang w:val="hr-HR"/>
        </w:rPr>
        <w:t>definiraju obavezu i metode određivanja EPP-a. Određivanje EPP-a, ima za</w:t>
      </w:r>
      <w:r w:rsidRPr="00D6049B">
        <w:rPr>
          <w:color w:val="000000"/>
          <w:spacing w:val="-3"/>
          <w:lang w:val="hr-HR"/>
        </w:rPr>
        <w:t xml:space="preserve"> </w:t>
      </w:r>
      <w:r w:rsidRPr="00D6049B">
        <w:rPr>
          <w:color w:val="000000"/>
          <w:lang w:val="hr-HR"/>
        </w:rPr>
        <w:t>ciljeve:</w:t>
      </w:r>
    </w:p>
    <w:p w14:paraId="0DE9DA4F" w14:textId="77777777" w:rsidR="00021BF1" w:rsidRPr="00D6049B" w:rsidRDefault="00021BF1" w:rsidP="00097605">
      <w:pPr>
        <w:pStyle w:val="ListParagraph"/>
        <w:numPr>
          <w:ilvl w:val="0"/>
          <w:numId w:val="11"/>
        </w:numPr>
        <w:tabs>
          <w:tab w:val="left" w:pos="1025"/>
        </w:tabs>
        <w:spacing w:before="120"/>
        <w:ind w:right="455"/>
        <w:rPr>
          <w:color w:val="000000"/>
          <w:lang w:val="hr-HR"/>
        </w:rPr>
      </w:pPr>
      <w:r w:rsidRPr="00D6049B">
        <w:rPr>
          <w:color w:val="000000"/>
          <w:lang w:val="hr-HR"/>
        </w:rPr>
        <w:t>sprječavanje pogoršanja stanja vodnih tijela površinskih i podzemnih voda i postizanje njihovog najmanje dobrog</w:t>
      </w:r>
      <w:r w:rsidRPr="00D6049B">
        <w:rPr>
          <w:color w:val="000000"/>
          <w:spacing w:val="-1"/>
          <w:lang w:val="hr-HR"/>
        </w:rPr>
        <w:t xml:space="preserve"> </w:t>
      </w:r>
      <w:r w:rsidRPr="00D6049B">
        <w:rPr>
          <w:color w:val="000000"/>
          <w:lang w:val="hr-HR"/>
        </w:rPr>
        <w:t>stanja;</w:t>
      </w:r>
    </w:p>
    <w:p w14:paraId="5F68BF78" w14:textId="77777777" w:rsidR="00021BF1" w:rsidRPr="00D6049B" w:rsidRDefault="00021BF1" w:rsidP="00097605">
      <w:pPr>
        <w:pStyle w:val="ListParagraph"/>
        <w:numPr>
          <w:ilvl w:val="0"/>
          <w:numId w:val="11"/>
        </w:numPr>
        <w:tabs>
          <w:tab w:val="left" w:pos="1025"/>
        </w:tabs>
        <w:spacing w:before="120"/>
        <w:ind w:right="456"/>
        <w:rPr>
          <w:color w:val="000000"/>
          <w:lang w:val="hr-HR"/>
        </w:rPr>
      </w:pPr>
      <w:r w:rsidRPr="00D6049B">
        <w:rPr>
          <w:color w:val="000000"/>
          <w:lang w:val="hr-HR"/>
        </w:rPr>
        <w:t>postizanje</w:t>
      </w:r>
      <w:r w:rsidRPr="00D6049B">
        <w:rPr>
          <w:color w:val="000000"/>
          <w:spacing w:val="-19"/>
          <w:lang w:val="hr-HR"/>
        </w:rPr>
        <w:t xml:space="preserve"> </w:t>
      </w:r>
      <w:r w:rsidRPr="00D6049B">
        <w:rPr>
          <w:color w:val="000000"/>
          <w:lang w:val="hr-HR"/>
        </w:rPr>
        <w:t>dobrog</w:t>
      </w:r>
      <w:r w:rsidRPr="00D6049B">
        <w:rPr>
          <w:color w:val="000000"/>
          <w:spacing w:val="-19"/>
          <w:lang w:val="hr-HR"/>
        </w:rPr>
        <w:t xml:space="preserve"> </w:t>
      </w:r>
      <w:r w:rsidRPr="00D6049B">
        <w:rPr>
          <w:color w:val="000000"/>
          <w:lang w:val="hr-HR"/>
        </w:rPr>
        <w:t>ekološkog</w:t>
      </w:r>
      <w:r w:rsidRPr="00D6049B">
        <w:rPr>
          <w:color w:val="000000"/>
          <w:spacing w:val="-19"/>
          <w:lang w:val="hr-HR"/>
        </w:rPr>
        <w:t xml:space="preserve"> </w:t>
      </w:r>
      <w:r w:rsidRPr="00D6049B">
        <w:rPr>
          <w:color w:val="000000"/>
          <w:lang w:val="hr-HR"/>
        </w:rPr>
        <w:t>potencijala</w:t>
      </w:r>
      <w:r w:rsidRPr="00D6049B">
        <w:rPr>
          <w:color w:val="000000"/>
          <w:spacing w:val="-19"/>
          <w:lang w:val="hr-HR"/>
        </w:rPr>
        <w:t xml:space="preserve"> </w:t>
      </w:r>
      <w:r w:rsidRPr="00D6049B">
        <w:rPr>
          <w:color w:val="000000"/>
          <w:lang w:val="hr-HR"/>
        </w:rPr>
        <w:t>i</w:t>
      </w:r>
      <w:r w:rsidRPr="00D6049B">
        <w:rPr>
          <w:color w:val="000000"/>
          <w:spacing w:val="-19"/>
          <w:lang w:val="hr-HR"/>
        </w:rPr>
        <w:t xml:space="preserve"> </w:t>
      </w:r>
      <w:r w:rsidRPr="00D6049B">
        <w:rPr>
          <w:color w:val="000000"/>
          <w:lang w:val="hr-HR"/>
        </w:rPr>
        <w:t>dobrog</w:t>
      </w:r>
      <w:r w:rsidRPr="00D6049B">
        <w:rPr>
          <w:color w:val="000000"/>
          <w:spacing w:val="-19"/>
          <w:lang w:val="hr-HR"/>
        </w:rPr>
        <w:t xml:space="preserve"> </w:t>
      </w:r>
      <w:r w:rsidRPr="00D6049B">
        <w:rPr>
          <w:color w:val="000000"/>
          <w:lang w:val="hr-HR"/>
        </w:rPr>
        <w:t>hemijskog</w:t>
      </w:r>
      <w:r w:rsidRPr="00D6049B">
        <w:rPr>
          <w:color w:val="000000"/>
          <w:spacing w:val="-19"/>
          <w:lang w:val="hr-HR"/>
        </w:rPr>
        <w:t xml:space="preserve"> </w:t>
      </w:r>
      <w:r w:rsidRPr="00D6049B">
        <w:rPr>
          <w:color w:val="000000"/>
          <w:lang w:val="hr-HR"/>
        </w:rPr>
        <w:t>stanja</w:t>
      </w:r>
      <w:r w:rsidRPr="00D6049B">
        <w:rPr>
          <w:color w:val="000000"/>
          <w:spacing w:val="-19"/>
          <w:lang w:val="hr-HR"/>
        </w:rPr>
        <w:t xml:space="preserve"> </w:t>
      </w:r>
      <w:r w:rsidRPr="00D6049B">
        <w:rPr>
          <w:color w:val="000000"/>
          <w:lang w:val="hr-HR"/>
        </w:rPr>
        <w:t>vještačkih</w:t>
      </w:r>
      <w:r w:rsidRPr="00D6049B">
        <w:rPr>
          <w:color w:val="000000"/>
          <w:spacing w:val="-19"/>
          <w:lang w:val="hr-HR"/>
        </w:rPr>
        <w:t xml:space="preserve"> </w:t>
      </w:r>
      <w:r w:rsidRPr="00D6049B">
        <w:rPr>
          <w:color w:val="000000"/>
          <w:lang w:val="hr-HR"/>
        </w:rPr>
        <w:t>ili</w:t>
      </w:r>
      <w:r w:rsidRPr="00D6049B">
        <w:rPr>
          <w:color w:val="000000"/>
          <w:spacing w:val="-19"/>
          <w:lang w:val="hr-HR"/>
        </w:rPr>
        <w:t xml:space="preserve"> </w:t>
      </w:r>
      <w:r w:rsidRPr="00D6049B">
        <w:rPr>
          <w:color w:val="000000"/>
          <w:lang w:val="hr-HR"/>
        </w:rPr>
        <w:t>jako</w:t>
      </w:r>
      <w:r w:rsidRPr="00D6049B">
        <w:rPr>
          <w:color w:val="000000"/>
          <w:spacing w:val="-19"/>
          <w:lang w:val="hr-HR"/>
        </w:rPr>
        <w:t xml:space="preserve"> </w:t>
      </w:r>
      <w:r w:rsidRPr="00D6049B">
        <w:rPr>
          <w:color w:val="000000"/>
          <w:lang w:val="hr-HR"/>
        </w:rPr>
        <w:t>izmijenjenih vodnih tijela;</w:t>
      </w:r>
    </w:p>
    <w:p w14:paraId="50865654" w14:textId="77777777" w:rsidR="00021BF1" w:rsidRPr="00D6049B" w:rsidRDefault="00021BF1" w:rsidP="00097605">
      <w:pPr>
        <w:pStyle w:val="ListParagraph"/>
        <w:numPr>
          <w:ilvl w:val="0"/>
          <w:numId w:val="11"/>
        </w:numPr>
        <w:tabs>
          <w:tab w:val="left" w:pos="1024"/>
          <w:tab w:val="left" w:pos="1025"/>
        </w:tabs>
        <w:spacing w:before="120"/>
        <w:rPr>
          <w:color w:val="000000"/>
          <w:lang w:val="hr-HR"/>
        </w:rPr>
      </w:pPr>
      <w:r w:rsidRPr="00D6049B">
        <w:rPr>
          <w:color w:val="000000"/>
          <w:lang w:val="hr-HR"/>
        </w:rPr>
        <w:t>zaštitu, unapređenje i obnovu vodnih tijela površinskih voda i vodnih tijela podzemnih</w:t>
      </w:r>
      <w:r w:rsidRPr="00D6049B">
        <w:rPr>
          <w:color w:val="000000"/>
          <w:spacing w:val="-1"/>
          <w:lang w:val="hr-HR"/>
        </w:rPr>
        <w:t xml:space="preserve"> </w:t>
      </w:r>
      <w:r w:rsidRPr="00D6049B">
        <w:rPr>
          <w:color w:val="000000"/>
          <w:lang w:val="hr-HR"/>
        </w:rPr>
        <w:t>voda;</w:t>
      </w:r>
    </w:p>
    <w:p w14:paraId="4CAAB865" w14:textId="77777777" w:rsidR="00021BF1" w:rsidRPr="00D6049B" w:rsidRDefault="00021BF1" w:rsidP="00097605">
      <w:pPr>
        <w:pStyle w:val="ListParagraph"/>
        <w:numPr>
          <w:ilvl w:val="0"/>
          <w:numId w:val="11"/>
        </w:numPr>
        <w:tabs>
          <w:tab w:val="left" w:pos="1025"/>
        </w:tabs>
        <w:spacing w:before="120"/>
        <w:ind w:right="454"/>
        <w:rPr>
          <w:color w:val="000000"/>
          <w:lang w:val="hr-HR"/>
        </w:rPr>
      </w:pPr>
      <w:r w:rsidRPr="00D6049B">
        <w:rPr>
          <w:color w:val="000000"/>
          <w:lang w:val="hr-HR"/>
        </w:rPr>
        <w:t>održavanje</w:t>
      </w:r>
      <w:r w:rsidRPr="00D6049B">
        <w:rPr>
          <w:color w:val="000000"/>
          <w:spacing w:val="-17"/>
          <w:lang w:val="hr-HR"/>
        </w:rPr>
        <w:t xml:space="preserve"> </w:t>
      </w:r>
      <w:r w:rsidRPr="00D6049B">
        <w:rPr>
          <w:color w:val="000000"/>
          <w:lang w:val="hr-HR"/>
        </w:rPr>
        <w:t>ili</w:t>
      </w:r>
      <w:r w:rsidRPr="00D6049B">
        <w:rPr>
          <w:color w:val="000000"/>
          <w:spacing w:val="-16"/>
          <w:lang w:val="hr-HR"/>
        </w:rPr>
        <w:t xml:space="preserve"> </w:t>
      </w:r>
      <w:r w:rsidRPr="00D6049B">
        <w:rPr>
          <w:color w:val="000000"/>
          <w:lang w:val="hr-HR"/>
        </w:rPr>
        <w:t>poboljšanje</w:t>
      </w:r>
      <w:r w:rsidRPr="00D6049B">
        <w:rPr>
          <w:color w:val="000000"/>
          <w:spacing w:val="-17"/>
          <w:lang w:val="hr-HR"/>
        </w:rPr>
        <w:t xml:space="preserve"> </w:t>
      </w:r>
      <w:r w:rsidRPr="00D6049B">
        <w:rPr>
          <w:color w:val="000000"/>
          <w:lang w:val="hr-HR"/>
        </w:rPr>
        <w:t>stanja</w:t>
      </w:r>
      <w:r w:rsidRPr="00D6049B">
        <w:rPr>
          <w:color w:val="000000"/>
          <w:spacing w:val="-16"/>
          <w:lang w:val="hr-HR"/>
        </w:rPr>
        <w:t xml:space="preserve"> </w:t>
      </w:r>
      <w:r w:rsidRPr="00D6049B">
        <w:rPr>
          <w:color w:val="000000"/>
          <w:lang w:val="hr-HR"/>
        </w:rPr>
        <w:t>voda</w:t>
      </w:r>
      <w:r w:rsidRPr="00D6049B">
        <w:rPr>
          <w:color w:val="000000"/>
          <w:spacing w:val="-17"/>
          <w:lang w:val="hr-HR"/>
        </w:rPr>
        <w:t xml:space="preserve"> </w:t>
      </w:r>
      <w:r w:rsidRPr="00D6049B">
        <w:rPr>
          <w:color w:val="000000"/>
          <w:lang w:val="hr-HR"/>
        </w:rPr>
        <w:t>u</w:t>
      </w:r>
      <w:r w:rsidRPr="00D6049B">
        <w:rPr>
          <w:color w:val="000000"/>
          <w:spacing w:val="-16"/>
          <w:lang w:val="hr-HR"/>
        </w:rPr>
        <w:t xml:space="preserve"> </w:t>
      </w:r>
      <w:r w:rsidRPr="00D6049B">
        <w:rPr>
          <w:color w:val="000000"/>
          <w:lang w:val="hr-HR"/>
        </w:rPr>
        <w:t>zaštićenim</w:t>
      </w:r>
      <w:r w:rsidRPr="00D6049B">
        <w:rPr>
          <w:color w:val="000000"/>
          <w:spacing w:val="-16"/>
          <w:lang w:val="hr-HR"/>
        </w:rPr>
        <w:t xml:space="preserve"> </w:t>
      </w:r>
      <w:r w:rsidRPr="00D6049B">
        <w:rPr>
          <w:color w:val="000000"/>
          <w:lang w:val="hr-HR"/>
        </w:rPr>
        <w:t>područjima</w:t>
      </w:r>
      <w:r w:rsidRPr="00D6049B">
        <w:rPr>
          <w:color w:val="000000"/>
          <w:spacing w:val="-17"/>
          <w:lang w:val="hr-HR"/>
        </w:rPr>
        <w:t xml:space="preserve"> </w:t>
      </w:r>
      <w:r w:rsidRPr="00D6049B">
        <w:rPr>
          <w:color w:val="000000"/>
          <w:lang w:val="hr-HR"/>
        </w:rPr>
        <w:t>iz</w:t>
      </w:r>
      <w:r w:rsidRPr="00D6049B">
        <w:rPr>
          <w:color w:val="000000"/>
          <w:spacing w:val="-16"/>
          <w:lang w:val="hr-HR"/>
        </w:rPr>
        <w:t xml:space="preserve"> </w:t>
      </w:r>
      <w:r w:rsidRPr="00D6049B">
        <w:rPr>
          <w:color w:val="000000"/>
          <w:lang w:val="hr-HR"/>
        </w:rPr>
        <w:t>člana</w:t>
      </w:r>
      <w:r w:rsidRPr="00D6049B">
        <w:rPr>
          <w:color w:val="000000"/>
          <w:spacing w:val="-17"/>
          <w:lang w:val="hr-HR"/>
        </w:rPr>
        <w:t xml:space="preserve"> </w:t>
      </w:r>
      <w:r w:rsidRPr="00D6049B">
        <w:rPr>
          <w:color w:val="000000"/>
          <w:lang w:val="hr-HR"/>
        </w:rPr>
        <w:t>65.</w:t>
      </w:r>
      <w:r w:rsidRPr="00D6049B">
        <w:rPr>
          <w:color w:val="000000"/>
          <w:spacing w:val="-16"/>
          <w:lang w:val="hr-HR"/>
        </w:rPr>
        <w:t xml:space="preserve"> </w:t>
      </w:r>
      <w:r w:rsidRPr="00D6049B">
        <w:rPr>
          <w:color w:val="000000"/>
          <w:lang w:val="hr-HR"/>
        </w:rPr>
        <w:t>stav</w:t>
      </w:r>
      <w:r w:rsidRPr="00D6049B">
        <w:rPr>
          <w:color w:val="000000"/>
          <w:spacing w:val="-17"/>
          <w:lang w:val="hr-HR"/>
        </w:rPr>
        <w:t xml:space="preserve"> </w:t>
      </w:r>
      <w:r w:rsidRPr="00D6049B">
        <w:rPr>
          <w:color w:val="000000"/>
          <w:lang w:val="hr-HR"/>
        </w:rPr>
        <w:t>2.</w:t>
      </w:r>
      <w:r w:rsidRPr="00D6049B">
        <w:rPr>
          <w:color w:val="000000"/>
          <w:spacing w:val="-16"/>
          <w:lang w:val="hr-HR"/>
        </w:rPr>
        <w:t xml:space="preserve"> </w:t>
      </w:r>
      <w:r w:rsidRPr="00D6049B">
        <w:rPr>
          <w:color w:val="000000"/>
          <w:lang w:val="hr-HR"/>
        </w:rPr>
        <w:t>tačka</w:t>
      </w:r>
      <w:r w:rsidRPr="00D6049B">
        <w:rPr>
          <w:color w:val="000000"/>
          <w:spacing w:val="-16"/>
          <w:lang w:val="hr-HR"/>
        </w:rPr>
        <w:t xml:space="preserve"> </w:t>
      </w:r>
      <w:r w:rsidRPr="00D6049B">
        <w:rPr>
          <w:color w:val="000000"/>
          <w:lang w:val="hr-HR"/>
        </w:rPr>
        <w:t>5.</w:t>
      </w:r>
      <w:r w:rsidRPr="00D6049B">
        <w:rPr>
          <w:color w:val="000000"/>
          <w:spacing w:val="-17"/>
          <w:lang w:val="hr-HR"/>
        </w:rPr>
        <w:t xml:space="preserve"> </w:t>
      </w:r>
      <w:r w:rsidRPr="00D6049B">
        <w:rPr>
          <w:color w:val="000000"/>
          <w:lang w:val="hr-HR"/>
        </w:rPr>
        <w:t>Zakona o vodama, koja su namijenjena zaštiti staništa biljnih i životinjskih vrsta ili akvatičnih vrsta, te u kojima je održavanje ili poboljšanje stanja voda bitan uvjet za opstanak i</w:t>
      </w:r>
      <w:r w:rsidRPr="00D6049B">
        <w:rPr>
          <w:color w:val="000000"/>
          <w:spacing w:val="-4"/>
          <w:lang w:val="hr-HR"/>
        </w:rPr>
        <w:t xml:space="preserve"> </w:t>
      </w:r>
      <w:r w:rsidRPr="00D6049B">
        <w:rPr>
          <w:color w:val="000000"/>
          <w:lang w:val="hr-HR"/>
        </w:rPr>
        <w:t>reprodukciju;</w:t>
      </w:r>
    </w:p>
    <w:p w14:paraId="20510EAD" w14:textId="77777777" w:rsidR="00021BF1" w:rsidRPr="00D6049B" w:rsidRDefault="00021BF1" w:rsidP="00097605">
      <w:pPr>
        <w:pStyle w:val="BodyText"/>
        <w:ind w:left="457" w:right="456"/>
        <w:rPr>
          <w:color w:val="000000"/>
          <w:lang w:val="hr-HR"/>
        </w:rPr>
      </w:pPr>
      <w:r w:rsidRPr="00D6049B">
        <w:rPr>
          <w:color w:val="000000"/>
          <w:lang w:val="hr-HR"/>
        </w:rPr>
        <w:t>Ovakav pristup sa jasno određenim kvalitativnim zahjtevima u pogledu vrste i kvalitete hidroloških podataka,</w:t>
      </w:r>
      <w:r w:rsidRPr="00D6049B">
        <w:rPr>
          <w:color w:val="000000"/>
          <w:spacing w:val="-18"/>
          <w:lang w:val="hr-HR"/>
        </w:rPr>
        <w:t xml:space="preserve"> </w:t>
      </w:r>
      <w:r w:rsidRPr="00D6049B">
        <w:rPr>
          <w:color w:val="000000"/>
          <w:lang w:val="hr-HR"/>
        </w:rPr>
        <w:t>načina</w:t>
      </w:r>
      <w:r w:rsidRPr="00D6049B">
        <w:rPr>
          <w:color w:val="000000"/>
          <w:spacing w:val="-18"/>
          <w:lang w:val="hr-HR"/>
        </w:rPr>
        <w:t xml:space="preserve"> </w:t>
      </w:r>
      <w:r w:rsidRPr="00D6049B">
        <w:rPr>
          <w:color w:val="000000"/>
          <w:lang w:val="hr-HR"/>
        </w:rPr>
        <w:t>proračuna</w:t>
      </w:r>
      <w:r w:rsidRPr="00D6049B">
        <w:rPr>
          <w:color w:val="000000"/>
          <w:spacing w:val="-18"/>
          <w:lang w:val="hr-HR"/>
        </w:rPr>
        <w:t xml:space="preserve"> </w:t>
      </w:r>
      <w:r w:rsidRPr="00D6049B">
        <w:rPr>
          <w:color w:val="000000"/>
          <w:lang w:val="hr-HR"/>
        </w:rPr>
        <w:t>EPP;</w:t>
      </w:r>
      <w:r w:rsidRPr="00D6049B">
        <w:rPr>
          <w:color w:val="000000"/>
          <w:spacing w:val="-18"/>
          <w:lang w:val="hr-HR"/>
        </w:rPr>
        <w:t xml:space="preserve"> </w:t>
      </w:r>
      <w:r w:rsidRPr="00D6049B">
        <w:rPr>
          <w:color w:val="000000"/>
          <w:lang w:val="hr-HR"/>
        </w:rPr>
        <w:t>kao</w:t>
      </w:r>
      <w:r w:rsidRPr="00D6049B">
        <w:rPr>
          <w:color w:val="000000"/>
          <w:spacing w:val="-18"/>
          <w:lang w:val="hr-HR"/>
        </w:rPr>
        <w:t xml:space="preserve"> </w:t>
      </w:r>
      <w:r w:rsidRPr="00D6049B">
        <w:rPr>
          <w:color w:val="000000"/>
          <w:lang w:val="hr-HR"/>
        </w:rPr>
        <w:t>i</w:t>
      </w:r>
      <w:r w:rsidRPr="00D6049B">
        <w:rPr>
          <w:color w:val="000000"/>
          <w:spacing w:val="-18"/>
          <w:lang w:val="hr-HR"/>
        </w:rPr>
        <w:t xml:space="preserve"> </w:t>
      </w:r>
      <w:r w:rsidRPr="00D6049B">
        <w:rPr>
          <w:color w:val="000000"/>
          <w:lang w:val="hr-HR"/>
        </w:rPr>
        <w:t>načina</w:t>
      </w:r>
      <w:r w:rsidRPr="00D6049B">
        <w:rPr>
          <w:color w:val="000000"/>
          <w:spacing w:val="-18"/>
          <w:lang w:val="hr-HR"/>
        </w:rPr>
        <w:t xml:space="preserve"> </w:t>
      </w:r>
      <w:r w:rsidRPr="00D6049B">
        <w:rPr>
          <w:color w:val="000000"/>
          <w:lang w:val="hr-HR"/>
        </w:rPr>
        <w:t>izvještavanja</w:t>
      </w:r>
      <w:r w:rsidRPr="00D6049B">
        <w:rPr>
          <w:color w:val="000000"/>
          <w:spacing w:val="-18"/>
          <w:lang w:val="hr-HR"/>
        </w:rPr>
        <w:t xml:space="preserve"> </w:t>
      </w:r>
      <w:r w:rsidRPr="00D6049B">
        <w:rPr>
          <w:color w:val="000000"/>
          <w:lang w:val="hr-HR"/>
        </w:rPr>
        <w:t>o</w:t>
      </w:r>
      <w:r w:rsidRPr="00D6049B">
        <w:rPr>
          <w:color w:val="000000"/>
          <w:spacing w:val="-17"/>
          <w:lang w:val="hr-HR"/>
        </w:rPr>
        <w:t xml:space="preserve"> </w:t>
      </w:r>
      <w:r w:rsidRPr="00D6049B">
        <w:rPr>
          <w:color w:val="000000"/>
          <w:lang w:val="hr-HR"/>
        </w:rPr>
        <w:t>proračunatom</w:t>
      </w:r>
      <w:r w:rsidRPr="00D6049B">
        <w:rPr>
          <w:color w:val="000000"/>
          <w:spacing w:val="-18"/>
          <w:lang w:val="hr-HR"/>
        </w:rPr>
        <w:t xml:space="preserve"> </w:t>
      </w:r>
      <w:r w:rsidRPr="00D6049B">
        <w:rPr>
          <w:color w:val="000000"/>
          <w:lang w:val="hr-HR"/>
        </w:rPr>
        <w:t>EPP</w:t>
      </w:r>
      <w:r w:rsidRPr="00D6049B">
        <w:rPr>
          <w:color w:val="000000"/>
          <w:spacing w:val="-25"/>
          <w:lang w:val="hr-HR"/>
        </w:rPr>
        <w:t xml:space="preserve"> </w:t>
      </w:r>
      <w:r w:rsidRPr="00D6049B">
        <w:rPr>
          <w:color w:val="000000"/>
          <w:lang w:val="hr-HR"/>
        </w:rPr>
        <w:t>za</w:t>
      </w:r>
      <w:r w:rsidRPr="00D6049B">
        <w:rPr>
          <w:color w:val="000000"/>
          <w:spacing w:val="-18"/>
          <w:lang w:val="hr-HR"/>
        </w:rPr>
        <w:t xml:space="preserve"> </w:t>
      </w:r>
      <w:r w:rsidRPr="00D6049B">
        <w:rPr>
          <w:color w:val="000000"/>
          <w:lang w:val="hr-HR"/>
        </w:rPr>
        <w:t>opći</w:t>
      </w:r>
      <w:r w:rsidRPr="00D6049B">
        <w:rPr>
          <w:color w:val="000000"/>
          <w:spacing w:val="-18"/>
          <w:lang w:val="hr-HR"/>
        </w:rPr>
        <w:t xml:space="preserve"> </w:t>
      </w:r>
      <w:r w:rsidRPr="00D6049B">
        <w:rPr>
          <w:color w:val="000000"/>
          <w:lang w:val="hr-HR"/>
        </w:rPr>
        <w:t>i</w:t>
      </w:r>
      <w:r w:rsidRPr="00D6049B">
        <w:rPr>
          <w:color w:val="000000"/>
          <w:spacing w:val="-18"/>
          <w:lang w:val="hr-HR"/>
        </w:rPr>
        <w:t xml:space="preserve"> </w:t>
      </w:r>
      <w:r w:rsidRPr="00D6049B">
        <w:rPr>
          <w:color w:val="000000"/>
          <w:lang w:val="hr-HR"/>
        </w:rPr>
        <w:t>poseban</w:t>
      </w:r>
      <w:r w:rsidRPr="00D6049B">
        <w:rPr>
          <w:color w:val="000000"/>
          <w:spacing w:val="-18"/>
          <w:lang w:val="hr-HR"/>
        </w:rPr>
        <w:t xml:space="preserve"> </w:t>
      </w:r>
      <w:r w:rsidRPr="00D6049B">
        <w:rPr>
          <w:color w:val="000000"/>
          <w:lang w:val="hr-HR"/>
        </w:rPr>
        <w:t>slučaj, moguć je za područje F BiH, gdje, kako je opisano, postoje odgovarajući</w:t>
      </w:r>
      <w:r w:rsidRPr="00D6049B">
        <w:rPr>
          <w:color w:val="000000"/>
          <w:spacing w:val="-1"/>
          <w:lang w:val="hr-HR"/>
        </w:rPr>
        <w:t xml:space="preserve"> </w:t>
      </w:r>
      <w:r w:rsidRPr="00D6049B">
        <w:rPr>
          <w:color w:val="000000"/>
          <w:lang w:val="hr-HR"/>
        </w:rPr>
        <w:t>propisi.</w:t>
      </w:r>
    </w:p>
    <w:p w14:paraId="60ACB68C" w14:textId="77777777" w:rsidR="00021BF1" w:rsidRPr="00D6049B" w:rsidRDefault="00021BF1" w:rsidP="00097605">
      <w:pPr>
        <w:pStyle w:val="BodyText"/>
        <w:ind w:left="457" w:right="454"/>
        <w:rPr>
          <w:color w:val="000000"/>
          <w:lang w:val="hr-HR"/>
        </w:rPr>
      </w:pPr>
      <w:r w:rsidRPr="00D6049B">
        <w:rPr>
          <w:color w:val="000000"/>
          <w:lang w:val="hr-HR"/>
        </w:rPr>
        <w:t>Za Republiku Srpsku se trenutno, zbog nepotpune zakonske regulative, ovaj kriterij može primjenjivati kao isključujući, bez postavljanja navedenih kvalitativnih zahtjeva.</w:t>
      </w:r>
    </w:p>
    <w:p w14:paraId="2D8A6F26" w14:textId="18EA9F80" w:rsidR="00021BF1" w:rsidRPr="00D6049B" w:rsidRDefault="00021BF1" w:rsidP="00021BF1">
      <w:pPr>
        <w:pStyle w:val="Heading2"/>
        <w:rPr>
          <w:color w:val="000000"/>
          <w:lang w:val="hr-HR"/>
        </w:rPr>
      </w:pPr>
      <w:bookmarkStart w:id="1905" w:name="_Toc16934728"/>
      <w:bookmarkStart w:id="1906" w:name="_Toc22211964"/>
      <w:r w:rsidRPr="00D6049B">
        <w:rPr>
          <w:color w:val="000000"/>
          <w:lang w:val="hr-HR"/>
        </w:rPr>
        <w:lastRenderedPageBreak/>
        <w:t>Posebn</w:t>
      </w:r>
      <w:r w:rsidR="00097605">
        <w:rPr>
          <w:color w:val="000000"/>
          <w:lang w:val="hr-HR"/>
        </w:rPr>
        <w:t xml:space="preserve">i </w:t>
      </w:r>
      <w:bookmarkEnd w:id="1905"/>
      <w:r w:rsidR="002847A3">
        <w:rPr>
          <w:color w:val="000000"/>
          <w:lang w:val="hr-HR"/>
        </w:rPr>
        <w:t>tipovi i obilježja vodotoka</w:t>
      </w:r>
      <w:bookmarkEnd w:id="1906"/>
    </w:p>
    <w:p w14:paraId="32D6DEDF" w14:textId="23FB58FE" w:rsidR="00021BF1" w:rsidRDefault="00B14255" w:rsidP="00CE7C3B">
      <w:pPr>
        <w:rPr>
          <w:color w:val="000000"/>
          <w:lang w:val="hr-HR"/>
        </w:rPr>
      </w:pPr>
      <w:r>
        <w:rPr>
          <w:color w:val="000000"/>
          <w:lang w:val="hr-HR"/>
        </w:rPr>
        <w:t xml:space="preserve">Ovaj kriterij obuhvata ocjenjivanje dva podkriterija: </w:t>
      </w:r>
    </w:p>
    <w:p w14:paraId="7830D139" w14:textId="77777777" w:rsidR="00381D2A" w:rsidRPr="00F51433" w:rsidRDefault="00C612B2" w:rsidP="00097605">
      <w:pPr>
        <w:pStyle w:val="ListParagraph"/>
        <w:numPr>
          <w:ilvl w:val="0"/>
          <w:numId w:val="58"/>
        </w:numPr>
        <w:spacing w:before="120"/>
        <w:rPr>
          <w:color w:val="000000"/>
          <w:lang w:val="hr-HR"/>
        </w:rPr>
      </w:pPr>
      <w:r w:rsidRPr="00F51433">
        <w:rPr>
          <w:color w:val="000000"/>
          <w:lang w:val="hr-HR"/>
        </w:rPr>
        <w:t>Posebni tipovi vodotoka</w:t>
      </w:r>
    </w:p>
    <w:p w14:paraId="03D76B1A" w14:textId="0F4F4515" w:rsidR="00381D2A" w:rsidRPr="00F51433" w:rsidRDefault="00097605" w:rsidP="00097605">
      <w:pPr>
        <w:pStyle w:val="ListParagraph"/>
        <w:numPr>
          <w:ilvl w:val="0"/>
          <w:numId w:val="58"/>
        </w:numPr>
        <w:spacing w:before="120"/>
        <w:rPr>
          <w:color w:val="000000"/>
          <w:lang w:val="hr-HR"/>
        </w:rPr>
      </w:pPr>
      <w:r>
        <w:rPr>
          <w:color w:val="000000"/>
          <w:lang w:val="hr-HR"/>
        </w:rPr>
        <w:t xml:space="preserve">Posebna obilježja po tipovima </w:t>
      </w:r>
      <w:r w:rsidR="00C612B2" w:rsidRPr="00F51433">
        <w:rPr>
          <w:color w:val="000000"/>
          <w:lang w:val="hr-HR"/>
        </w:rPr>
        <w:t xml:space="preserve"> vodotoka</w:t>
      </w:r>
    </w:p>
    <w:p w14:paraId="7A346D6E" w14:textId="77777777" w:rsidR="00B14255" w:rsidRDefault="00B14255" w:rsidP="00097605">
      <w:pPr>
        <w:pStyle w:val="BodyText"/>
        <w:ind w:left="457" w:right="453"/>
        <w:rPr>
          <w:color w:val="000000"/>
          <w:lang w:val="hr-HR"/>
        </w:rPr>
      </w:pPr>
      <w:r>
        <w:rPr>
          <w:color w:val="000000"/>
          <w:lang w:val="hr-HR"/>
        </w:rPr>
        <w:t>U slučaju da je vodotok po tipu u kategoriji „posebnih“ nastavlja se ocjenjivanje po njegovim obilježjima. N</w:t>
      </w:r>
      <w:r w:rsidRPr="00B14255">
        <w:rPr>
          <w:color w:val="000000"/>
          <w:lang w:val="hr-HR"/>
        </w:rPr>
        <w:t xml:space="preserve">pr. </w:t>
      </w:r>
      <w:r>
        <w:rPr>
          <w:color w:val="000000"/>
          <w:lang w:val="hr-HR"/>
        </w:rPr>
        <w:t xml:space="preserve">U slučaju da se MHE namjerava graditi na </w:t>
      </w:r>
      <w:r w:rsidRPr="00B14255">
        <w:rPr>
          <w:color w:val="000000"/>
          <w:lang w:val="hr-HR"/>
        </w:rPr>
        <w:t>planinsk</w:t>
      </w:r>
      <w:r>
        <w:rPr>
          <w:color w:val="000000"/>
          <w:lang w:val="hr-HR"/>
        </w:rPr>
        <w:t xml:space="preserve">om </w:t>
      </w:r>
      <w:r w:rsidRPr="00B14255">
        <w:rPr>
          <w:color w:val="000000"/>
          <w:lang w:val="hr-HR"/>
        </w:rPr>
        <w:t>potok</w:t>
      </w:r>
      <w:r>
        <w:rPr>
          <w:color w:val="000000"/>
          <w:lang w:val="hr-HR"/>
        </w:rPr>
        <w:t xml:space="preserve">u </w:t>
      </w:r>
      <w:r w:rsidRPr="00B14255">
        <w:rPr>
          <w:color w:val="000000"/>
          <w:lang w:val="hr-HR"/>
        </w:rPr>
        <w:t>&gt;800 m nadmorske</w:t>
      </w:r>
      <w:r>
        <w:rPr>
          <w:color w:val="000000"/>
          <w:lang w:val="hr-HR"/>
        </w:rPr>
        <w:t xml:space="preserve">, koji meandrira i ima </w:t>
      </w:r>
      <w:r w:rsidRPr="00B14255">
        <w:rPr>
          <w:color w:val="000000"/>
          <w:lang w:val="hr-HR"/>
        </w:rPr>
        <w:t>i dionice grananja</w:t>
      </w:r>
      <w:r>
        <w:rPr>
          <w:color w:val="000000"/>
          <w:lang w:val="hr-HR"/>
        </w:rPr>
        <w:t>, tom vodotoku</w:t>
      </w:r>
      <w:r w:rsidRPr="00B14255">
        <w:rPr>
          <w:color w:val="000000"/>
          <w:lang w:val="hr-HR"/>
        </w:rPr>
        <w:t xml:space="preserve"> odgovaraju 2 veoma osjetljiva kriterija.</w:t>
      </w:r>
    </w:p>
    <w:p w14:paraId="4856FC83" w14:textId="77777777" w:rsidR="00B14255" w:rsidRDefault="00021BF1" w:rsidP="00097605">
      <w:pPr>
        <w:pStyle w:val="BodyText"/>
        <w:ind w:left="457" w:right="453"/>
        <w:rPr>
          <w:color w:val="000000"/>
          <w:lang w:val="hr-HR"/>
        </w:rPr>
      </w:pPr>
      <w:r w:rsidRPr="00D6049B">
        <w:rPr>
          <w:color w:val="000000"/>
          <w:lang w:val="hr-HR"/>
        </w:rPr>
        <w:t>Podaci</w:t>
      </w:r>
      <w:r w:rsidR="00C612B2" w:rsidRPr="00F51433">
        <w:rPr>
          <w:color w:val="000000"/>
          <w:lang w:val="hr-HR"/>
        </w:rPr>
        <w:t xml:space="preserve"> </w:t>
      </w:r>
      <w:r w:rsidRPr="00D6049B">
        <w:rPr>
          <w:color w:val="000000"/>
          <w:lang w:val="hr-HR"/>
        </w:rPr>
        <w:t>o</w:t>
      </w:r>
      <w:r w:rsidR="00C612B2" w:rsidRPr="00F51433">
        <w:rPr>
          <w:color w:val="000000"/>
          <w:lang w:val="hr-HR"/>
        </w:rPr>
        <w:t xml:space="preserve"> </w:t>
      </w:r>
      <w:r w:rsidRPr="00D6049B">
        <w:rPr>
          <w:color w:val="000000"/>
          <w:lang w:val="hr-HR"/>
        </w:rPr>
        <w:t>vodotocima</w:t>
      </w:r>
      <w:r w:rsidR="003469DC" w:rsidRPr="00D6049B">
        <w:rPr>
          <w:color w:val="000000"/>
          <w:lang w:val="hr-HR"/>
        </w:rPr>
        <w:t xml:space="preserve"> </w:t>
      </w:r>
      <w:r w:rsidRPr="00D6049B">
        <w:rPr>
          <w:color w:val="000000"/>
          <w:lang w:val="hr-HR"/>
        </w:rPr>
        <w:t>na</w:t>
      </w:r>
      <w:r w:rsidR="00C612B2" w:rsidRPr="00F51433">
        <w:rPr>
          <w:color w:val="000000"/>
          <w:lang w:val="hr-HR"/>
        </w:rPr>
        <w:t xml:space="preserve"> </w:t>
      </w:r>
      <w:r w:rsidRPr="00D6049B">
        <w:rPr>
          <w:color w:val="000000"/>
          <w:lang w:val="hr-HR"/>
        </w:rPr>
        <w:t>prostoru</w:t>
      </w:r>
      <w:r w:rsidR="00C612B2" w:rsidRPr="00F51433">
        <w:rPr>
          <w:color w:val="000000"/>
          <w:lang w:val="hr-HR"/>
        </w:rPr>
        <w:t xml:space="preserve"> </w:t>
      </w:r>
      <w:r w:rsidRPr="00D6049B">
        <w:rPr>
          <w:color w:val="000000"/>
          <w:lang w:val="hr-HR"/>
        </w:rPr>
        <w:t>BiH</w:t>
      </w:r>
      <w:r w:rsidR="00C612B2" w:rsidRPr="00F51433">
        <w:rPr>
          <w:color w:val="000000"/>
          <w:lang w:val="hr-HR"/>
        </w:rPr>
        <w:t xml:space="preserve"> </w:t>
      </w:r>
      <w:r w:rsidRPr="00D6049B">
        <w:rPr>
          <w:color w:val="000000"/>
          <w:lang w:val="hr-HR"/>
        </w:rPr>
        <w:t>(Planovi</w:t>
      </w:r>
      <w:r w:rsidR="00C612B2" w:rsidRPr="00F51433">
        <w:rPr>
          <w:color w:val="000000"/>
          <w:lang w:val="hr-HR"/>
        </w:rPr>
        <w:t xml:space="preserve"> </w:t>
      </w:r>
      <w:r w:rsidRPr="00D6049B">
        <w:rPr>
          <w:color w:val="000000"/>
          <w:lang w:val="hr-HR"/>
        </w:rPr>
        <w:t xml:space="preserve">upravljanja </w:t>
      </w:r>
      <w:r w:rsidR="004B178F">
        <w:rPr>
          <w:color w:val="000000"/>
          <w:lang w:val="hr-HR"/>
        </w:rPr>
        <w:t xml:space="preserve">u </w:t>
      </w:r>
      <w:r w:rsidRPr="00D6049B">
        <w:rPr>
          <w:color w:val="000000"/>
          <w:lang w:val="hr-HR"/>
        </w:rPr>
        <w:t>BiH, Katastar podzemnih voda FBiH) uključuju podatke o posebnim vrstama voda (meandri,</w:t>
      </w:r>
      <w:r w:rsidR="00C612B2" w:rsidRPr="00F51433">
        <w:rPr>
          <w:color w:val="000000"/>
          <w:lang w:val="hr-HR"/>
        </w:rPr>
        <w:t xml:space="preserve"> </w:t>
      </w:r>
      <w:r w:rsidRPr="00D6049B">
        <w:rPr>
          <w:color w:val="000000"/>
          <w:lang w:val="hr-HR"/>
        </w:rPr>
        <w:t xml:space="preserve">tresetišta, izvorišta i podzemne vode), a s obzirom na visoku osjetljivost. </w:t>
      </w:r>
      <w:r w:rsidR="00B14255">
        <w:rPr>
          <w:color w:val="000000"/>
          <w:lang w:val="hr-HR"/>
        </w:rPr>
        <w:t>Obzirom da u BiH nema katastra svih vodnih pojava sa specifikacijom tipa i obilježja,  p</w:t>
      </w:r>
      <w:r w:rsidR="00B14255" w:rsidRPr="00D6049B">
        <w:rPr>
          <w:color w:val="000000"/>
          <w:lang w:val="hr-HR"/>
        </w:rPr>
        <w:t xml:space="preserve">rosuditi o kojem se tipu </w:t>
      </w:r>
      <w:r w:rsidR="00B14255">
        <w:rPr>
          <w:color w:val="000000"/>
          <w:lang w:val="hr-HR"/>
        </w:rPr>
        <w:t xml:space="preserve">vodotoka </w:t>
      </w:r>
      <w:r w:rsidR="00B14255" w:rsidRPr="00D6049B">
        <w:rPr>
          <w:color w:val="000000"/>
          <w:lang w:val="hr-HR"/>
        </w:rPr>
        <w:t>radi moguće je</w:t>
      </w:r>
      <w:r w:rsidR="00B14255">
        <w:rPr>
          <w:color w:val="000000"/>
          <w:lang w:val="hr-HR"/>
        </w:rPr>
        <w:t xml:space="preserve"> </w:t>
      </w:r>
      <w:r w:rsidR="00B14255" w:rsidRPr="00D6049B">
        <w:rPr>
          <w:color w:val="000000"/>
          <w:lang w:val="hr-HR"/>
        </w:rPr>
        <w:t xml:space="preserve">jedino na licu mjesta. Izuzetak čine mali gorski vodotoci (&gt;800 m n.v.) za koje postoje podaci, a djelomično i meandrirajući i razgranati tokovi o kojima su sakupljeni podaci u planovima upravljanja. </w:t>
      </w:r>
    </w:p>
    <w:p w14:paraId="4C2208A1" w14:textId="77777777" w:rsidR="00A46B77" w:rsidRDefault="00A46B77" w:rsidP="00097605">
      <w:pPr>
        <w:pStyle w:val="BodyText"/>
        <w:ind w:left="457" w:right="453"/>
        <w:rPr>
          <w:color w:val="000000"/>
          <w:lang w:val="hr-HR"/>
        </w:rPr>
      </w:pPr>
    </w:p>
    <w:p w14:paraId="50B1D690" w14:textId="77777777" w:rsidR="00381D2A" w:rsidRDefault="00B14255" w:rsidP="00F51433">
      <w:pPr>
        <w:pStyle w:val="Heading3"/>
        <w:rPr>
          <w:lang w:val="hr-HR"/>
        </w:rPr>
      </w:pPr>
      <w:bookmarkStart w:id="1907" w:name="_Toc22211965"/>
      <w:r>
        <w:rPr>
          <w:lang w:val="hr-HR"/>
        </w:rPr>
        <w:t>Posebni tipovi vodotoka</w:t>
      </w:r>
      <w:bookmarkEnd w:id="1907"/>
    </w:p>
    <w:p w14:paraId="5779CC58" w14:textId="77777777" w:rsidR="00381D2A" w:rsidRPr="00F51433" w:rsidRDefault="00C612B2" w:rsidP="00CE7C3B">
      <w:pPr>
        <w:pStyle w:val="BodyText"/>
      </w:pPr>
      <w:proofErr w:type="spellStart"/>
      <w:r w:rsidRPr="00F51433">
        <w:t>Kod</w:t>
      </w:r>
      <w:proofErr w:type="spellEnd"/>
      <w:r w:rsidRPr="00F51433">
        <w:t xml:space="preserve"> </w:t>
      </w:r>
      <w:proofErr w:type="spellStart"/>
      <w:r w:rsidRPr="00F51433">
        <w:t>posebnih</w:t>
      </w:r>
      <w:proofErr w:type="spellEnd"/>
      <w:r w:rsidRPr="00F51433">
        <w:t xml:space="preserve"> </w:t>
      </w:r>
      <w:proofErr w:type="spellStart"/>
      <w:r w:rsidRPr="00F51433">
        <w:t>tipova</w:t>
      </w:r>
      <w:proofErr w:type="spellEnd"/>
      <w:r w:rsidRPr="00F51433">
        <w:t xml:space="preserve"> </w:t>
      </w:r>
      <w:proofErr w:type="spellStart"/>
      <w:r w:rsidRPr="00F51433">
        <w:t>vodotoka</w:t>
      </w:r>
      <w:proofErr w:type="spellEnd"/>
      <w:r w:rsidRPr="00F51433">
        <w:t xml:space="preserve">, </w:t>
      </w:r>
      <w:proofErr w:type="spellStart"/>
      <w:r w:rsidRPr="00F51433">
        <w:t>veoma</w:t>
      </w:r>
      <w:proofErr w:type="spellEnd"/>
      <w:r w:rsidRPr="00F51433">
        <w:t xml:space="preserve"> </w:t>
      </w:r>
      <w:proofErr w:type="spellStart"/>
      <w:r w:rsidRPr="00F51433">
        <w:t>osjetljivim</w:t>
      </w:r>
      <w:proofErr w:type="spellEnd"/>
      <w:r w:rsidRPr="00F51433">
        <w:t xml:space="preserve"> se </w:t>
      </w:r>
      <w:proofErr w:type="spellStart"/>
      <w:r w:rsidRPr="00F51433">
        <w:t>smatraju</w:t>
      </w:r>
      <w:proofErr w:type="spellEnd"/>
      <w:r w:rsidRPr="00F51433">
        <w:t xml:space="preserve">: </w:t>
      </w:r>
    </w:p>
    <w:p w14:paraId="76A12475" w14:textId="7F4DC9A7" w:rsidR="00381D2A" w:rsidRDefault="00997AC1" w:rsidP="00097605">
      <w:pPr>
        <w:pStyle w:val="BodyText"/>
        <w:numPr>
          <w:ilvl w:val="0"/>
          <w:numId w:val="53"/>
        </w:numPr>
        <w:ind w:right="453"/>
        <w:rPr>
          <w:color w:val="000000"/>
          <w:lang w:val="hr-HR"/>
        </w:rPr>
      </w:pPr>
      <w:r>
        <w:rPr>
          <w:color w:val="000000"/>
          <w:lang w:val="hr-HR"/>
        </w:rPr>
        <w:t>M</w:t>
      </w:r>
      <w:r w:rsidR="00F1325B" w:rsidRPr="00D6049B">
        <w:rPr>
          <w:color w:val="000000"/>
          <w:lang w:val="hr-HR"/>
        </w:rPr>
        <w:t xml:space="preserve">ali planinski vodotoci (iznad 800 m n.v.  kao tip vodnih tijela u FBiH i RS-u), </w:t>
      </w:r>
    </w:p>
    <w:p w14:paraId="1F008A34" w14:textId="663E01D4" w:rsidR="00381D2A" w:rsidRDefault="00EB26CB" w:rsidP="00097605">
      <w:pPr>
        <w:pStyle w:val="BodyText"/>
        <w:numPr>
          <w:ilvl w:val="0"/>
          <w:numId w:val="53"/>
        </w:numPr>
        <w:ind w:right="453"/>
        <w:rPr>
          <w:color w:val="000000"/>
          <w:lang w:val="hr-HR"/>
        </w:rPr>
      </w:pPr>
      <w:r>
        <w:rPr>
          <w:color w:val="000000"/>
          <w:lang w:val="hr-HR"/>
        </w:rPr>
        <w:t xml:space="preserve">Rijeka koja ističe </w:t>
      </w:r>
      <w:r w:rsidR="00F1325B" w:rsidRPr="00D6049B">
        <w:rPr>
          <w:color w:val="000000"/>
          <w:lang w:val="hr-HR"/>
        </w:rPr>
        <w:t xml:space="preserve">iz jezera, </w:t>
      </w:r>
    </w:p>
    <w:p w14:paraId="72C29D5E" w14:textId="73D90D16" w:rsidR="00381D2A" w:rsidRDefault="00EB26CB" w:rsidP="00097605">
      <w:pPr>
        <w:pStyle w:val="BodyText"/>
        <w:numPr>
          <w:ilvl w:val="0"/>
          <w:numId w:val="53"/>
        </w:numPr>
        <w:ind w:right="453"/>
        <w:rPr>
          <w:color w:val="000000"/>
          <w:lang w:val="hr-HR"/>
        </w:rPr>
      </w:pPr>
      <w:r>
        <w:rPr>
          <w:color w:val="000000"/>
          <w:lang w:val="hr-HR"/>
        </w:rPr>
        <w:t>P</w:t>
      </w:r>
      <w:r w:rsidR="00F1325B" w:rsidRPr="00D6049B">
        <w:rPr>
          <w:color w:val="000000"/>
          <w:lang w:val="hr-HR"/>
        </w:rPr>
        <w:t xml:space="preserve">otoci iz tresetišta, </w:t>
      </w:r>
    </w:p>
    <w:p w14:paraId="2F1C0CFF" w14:textId="68D7F47C" w:rsidR="005F2783" w:rsidRDefault="00EB26CB" w:rsidP="00097605">
      <w:pPr>
        <w:pStyle w:val="BodyText"/>
        <w:numPr>
          <w:ilvl w:val="0"/>
          <w:numId w:val="53"/>
        </w:numPr>
        <w:ind w:right="453"/>
        <w:rPr>
          <w:color w:val="000000"/>
          <w:lang w:val="hr-HR"/>
        </w:rPr>
      </w:pPr>
      <w:r>
        <w:rPr>
          <w:color w:val="000000"/>
          <w:lang w:val="hr-HR"/>
        </w:rPr>
        <w:t>I</w:t>
      </w:r>
      <w:r w:rsidR="00F1325B" w:rsidRPr="00D6049B">
        <w:rPr>
          <w:color w:val="000000"/>
          <w:lang w:val="hr-HR"/>
        </w:rPr>
        <w:t>zvorišn</w:t>
      </w:r>
      <w:r w:rsidR="005F2783">
        <w:rPr>
          <w:color w:val="000000"/>
          <w:lang w:val="hr-HR"/>
        </w:rPr>
        <w:t xml:space="preserve">i vodotoci </w:t>
      </w:r>
    </w:p>
    <w:p w14:paraId="622B5133" w14:textId="6C0D98DA" w:rsidR="005F2783" w:rsidRDefault="00F1325B" w:rsidP="00097605">
      <w:pPr>
        <w:pStyle w:val="BodyText"/>
        <w:ind w:left="457" w:right="453"/>
        <w:rPr>
          <w:color w:val="000000"/>
          <w:lang w:val="hr-HR"/>
        </w:rPr>
      </w:pPr>
      <w:r w:rsidRPr="00D6049B">
        <w:rPr>
          <w:color w:val="000000"/>
          <w:lang w:val="hr-HR"/>
        </w:rPr>
        <w:t>Osjetlji</w:t>
      </w:r>
      <w:r w:rsidR="00DD62CD" w:rsidRPr="00D6049B">
        <w:rPr>
          <w:color w:val="000000"/>
          <w:lang w:val="hr-HR"/>
        </w:rPr>
        <w:t>ve</w:t>
      </w:r>
      <w:r w:rsidRPr="00D6049B">
        <w:rPr>
          <w:color w:val="000000"/>
          <w:lang w:val="hr-HR"/>
        </w:rPr>
        <w:t xml:space="preserve"> s</w:t>
      </w:r>
      <w:r w:rsidR="005F2783">
        <w:rPr>
          <w:color w:val="000000"/>
          <w:lang w:val="hr-HR"/>
        </w:rPr>
        <w:t>e smatraju vodotoci koji se prihranjuju podzemnim vodama.</w:t>
      </w:r>
    </w:p>
    <w:p w14:paraId="7DEA3A75" w14:textId="720B4338" w:rsidR="00F1325B" w:rsidRPr="00D6049B" w:rsidRDefault="00F1325B" w:rsidP="00097605">
      <w:pPr>
        <w:pStyle w:val="BodyText"/>
        <w:ind w:left="457" w:right="453"/>
        <w:rPr>
          <w:color w:val="000000"/>
          <w:lang w:val="hr-HR"/>
        </w:rPr>
      </w:pPr>
      <w:r w:rsidRPr="00D6049B">
        <w:rPr>
          <w:color w:val="000000"/>
          <w:lang w:val="hr-HR"/>
        </w:rPr>
        <w:t>Svi sa udjelima za procjene **</w:t>
      </w:r>
    </w:p>
    <w:p w14:paraId="1C1487F1" w14:textId="77777777" w:rsidR="00F1325B" w:rsidRPr="0074370E" w:rsidRDefault="00F1325B" w:rsidP="00097605">
      <w:pPr>
        <w:pStyle w:val="BodyText"/>
        <w:rPr>
          <w:sz w:val="15"/>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881"/>
        <w:gridCol w:w="5965"/>
        <w:gridCol w:w="1551"/>
      </w:tblGrid>
      <w:tr w:rsidR="003469DC" w:rsidRPr="005E039C" w14:paraId="39D808A4" w14:textId="77777777" w:rsidTr="009740DD">
        <w:trPr>
          <w:trHeight w:val="20"/>
          <w:tblHeader/>
        </w:trPr>
        <w:tc>
          <w:tcPr>
            <w:tcW w:w="0" w:type="auto"/>
            <w:tcBorders>
              <w:bottom w:val="single" w:sz="4" w:space="0" w:color="auto"/>
            </w:tcBorders>
          </w:tcPr>
          <w:p w14:paraId="5AAFD967" w14:textId="77777777" w:rsidR="00F1325B" w:rsidRPr="00E12773" w:rsidRDefault="00F1325B" w:rsidP="003469DC">
            <w:pPr>
              <w:pStyle w:val="TableParagraph"/>
              <w:spacing w:before="86"/>
              <w:rPr>
                <w:b/>
                <w:sz w:val="18"/>
                <w:szCs w:val="18"/>
                <w:lang w:val="hr-HR"/>
              </w:rPr>
            </w:pPr>
            <w:r w:rsidRPr="00E12773">
              <w:rPr>
                <w:b/>
                <w:sz w:val="18"/>
                <w:szCs w:val="18"/>
                <w:lang w:val="hr-HR"/>
              </w:rPr>
              <w:t>Procjena</w:t>
            </w:r>
          </w:p>
        </w:tc>
        <w:tc>
          <w:tcPr>
            <w:tcW w:w="0" w:type="auto"/>
            <w:tcBorders>
              <w:bottom w:val="single" w:sz="4" w:space="0" w:color="auto"/>
            </w:tcBorders>
          </w:tcPr>
          <w:p w14:paraId="27342EBE" w14:textId="77777777" w:rsidR="00F1325B" w:rsidRPr="005E039C" w:rsidRDefault="00F1325B" w:rsidP="003469DC">
            <w:pPr>
              <w:pStyle w:val="TableParagraph"/>
              <w:spacing w:before="86"/>
              <w:rPr>
                <w:b/>
                <w:bCs/>
                <w:sz w:val="18"/>
                <w:szCs w:val="18"/>
                <w:lang w:val="hr-HR"/>
              </w:rPr>
            </w:pPr>
            <w:r w:rsidRPr="005E039C">
              <w:rPr>
                <w:b/>
                <w:bCs/>
                <w:sz w:val="18"/>
                <w:szCs w:val="18"/>
                <w:lang w:val="hr-HR"/>
              </w:rPr>
              <w:t xml:space="preserve">Tip vodotoka </w:t>
            </w:r>
          </w:p>
        </w:tc>
        <w:tc>
          <w:tcPr>
            <w:tcW w:w="0" w:type="auto"/>
            <w:tcBorders>
              <w:bottom w:val="single" w:sz="4" w:space="0" w:color="auto"/>
            </w:tcBorders>
          </w:tcPr>
          <w:p w14:paraId="17F1FF33" w14:textId="77777777" w:rsidR="00F1325B" w:rsidRPr="005E039C" w:rsidRDefault="00F1325B" w:rsidP="003469DC">
            <w:pPr>
              <w:pStyle w:val="TableParagraph"/>
              <w:spacing w:before="86"/>
              <w:rPr>
                <w:b/>
                <w:sz w:val="18"/>
                <w:szCs w:val="18"/>
                <w:lang w:val="hr-HR"/>
              </w:rPr>
            </w:pPr>
            <w:r w:rsidRPr="005E039C">
              <w:rPr>
                <w:b/>
                <w:sz w:val="18"/>
                <w:szCs w:val="18"/>
                <w:lang w:val="hr-HR"/>
              </w:rPr>
              <w:t>Udjeli za procjenu</w:t>
            </w:r>
          </w:p>
        </w:tc>
      </w:tr>
      <w:tr w:rsidR="003469DC" w:rsidRPr="005E039C" w14:paraId="74981943" w14:textId="77777777" w:rsidTr="00F51433">
        <w:trPr>
          <w:trHeight w:val="20"/>
        </w:trPr>
        <w:tc>
          <w:tcPr>
            <w:tcW w:w="0" w:type="auto"/>
            <w:tcBorders>
              <w:top w:val="single" w:sz="8" w:space="0" w:color="231F20"/>
              <w:bottom w:val="single" w:sz="4" w:space="0" w:color="auto"/>
            </w:tcBorders>
            <w:shd w:val="clear" w:color="auto" w:fill="auto"/>
            <w:vAlign w:val="center"/>
          </w:tcPr>
          <w:p w14:paraId="2FD04F80" w14:textId="77777777" w:rsidR="00F1325B" w:rsidRPr="005F2783" w:rsidRDefault="00F1325B" w:rsidP="003479B3">
            <w:pPr>
              <w:pStyle w:val="TableParagraph"/>
              <w:spacing w:before="0" w:line="254" w:lineRule="auto"/>
              <w:ind w:left="0" w:right="471"/>
              <w:jc w:val="left"/>
              <w:rPr>
                <w:b/>
                <w:bCs/>
                <w:sz w:val="18"/>
                <w:szCs w:val="18"/>
                <w:lang w:val="hr-HR"/>
              </w:rPr>
            </w:pPr>
            <w:r w:rsidRPr="005F2783">
              <w:rPr>
                <w:b/>
                <w:bCs/>
                <w:sz w:val="18"/>
                <w:szCs w:val="18"/>
                <w:lang w:val="hr-HR"/>
              </w:rPr>
              <w:t xml:space="preserve">Veoma </w:t>
            </w:r>
            <w:r w:rsidRPr="005F2783">
              <w:rPr>
                <w:b/>
                <w:bCs/>
                <w:w w:val="95"/>
                <w:sz w:val="18"/>
                <w:szCs w:val="18"/>
                <w:lang w:val="hr-HR"/>
              </w:rPr>
              <w:t>osjetljivo</w:t>
            </w:r>
          </w:p>
        </w:tc>
        <w:tc>
          <w:tcPr>
            <w:tcW w:w="0" w:type="auto"/>
            <w:tcBorders>
              <w:top w:val="single" w:sz="8" w:space="0" w:color="231F20"/>
              <w:bottom w:val="single" w:sz="4" w:space="0" w:color="auto"/>
            </w:tcBorders>
            <w:shd w:val="clear" w:color="auto" w:fill="auto"/>
          </w:tcPr>
          <w:p w14:paraId="6586A5C2" w14:textId="77777777" w:rsidR="00F1325B" w:rsidRPr="005F2783" w:rsidRDefault="00F1325B" w:rsidP="003469DC">
            <w:pPr>
              <w:pStyle w:val="TableParagraph"/>
              <w:spacing w:before="158"/>
              <w:rPr>
                <w:sz w:val="18"/>
                <w:szCs w:val="18"/>
                <w:lang w:val="hr-HR"/>
              </w:rPr>
            </w:pPr>
            <w:r w:rsidRPr="005F2783">
              <w:rPr>
                <w:sz w:val="18"/>
                <w:szCs w:val="18"/>
                <w:lang w:val="hr-HR"/>
              </w:rPr>
              <w:t>Mali planinski vodotoci na</w:t>
            </w:r>
            <w:r w:rsidRPr="005F2783">
              <w:rPr>
                <w:spacing w:val="-20"/>
                <w:sz w:val="18"/>
                <w:szCs w:val="18"/>
                <w:lang w:val="hr-HR"/>
              </w:rPr>
              <w:t xml:space="preserve"> </w:t>
            </w:r>
            <w:r w:rsidRPr="00BC0396">
              <w:rPr>
                <w:sz w:val="18"/>
                <w:szCs w:val="18"/>
                <w:lang w:val="hr-HR"/>
              </w:rPr>
              <w:t>nadmorskom visinom</w:t>
            </w:r>
            <w:r w:rsidRPr="005F2783">
              <w:rPr>
                <w:spacing w:val="-22"/>
                <w:sz w:val="18"/>
                <w:szCs w:val="18"/>
                <w:lang w:val="hr-HR"/>
              </w:rPr>
              <w:t xml:space="preserve"> </w:t>
            </w:r>
            <w:r w:rsidRPr="005F2783">
              <w:rPr>
                <w:sz w:val="18"/>
                <w:szCs w:val="18"/>
                <w:lang w:val="hr-HR"/>
              </w:rPr>
              <w:t>&gt;800</w:t>
            </w:r>
            <w:r w:rsidRPr="005F2783">
              <w:rPr>
                <w:spacing w:val="-21"/>
                <w:sz w:val="18"/>
                <w:szCs w:val="18"/>
                <w:lang w:val="hr-HR"/>
              </w:rPr>
              <w:t xml:space="preserve"> </w:t>
            </w:r>
            <w:r w:rsidRPr="005F2783">
              <w:rPr>
                <w:sz w:val="18"/>
                <w:szCs w:val="18"/>
                <w:lang w:val="hr-HR"/>
              </w:rPr>
              <w:t>m</w:t>
            </w:r>
            <w:r w:rsidRPr="005F2783">
              <w:rPr>
                <w:spacing w:val="-21"/>
                <w:sz w:val="18"/>
                <w:szCs w:val="18"/>
                <w:lang w:val="hr-HR"/>
              </w:rPr>
              <w:t xml:space="preserve"> </w:t>
            </w:r>
            <w:r w:rsidRPr="005F2783">
              <w:rPr>
                <w:sz w:val="18"/>
                <w:szCs w:val="18"/>
                <w:lang w:val="hr-HR"/>
              </w:rPr>
              <w:t>(tipovi</w:t>
            </w:r>
            <w:r w:rsidRPr="005F2783">
              <w:rPr>
                <w:spacing w:val="-21"/>
                <w:sz w:val="18"/>
                <w:szCs w:val="18"/>
                <w:lang w:val="hr-HR"/>
              </w:rPr>
              <w:t xml:space="preserve"> </w:t>
            </w:r>
            <w:r w:rsidRPr="005F2783">
              <w:rPr>
                <w:sz w:val="18"/>
                <w:szCs w:val="18"/>
                <w:lang w:val="hr-HR"/>
              </w:rPr>
              <w:t>definisani</w:t>
            </w:r>
            <w:r w:rsidRPr="005F2783">
              <w:rPr>
                <w:spacing w:val="-21"/>
                <w:sz w:val="18"/>
                <w:szCs w:val="18"/>
                <w:lang w:val="hr-HR"/>
              </w:rPr>
              <w:t xml:space="preserve"> </w:t>
            </w:r>
            <w:r w:rsidRPr="005F2783">
              <w:rPr>
                <w:sz w:val="18"/>
                <w:szCs w:val="18"/>
                <w:lang w:val="hr-HR"/>
              </w:rPr>
              <w:t>Planovima upravljanja vodama FBiH i</w:t>
            </w:r>
            <w:r w:rsidRPr="005F2783">
              <w:rPr>
                <w:spacing w:val="-22"/>
                <w:sz w:val="18"/>
                <w:szCs w:val="18"/>
                <w:lang w:val="hr-HR"/>
              </w:rPr>
              <w:t xml:space="preserve"> </w:t>
            </w:r>
            <w:r w:rsidRPr="005F2783">
              <w:rPr>
                <w:sz w:val="18"/>
                <w:szCs w:val="18"/>
                <w:lang w:val="hr-HR"/>
              </w:rPr>
              <w:t>RS</w:t>
            </w:r>
          </w:p>
          <w:p w14:paraId="7991EF85" w14:textId="77777777" w:rsidR="004B178F" w:rsidRPr="005F2783" w:rsidRDefault="005F7894" w:rsidP="003469DC">
            <w:pPr>
              <w:pStyle w:val="TableParagraph"/>
              <w:spacing w:before="158"/>
              <w:rPr>
                <w:sz w:val="18"/>
                <w:szCs w:val="18"/>
                <w:lang w:val="hr-HR"/>
              </w:rPr>
            </w:pPr>
            <w:r w:rsidRPr="005F2783">
              <w:rPr>
                <w:sz w:val="18"/>
                <w:szCs w:val="18"/>
                <w:lang w:val="hr-HR"/>
              </w:rPr>
              <w:t>I</w:t>
            </w:r>
            <w:r w:rsidR="00F1325B" w:rsidRPr="005F2783">
              <w:rPr>
                <w:sz w:val="18"/>
                <w:szCs w:val="18"/>
                <w:lang w:val="hr-HR"/>
              </w:rPr>
              <w:t xml:space="preserve">zlazni tok iz jezera (uopćeno), </w:t>
            </w:r>
          </w:p>
          <w:p w14:paraId="5B05A1FA" w14:textId="351EC044" w:rsidR="00CA34B3" w:rsidRPr="005F2783" w:rsidRDefault="00F1325B" w:rsidP="003469DC">
            <w:pPr>
              <w:pStyle w:val="TableParagraph"/>
              <w:spacing w:before="158"/>
              <w:rPr>
                <w:sz w:val="18"/>
                <w:szCs w:val="18"/>
                <w:lang w:val="hr-HR"/>
              </w:rPr>
            </w:pPr>
            <w:r w:rsidRPr="005F2783">
              <w:rPr>
                <w:sz w:val="18"/>
                <w:szCs w:val="18"/>
                <w:lang w:val="hr-HR"/>
              </w:rPr>
              <w:t>Potoci iz tresetišta,</w:t>
            </w:r>
          </w:p>
          <w:p w14:paraId="340B4D41" w14:textId="0E626BC0" w:rsidR="00381D2A" w:rsidRDefault="00C612B2" w:rsidP="00F51433">
            <w:pPr>
              <w:pStyle w:val="TableParagraph"/>
              <w:spacing w:before="158"/>
              <w:rPr>
                <w:sz w:val="18"/>
                <w:szCs w:val="18"/>
                <w:lang w:val="hr-HR"/>
              </w:rPr>
            </w:pPr>
            <w:r w:rsidRPr="00F51433">
              <w:rPr>
                <w:sz w:val="18"/>
                <w:szCs w:val="18"/>
                <w:lang w:val="hr-HR"/>
              </w:rPr>
              <w:t>Izvorišni vodotoci</w:t>
            </w:r>
          </w:p>
        </w:tc>
        <w:tc>
          <w:tcPr>
            <w:tcW w:w="0" w:type="auto"/>
            <w:vMerge w:val="restart"/>
            <w:tcBorders>
              <w:top w:val="single" w:sz="8" w:space="0" w:color="231F20"/>
            </w:tcBorders>
            <w:vAlign w:val="center"/>
          </w:tcPr>
          <w:p w14:paraId="309F915B" w14:textId="77777777" w:rsidR="00F1325B" w:rsidRPr="005E039C" w:rsidRDefault="00F1325B" w:rsidP="009740DD">
            <w:pPr>
              <w:pStyle w:val="TableParagraph"/>
              <w:spacing w:before="128"/>
              <w:ind w:left="0"/>
              <w:jc w:val="center"/>
              <w:rPr>
                <w:sz w:val="18"/>
                <w:szCs w:val="18"/>
                <w:lang w:val="hr-HR"/>
              </w:rPr>
            </w:pPr>
            <w:r w:rsidRPr="00A46B77">
              <w:rPr>
                <w:sz w:val="18"/>
                <w:szCs w:val="18"/>
                <w:lang w:val="hr-HR"/>
              </w:rPr>
              <w:t>**</w:t>
            </w:r>
          </w:p>
        </w:tc>
      </w:tr>
      <w:tr w:rsidR="003469DC" w:rsidRPr="005E039C" w14:paraId="09AF498F" w14:textId="77777777" w:rsidTr="00F51433">
        <w:trPr>
          <w:trHeight w:val="20"/>
        </w:trPr>
        <w:tc>
          <w:tcPr>
            <w:tcW w:w="0" w:type="auto"/>
            <w:tcBorders>
              <w:top w:val="single" w:sz="4" w:space="0" w:color="auto"/>
              <w:bottom w:val="single" w:sz="4" w:space="0" w:color="auto"/>
            </w:tcBorders>
            <w:shd w:val="clear" w:color="auto" w:fill="auto"/>
            <w:vAlign w:val="center"/>
          </w:tcPr>
          <w:p w14:paraId="0A0E0AF1" w14:textId="77777777" w:rsidR="00F1325B" w:rsidRPr="005F2783" w:rsidRDefault="00F1325B" w:rsidP="003479B3">
            <w:pPr>
              <w:pStyle w:val="TableParagraph"/>
              <w:ind w:left="0"/>
              <w:jc w:val="left"/>
              <w:rPr>
                <w:b/>
                <w:bCs/>
                <w:sz w:val="18"/>
                <w:szCs w:val="18"/>
                <w:lang w:val="hr-HR"/>
              </w:rPr>
            </w:pPr>
            <w:r w:rsidRPr="005F2783">
              <w:rPr>
                <w:b/>
                <w:bCs/>
                <w:sz w:val="18"/>
                <w:szCs w:val="18"/>
                <w:lang w:val="hr-HR"/>
              </w:rPr>
              <w:t xml:space="preserve">Osjetljivo </w:t>
            </w:r>
          </w:p>
        </w:tc>
        <w:tc>
          <w:tcPr>
            <w:tcW w:w="0" w:type="auto"/>
            <w:tcBorders>
              <w:top w:val="single" w:sz="4" w:space="0" w:color="auto"/>
              <w:bottom w:val="single" w:sz="4" w:space="0" w:color="auto"/>
            </w:tcBorders>
            <w:shd w:val="clear" w:color="auto" w:fill="auto"/>
          </w:tcPr>
          <w:p w14:paraId="57C66CBB" w14:textId="69BDA21D" w:rsidR="00381D2A" w:rsidRDefault="00C612B2" w:rsidP="00F51433">
            <w:pPr>
              <w:pStyle w:val="TableParagraph"/>
              <w:spacing w:before="158"/>
              <w:rPr>
                <w:sz w:val="18"/>
                <w:szCs w:val="18"/>
                <w:lang w:val="hr-HR"/>
              </w:rPr>
            </w:pPr>
            <w:r w:rsidRPr="00F51433">
              <w:rPr>
                <w:sz w:val="18"/>
                <w:szCs w:val="18"/>
                <w:lang w:val="hr-HR"/>
              </w:rPr>
              <w:t>Vodotok koji se prihranjuje podzemnim vodama</w:t>
            </w:r>
          </w:p>
        </w:tc>
        <w:tc>
          <w:tcPr>
            <w:tcW w:w="0" w:type="auto"/>
            <w:vMerge/>
          </w:tcPr>
          <w:p w14:paraId="72463013" w14:textId="77777777" w:rsidR="00F1325B" w:rsidRPr="005E039C" w:rsidRDefault="00F1325B" w:rsidP="003469DC">
            <w:pPr>
              <w:pStyle w:val="TableParagraph"/>
              <w:spacing w:before="1"/>
              <w:rPr>
                <w:sz w:val="18"/>
                <w:szCs w:val="18"/>
                <w:lang w:val="hr-HR"/>
              </w:rPr>
            </w:pPr>
          </w:p>
        </w:tc>
      </w:tr>
      <w:tr w:rsidR="00F51433" w:rsidRPr="005E039C" w14:paraId="3A9864A6" w14:textId="77777777" w:rsidTr="00F51433">
        <w:trPr>
          <w:trHeight w:val="20"/>
        </w:trPr>
        <w:tc>
          <w:tcPr>
            <w:tcW w:w="0" w:type="auto"/>
            <w:tcBorders>
              <w:top w:val="single" w:sz="4" w:space="0" w:color="auto"/>
              <w:bottom w:val="single" w:sz="4" w:space="0" w:color="auto"/>
            </w:tcBorders>
            <w:shd w:val="clear" w:color="auto" w:fill="auto"/>
            <w:vAlign w:val="center"/>
          </w:tcPr>
          <w:p w14:paraId="57DAE35D" w14:textId="41A95C84" w:rsidR="00F51433" w:rsidRPr="005F2783" w:rsidRDefault="00F51433" w:rsidP="003479B3">
            <w:pPr>
              <w:pStyle w:val="TableParagraph"/>
              <w:ind w:left="0"/>
              <w:jc w:val="left"/>
              <w:rPr>
                <w:b/>
                <w:bCs/>
                <w:sz w:val="18"/>
                <w:szCs w:val="18"/>
                <w:lang w:val="hr-HR"/>
              </w:rPr>
            </w:pPr>
            <w:r>
              <w:rPr>
                <w:b/>
                <w:color w:val="000000" w:themeColor="text1"/>
                <w:sz w:val="18"/>
                <w:szCs w:val="18"/>
                <w:lang w:val="hr-HR"/>
              </w:rPr>
              <w:t>Nisko do srednje osjetljivo</w:t>
            </w:r>
          </w:p>
        </w:tc>
        <w:tc>
          <w:tcPr>
            <w:tcW w:w="0" w:type="auto"/>
            <w:tcBorders>
              <w:top w:val="single" w:sz="4" w:space="0" w:color="auto"/>
              <w:bottom w:val="single" w:sz="4" w:space="0" w:color="auto"/>
            </w:tcBorders>
            <w:shd w:val="clear" w:color="auto" w:fill="auto"/>
          </w:tcPr>
          <w:p w14:paraId="03514B7E" w14:textId="1D00E502" w:rsidR="00F51433" w:rsidRPr="00F51433" w:rsidRDefault="00F51433" w:rsidP="00F51433">
            <w:pPr>
              <w:pStyle w:val="TableParagraph"/>
              <w:spacing w:before="158"/>
              <w:rPr>
                <w:sz w:val="20"/>
                <w:szCs w:val="20"/>
                <w:lang w:val="hr-HR"/>
              </w:rPr>
            </w:pPr>
            <w:r w:rsidRPr="00F51433">
              <w:rPr>
                <w:color w:val="000000"/>
                <w:sz w:val="20"/>
                <w:szCs w:val="20"/>
                <w:lang w:val="hr-HR"/>
              </w:rPr>
              <w:t>Projekat nije planiran na posebnom tipu vodotoka</w:t>
            </w:r>
          </w:p>
        </w:tc>
        <w:tc>
          <w:tcPr>
            <w:tcW w:w="0" w:type="auto"/>
          </w:tcPr>
          <w:p w14:paraId="60C9D90B" w14:textId="5D89C8EE" w:rsidR="00F51433" w:rsidRPr="005E039C" w:rsidRDefault="00F51433" w:rsidP="003469DC">
            <w:pPr>
              <w:pStyle w:val="TableParagraph"/>
              <w:spacing w:before="1"/>
              <w:rPr>
                <w:sz w:val="18"/>
                <w:szCs w:val="18"/>
                <w:lang w:val="hr-HR"/>
              </w:rPr>
            </w:pPr>
            <w:r>
              <w:rPr>
                <w:sz w:val="18"/>
                <w:szCs w:val="18"/>
                <w:lang w:val="hr-HR"/>
              </w:rPr>
              <w:t>**</w:t>
            </w:r>
          </w:p>
        </w:tc>
      </w:tr>
    </w:tbl>
    <w:p w14:paraId="52B2EB59" w14:textId="3159E780" w:rsidR="00F1325B" w:rsidRPr="00717009" w:rsidRDefault="00F1325B" w:rsidP="00F1325B">
      <w:pPr>
        <w:pStyle w:val="Caption"/>
        <w:rPr>
          <w:lang w:val="hr-HR"/>
        </w:rPr>
      </w:pPr>
      <w:bookmarkStart w:id="1908" w:name="_Toc22211796"/>
      <w:r w:rsidRPr="005E039C">
        <w:rPr>
          <w:lang w:val="hr-HR"/>
        </w:rPr>
        <w:t xml:space="preserve">Tabela </w:t>
      </w:r>
      <w:r w:rsidR="00C612B2" w:rsidRPr="005E039C">
        <w:rPr>
          <w:lang w:val="hr-HR"/>
        </w:rPr>
        <w:fldChar w:fldCharType="begin"/>
      </w:r>
      <w:r w:rsidRPr="005E039C">
        <w:rPr>
          <w:lang w:val="hr-HR"/>
        </w:rPr>
        <w:instrText xml:space="preserve"> SEQ Tabela \* ARABIC </w:instrText>
      </w:r>
      <w:r w:rsidR="00C612B2" w:rsidRPr="005E039C">
        <w:rPr>
          <w:lang w:val="hr-HR"/>
        </w:rPr>
        <w:fldChar w:fldCharType="separate"/>
      </w:r>
      <w:r w:rsidR="006967C1">
        <w:rPr>
          <w:noProof/>
          <w:lang w:val="hr-HR"/>
        </w:rPr>
        <w:t>35</w:t>
      </w:r>
      <w:r w:rsidR="00C612B2" w:rsidRPr="005E039C">
        <w:rPr>
          <w:lang w:val="hr-HR"/>
        </w:rPr>
        <w:fldChar w:fldCharType="end"/>
      </w:r>
      <w:r w:rsidRPr="005E039C">
        <w:rPr>
          <w:lang w:val="hr-HR"/>
        </w:rPr>
        <w:t xml:space="preserve">. Procjena osjetljivosti prema </w:t>
      </w:r>
      <w:r w:rsidR="00D62E24">
        <w:rPr>
          <w:lang w:val="hr-HR"/>
        </w:rPr>
        <w:t>pod</w:t>
      </w:r>
      <w:r w:rsidRPr="005E039C">
        <w:rPr>
          <w:lang w:val="hr-HR"/>
        </w:rPr>
        <w:t xml:space="preserve">kriteriju "Posebni tipovi </w:t>
      </w:r>
      <w:r w:rsidR="00D50C89">
        <w:rPr>
          <w:lang w:val="hr-HR"/>
        </w:rPr>
        <w:t>vodotoka</w:t>
      </w:r>
      <w:r w:rsidRPr="005E039C">
        <w:rPr>
          <w:lang w:val="hr-HR"/>
        </w:rPr>
        <w:t>"</w:t>
      </w:r>
      <w:bookmarkEnd w:id="1908"/>
      <w:r w:rsidRPr="005E039C">
        <w:rPr>
          <w:lang w:val="hr-HR"/>
        </w:rPr>
        <w:t xml:space="preserve"> </w:t>
      </w:r>
    </w:p>
    <w:p w14:paraId="1A047BC4" w14:textId="77777777" w:rsidR="00381D2A" w:rsidRDefault="00381D2A" w:rsidP="00F51433">
      <w:pPr>
        <w:ind w:left="0"/>
        <w:rPr>
          <w:lang w:val="hr-HR"/>
        </w:rPr>
      </w:pPr>
    </w:p>
    <w:p w14:paraId="390CCE7E" w14:textId="426AE556" w:rsidR="00381D2A" w:rsidRDefault="00097605" w:rsidP="00F51433">
      <w:pPr>
        <w:pStyle w:val="Heading3"/>
        <w:rPr>
          <w:lang w:val="hr-HR"/>
        </w:rPr>
      </w:pPr>
      <w:bookmarkStart w:id="1909" w:name="_Toc19106521"/>
      <w:bookmarkStart w:id="1910" w:name="_Toc22211966"/>
      <w:r>
        <w:rPr>
          <w:lang w:val="hr-HR"/>
        </w:rPr>
        <w:t>Posebna o</w:t>
      </w:r>
      <w:r w:rsidR="009740DD" w:rsidRPr="00D6049B">
        <w:rPr>
          <w:lang w:val="hr-HR"/>
        </w:rPr>
        <w:t xml:space="preserve">bilježja </w:t>
      </w:r>
      <w:r>
        <w:rPr>
          <w:lang w:val="hr-HR"/>
        </w:rPr>
        <w:t>po</w:t>
      </w:r>
      <w:r w:rsidR="009740DD" w:rsidRPr="00D6049B">
        <w:rPr>
          <w:lang w:val="hr-HR"/>
        </w:rPr>
        <w:t xml:space="preserve"> tipov</w:t>
      </w:r>
      <w:r>
        <w:rPr>
          <w:lang w:val="hr-HR"/>
        </w:rPr>
        <w:t>ima</w:t>
      </w:r>
      <w:r w:rsidR="009740DD" w:rsidRPr="00D6049B">
        <w:rPr>
          <w:lang w:val="hr-HR"/>
        </w:rPr>
        <w:t xml:space="preserve"> </w:t>
      </w:r>
      <w:bookmarkEnd w:id="1909"/>
      <w:r w:rsidR="00D50C89">
        <w:rPr>
          <w:lang w:val="hr-HR"/>
        </w:rPr>
        <w:t>vodotoka</w:t>
      </w:r>
      <w:bookmarkEnd w:id="1910"/>
    </w:p>
    <w:p w14:paraId="3B5A8BC5" w14:textId="69CAB7EA" w:rsidR="00B14255" w:rsidRDefault="00097605" w:rsidP="00097605">
      <w:pPr>
        <w:pStyle w:val="BodyText"/>
        <w:ind w:left="457" w:right="453"/>
        <w:rPr>
          <w:color w:val="231F20"/>
          <w:lang w:val="hr-HR"/>
        </w:rPr>
      </w:pPr>
      <w:r>
        <w:rPr>
          <w:b/>
          <w:bCs/>
          <w:color w:val="231F20"/>
          <w:lang w:val="hr-HR"/>
        </w:rPr>
        <w:t>Posebna o</w:t>
      </w:r>
      <w:r w:rsidR="009740DD" w:rsidRPr="00097605">
        <w:rPr>
          <w:b/>
          <w:bCs/>
          <w:color w:val="231F20"/>
          <w:lang w:val="hr-HR"/>
        </w:rPr>
        <w:t>bilježj</w:t>
      </w:r>
      <w:r w:rsidR="00B14255" w:rsidRPr="00097605">
        <w:rPr>
          <w:b/>
          <w:bCs/>
          <w:color w:val="231F20"/>
          <w:lang w:val="hr-HR"/>
        </w:rPr>
        <w:t xml:space="preserve">a </w:t>
      </w:r>
      <w:r>
        <w:rPr>
          <w:b/>
          <w:bCs/>
          <w:color w:val="231F20"/>
          <w:lang w:val="hr-HR"/>
        </w:rPr>
        <w:t>po</w:t>
      </w:r>
      <w:r w:rsidR="008B0700" w:rsidRPr="00097605">
        <w:rPr>
          <w:b/>
          <w:bCs/>
          <w:color w:val="231F20"/>
          <w:lang w:val="hr-HR"/>
        </w:rPr>
        <w:t xml:space="preserve"> tipov</w:t>
      </w:r>
      <w:r>
        <w:rPr>
          <w:b/>
          <w:bCs/>
          <w:color w:val="231F20"/>
          <w:lang w:val="hr-HR"/>
        </w:rPr>
        <w:t>ima</w:t>
      </w:r>
      <w:r w:rsidR="009740DD" w:rsidRPr="00097605">
        <w:rPr>
          <w:b/>
          <w:bCs/>
          <w:color w:val="231F20"/>
          <w:lang w:val="hr-HR"/>
        </w:rPr>
        <w:t xml:space="preserve"> </w:t>
      </w:r>
      <w:r w:rsidR="00D50C89" w:rsidRPr="00097605">
        <w:rPr>
          <w:b/>
          <w:bCs/>
          <w:color w:val="231F20"/>
          <w:lang w:val="hr-HR"/>
        </w:rPr>
        <w:t>vodotoka</w:t>
      </w:r>
      <w:r w:rsidR="00D50C89">
        <w:rPr>
          <w:color w:val="231F20"/>
          <w:lang w:val="hr-HR"/>
        </w:rPr>
        <w:t xml:space="preserve"> </w:t>
      </w:r>
      <w:r w:rsidR="00B14255">
        <w:rPr>
          <w:color w:val="231F20"/>
          <w:lang w:val="hr-HR"/>
        </w:rPr>
        <w:t>dijele se u dvije kategorije</w:t>
      </w:r>
      <w:r w:rsidR="00A46B77">
        <w:rPr>
          <w:color w:val="231F20"/>
          <w:lang w:val="hr-HR"/>
        </w:rPr>
        <w:t>: i) posebno osjetljiva i ii) osjetljiva</w:t>
      </w:r>
      <w:r w:rsidR="00B14255">
        <w:rPr>
          <w:color w:val="231F20"/>
          <w:lang w:val="hr-HR"/>
        </w:rPr>
        <w:t>.</w:t>
      </w:r>
    </w:p>
    <w:p w14:paraId="692086AB" w14:textId="73985355" w:rsidR="00997AC1" w:rsidRDefault="009740DD" w:rsidP="00097605">
      <w:pPr>
        <w:pStyle w:val="BodyText"/>
        <w:ind w:left="457" w:right="453"/>
        <w:rPr>
          <w:color w:val="231F20"/>
          <w:lang w:val="hr-HR"/>
        </w:rPr>
      </w:pPr>
      <w:r w:rsidRPr="00E12773">
        <w:rPr>
          <w:color w:val="231F20"/>
          <w:lang w:val="hr-HR"/>
        </w:rPr>
        <w:t>Kod ocjenjivan</w:t>
      </w:r>
      <w:r w:rsidRPr="005E039C">
        <w:rPr>
          <w:color w:val="231F20"/>
          <w:lang w:val="hr-HR"/>
        </w:rPr>
        <w:t xml:space="preserve">ja </w:t>
      </w:r>
      <w:r w:rsidR="00097605">
        <w:rPr>
          <w:color w:val="231F20"/>
          <w:lang w:val="hr-HR"/>
        </w:rPr>
        <w:t>podkriterija</w:t>
      </w:r>
      <w:r w:rsidR="00997AC1">
        <w:rPr>
          <w:color w:val="231F20"/>
          <w:lang w:val="hr-HR"/>
        </w:rPr>
        <w:t xml:space="preserve"> pod posebno osjetljivim se smatraju: </w:t>
      </w:r>
      <w:r w:rsidRPr="005E039C">
        <w:rPr>
          <w:color w:val="231F20"/>
          <w:lang w:val="hr-HR"/>
        </w:rPr>
        <w:t xml:space="preserve"> </w:t>
      </w:r>
    </w:p>
    <w:p w14:paraId="1FDB4BDA" w14:textId="44D66C71" w:rsidR="00381D2A" w:rsidRDefault="00B40F58" w:rsidP="00097605">
      <w:pPr>
        <w:pStyle w:val="BodyText"/>
        <w:numPr>
          <w:ilvl w:val="0"/>
          <w:numId w:val="54"/>
        </w:numPr>
        <w:ind w:right="453"/>
        <w:rPr>
          <w:color w:val="231F20"/>
          <w:lang w:val="hr-HR"/>
        </w:rPr>
      </w:pPr>
      <w:r>
        <w:rPr>
          <w:color w:val="231F20"/>
          <w:lang w:val="hr-HR"/>
        </w:rPr>
        <w:t>M</w:t>
      </w:r>
      <w:r w:rsidR="009740DD" w:rsidRPr="005E039C">
        <w:rPr>
          <w:color w:val="231F20"/>
          <w:lang w:val="hr-HR"/>
        </w:rPr>
        <w:t xml:space="preserve">eandri, </w:t>
      </w:r>
    </w:p>
    <w:p w14:paraId="3AF9BC18" w14:textId="4C3DCDBA" w:rsidR="00381D2A" w:rsidRDefault="00B40F58" w:rsidP="00097605">
      <w:pPr>
        <w:pStyle w:val="BodyText"/>
        <w:numPr>
          <w:ilvl w:val="0"/>
          <w:numId w:val="54"/>
        </w:numPr>
        <w:ind w:right="453"/>
        <w:rPr>
          <w:color w:val="231F20"/>
          <w:lang w:val="hr-HR"/>
        </w:rPr>
      </w:pPr>
      <w:r>
        <w:rPr>
          <w:color w:val="231F20"/>
          <w:lang w:val="hr-HR"/>
        </w:rPr>
        <w:t>R</w:t>
      </w:r>
      <w:r w:rsidR="009740DD" w:rsidRPr="005E039C">
        <w:rPr>
          <w:color w:val="231F20"/>
          <w:lang w:val="hr-HR"/>
        </w:rPr>
        <w:t xml:space="preserve">azgranati tokovi, </w:t>
      </w:r>
    </w:p>
    <w:p w14:paraId="19B1ACA7" w14:textId="7A0A3C99" w:rsidR="00381D2A" w:rsidRDefault="00B40F58" w:rsidP="00097605">
      <w:pPr>
        <w:pStyle w:val="BodyText"/>
        <w:numPr>
          <w:ilvl w:val="0"/>
          <w:numId w:val="54"/>
        </w:numPr>
        <w:ind w:right="453"/>
        <w:rPr>
          <w:color w:val="231F20"/>
          <w:lang w:val="hr-HR"/>
        </w:rPr>
      </w:pPr>
      <w:r>
        <w:rPr>
          <w:color w:val="231F20"/>
          <w:lang w:val="hr-HR"/>
        </w:rPr>
        <w:lastRenderedPageBreak/>
        <w:t>S</w:t>
      </w:r>
      <w:r w:rsidR="009740DD" w:rsidRPr="005E039C">
        <w:rPr>
          <w:color w:val="231F20"/>
          <w:lang w:val="hr-HR"/>
        </w:rPr>
        <w:t xml:space="preserve">edrene barijere, </w:t>
      </w:r>
    </w:p>
    <w:p w14:paraId="50394487" w14:textId="75C3A63A" w:rsidR="00381D2A" w:rsidRDefault="00B40F58" w:rsidP="00097605">
      <w:pPr>
        <w:pStyle w:val="BodyText"/>
        <w:numPr>
          <w:ilvl w:val="0"/>
          <w:numId w:val="54"/>
        </w:numPr>
        <w:ind w:right="453"/>
        <w:rPr>
          <w:color w:val="231F20"/>
          <w:lang w:val="hr-HR"/>
        </w:rPr>
      </w:pPr>
      <w:r>
        <w:rPr>
          <w:color w:val="231F20"/>
          <w:lang w:val="hr-HR"/>
        </w:rPr>
        <w:t>V</w:t>
      </w:r>
      <w:r w:rsidR="009740DD" w:rsidRPr="005E039C">
        <w:rPr>
          <w:color w:val="231F20"/>
          <w:lang w:val="hr-HR"/>
        </w:rPr>
        <w:t>isoki vodopadi (visina pada &gt; 10 m) i</w:t>
      </w:r>
      <w:r w:rsidR="00D50C89">
        <w:rPr>
          <w:color w:val="231F20"/>
          <w:lang w:val="hr-HR"/>
        </w:rPr>
        <w:t xml:space="preserve"> </w:t>
      </w:r>
    </w:p>
    <w:p w14:paraId="4006E248" w14:textId="2D6531A8" w:rsidR="00997AC1" w:rsidRDefault="005F2783" w:rsidP="00097605">
      <w:pPr>
        <w:pStyle w:val="BodyText"/>
        <w:numPr>
          <w:ilvl w:val="0"/>
          <w:numId w:val="54"/>
        </w:numPr>
        <w:ind w:right="453"/>
        <w:rPr>
          <w:color w:val="231F20"/>
          <w:lang w:val="hr-HR"/>
        </w:rPr>
      </w:pPr>
      <w:r>
        <w:rPr>
          <w:color w:val="231F20"/>
          <w:lang w:val="hr-HR"/>
        </w:rPr>
        <w:t>K</w:t>
      </w:r>
      <w:r w:rsidR="009740DD" w:rsidRPr="005E039C">
        <w:rPr>
          <w:color w:val="231F20"/>
          <w:lang w:val="hr-HR"/>
        </w:rPr>
        <w:t xml:space="preserve">lanci </w:t>
      </w:r>
      <w:r w:rsidR="00CA3630">
        <w:rPr>
          <w:rStyle w:val="FootnoteReference"/>
          <w:color w:val="231F20"/>
          <w:lang w:val="hr-HR"/>
        </w:rPr>
        <w:footnoteReference w:id="36"/>
      </w:r>
      <w:r w:rsidR="009740DD" w:rsidRPr="005E039C">
        <w:rPr>
          <w:color w:val="231F20"/>
          <w:lang w:val="hr-HR"/>
        </w:rPr>
        <w:t xml:space="preserve"> </w:t>
      </w:r>
    </w:p>
    <w:p w14:paraId="6323CBEE" w14:textId="77777777" w:rsidR="00381D2A" w:rsidRDefault="00BC0396" w:rsidP="00097605">
      <w:pPr>
        <w:pStyle w:val="BodyText"/>
        <w:numPr>
          <w:ilvl w:val="0"/>
          <w:numId w:val="54"/>
        </w:numPr>
        <w:ind w:right="453"/>
        <w:rPr>
          <w:color w:val="231F20"/>
          <w:lang w:val="hr-HR"/>
        </w:rPr>
      </w:pPr>
      <w:r>
        <w:rPr>
          <w:color w:val="231F20"/>
          <w:lang w:val="hr-HR"/>
        </w:rPr>
        <w:t>Klisure</w:t>
      </w:r>
      <w:r w:rsidR="00CA3630">
        <w:rPr>
          <w:rStyle w:val="FootnoteReference"/>
          <w:color w:val="231F20"/>
          <w:lang w:val="hr-HR"/>
        </w:rPr>
        <w:footnoteReference w:id="37"/>
      </w:r>
    </w:p>
    <w:p w14:paraId="6F535940" w14:textId="1E2EC257" w:rsidR="00997AC1" w:rsidRDefault="00BC0396" w:rsidP="00097605">
      <w:pPr>
        <w:pStyle w:val="BodyText"/>
        <w:numPr>
          <w:ilvl w:val="0"/>
          <w:numId w:val="54"/>
        </w:numPr>
        <w:ind w:right="453"/>
        <w:rPr>
          <w:color w:val="231F20"/>
          <w:lang w:val="hr-HR"/>
        </w:rPr>
      </w:pPr>
      <w:r>
        <w:rPr>
          <w:color w:val="231F20"/>
          <w:lang w:val="hr-HR"/>
        </w:rPr>
        <w:t>P</w:t>
      </w:r>
      <w:r w:rsidR="009740DD" w:rsidRPr="005E039C">
        <w:rPr>
          <w:color w:val="231F20"/>
          <w:lang w:val="hr-HR"/>
        </w:rPr>
        <w:t xml:space="preserve">onornice </w:t>
      </w:r>
      <w:r w:rsidR="00B40F58">
        <w:rPr>
          <w:color w:val="231F20"/>
          <w:lang w:val="hr-HR"/>
        </w:rPr>
        <w:t>sa većin negativnim utjecajem na tijelo podzemnih voda</w:t>
      </w:r>
    </w:p>
    <w:p w14:paraId="6B93ECC0" w14:textId="27FC33DF" w:rsidR="00381D2A" w:rsidRDefault="00997AC1" w:rsidP="00097605">
      <w:pPr>
        <w:pStyle w:val="BodyText"/>
        <w:ind w:right="453"/>
        <w:rPr>
          <w:color w:val="231F20"/>
          <w:lang w:val="hr-HR"/>
        </w:rPr>
      </w:pPr>
      <w:r w:rsidRPr="00E12773">
        <w:rPr>
          <w:color w:val="231F20"/>
          <w:lang w:val="hr-HR"/>
        </w:rPr>
        <w:t>Kod ocjenjivan</w:t>
      </w:r>
      <w:r w:rsidRPr="005E039C">
        <w:rPr>
          <w:color w:val="231F20"/>
          <w:lang w:val="hr-HR"/>
        </w:rPr>
        <w:t xml:space="preserve">ja </w:t>
      </w:r>
      <w:r w:rsidR="008B0700">
        <w:rPr>
          <w:color w:val="231F20"/>
          <w:lang w:val="hr-HR"/>
        </w:rPr>
        <w:t xml:space="preserve">ovog </w:t>
      </w:r>
      <w:r w:rsidR="00097605">
        <w:rPr>
          <w:color w:val="231F20"/>
          <w:lang w:val="hr-HR"/>
        </w:rPr>
        <w:t>pod</w:t>
      </w:r>
      <w:r w:rsidR="008B0700">
        <w:rPr>
          <w:color w:val="231F20"/>
          <w:lang w:val="hr-HR"/>
        </w:rPr>
        <w:t>kriterija,</w:t>
      </w:r>
      <w:r>
        <w:rPr>
          <w:color w:val="231F20"/>
          <w:lang w:val="hr-HR"/>
        </w:rPr>
        <w:t xml:space="preserve"> pod osjetljivim se smatraju: </w:t>
      </w:r>
    </w:p>
    <w:p w14:paraId="24EE6F5F" w14:textId="2EDF4151" w:rsidR="00381D2A" w:rsidRDefault="00B40F58" w:rsidP="00097605">
      <w:pPr>
        <w:pStyle w:val="BodyText"/>
        <w:numPr>
          <w:ilvl w:val="0"/>
          <w:numId w:val="55"/>
        </w:numPr>
        <w:ind w:right="453"/>
        <w:rPr>
          <w:color w:val="231F20"/>
          <w:lang w:val="hr-HR"/>
        </w:rPr>
      </w:pPr>
      <w:r>
        <w:rPr>
          <w:color w:val="231F20"/>
          <w:lang w:val="hr-HR"/>
        </w:rPr>
        <w:t>P</w:t>
      </w:r>
      <w:r w:rsidR="009740DD" w:rsidRPr="005E039C">
        <w:rPr>
          <w:color w:val="231F20"/>
          <w:lang w:val="hr-HR"/>
        </w:rPr>
        <w:t>onornice bez u</w:t>
      </w:r>
      <w:r>
        <w:rPr>
          <w:color w:val="231F20"/>
          <w:lang w:val="hr-HR"/>
        </w:rPr>
        <w:t xml:space="preserve">jecaja </w:t>
      </w:r>
      <w:r w:rsidR="009740DD" w:rsidRPr="005E039C">
        <w:rPr>
          <w:color w:val="231F20"/>
          <w:lang w:val="hr-HR"/>
        </w:rPr>
        <w:t xml:space="preserve">na </w:t>
      </w:r>
      <w:r>
        <w:rPr>
          <w:color w:val="231F20"/>
          <w:lang w:val="hr-HR"/>
        </w:rPr>
        <w:t xml:space="preserve">tijelo </w:t>
      </w:r>
      <w:r w:rsidR="009740DD" w:rsidRPr="005E039C">
        <w:rPr>
          <w:color w:val="231F20"/>
          <w:lang w:val="hr-HR"/>
        </w:rPr>
        <w:t>podzemn</w:t>
      </w:r>
      <w:r>
        <w:rPr>
          <w:color w:val="231F20"/>
          <w:lang w:val="hr-HR"/>
        </w:rPr>
        <w:t xml:space="preserve">ih </w:t>
      </w:r>
      <w:r w:rsidR="009740DD" w:rsidRPr="005E039C">
        <w:rPr>
          <w:color w:val="231F20"/>
          <w:lang w:val="hr-HR"/>
        </w:rPr>
        <w:t xml:space="preserve"> vod</w:t>
      </w:r>
      <w:r>
        <w:rPr>
          <w:color w:val="231F20"/>
          <w:lang w:val="hr-HR"/>
        </w:rPr>
        <w:t>a</w:t>
      </w:r>
      <w:r w:rsidR="009740DD" w:rsidRPr="005E039C">
        <w:rPr>
          <w:color w:val="231F20"/>
          <w:lang w:val="hr-HR"/>
        </w:rPr>
        <w:t xml:space="preserve"> </w:t>
      </w:r>
    </w:p>
    <w:p w14:paraId="6A335F75" w14:textId="45D97DF1" w:rsidR="00381D2A" w:rsidRDefault="00B40F58" w:rsidP="00097605">
      <w:pPr>
        <w:pStyle w:val="BodyText"/>
        <w:numPr>
          <w:ilvl w:val="0"/>
          <w:numId w:val="55"/>
        </w:numPr>
        <w:ind w:right="453"/>
        <w:rPr>
          <w:color w:val="231F20"/>
          <w:lang w:val="hr-HR"/>
        </w:rPr>
      </w:pPr>
      <w:r>
        <w:rPr>
          <w:color w:val="231F20"/>
          <w:lang w:val="hr-HR"/>
        </w:rPr>
        <w:t>V</w:t>
      </w:r>
      <w:r w:rsidR="009740DD" w:rsidRPr="005E039C">
        <w:rPr>
          <w:color w:val="231F20"/>
          <w:lang w:val="hr-HR"/>
        </w:rPr>
        <w:t xml:space="preserve">odopadi (&lt; 10 m) , </w:t>
      </w:r>
    </w:p>
    <w:p w14:paraId="4FE20470" w14:textId="2B4FF249" w:rsidR="00381D2A" w:rsidRDefault="005F2783" w:rsidP="00097605">
      <w:pPr>
        <w:pStyle w:val="BodyText"/>
        <w:numPr>
          <w:ilvl w:val="0"/>
          <w:numId w:val="55"/>
        </w:numPr>
        <w:ind w:right="453"/>
        <w:rPr>
          <w:color w:val="231F20"/>
          <w:lang w:val="hr-HR"/>
        </w:rPr>
      </w:pPr>
      <w:r>
        <w:rPr>
          <w:color w:val="231F20"/>
          <w:lang w:val="hr-HR"/>
        </w:rPr>
        <w:t>Kanjoni</w:t>
      </w:r>
      <w:r w:rsidR="009740DD" w:rsidRPr="005E039C">
        <w:rPr>
          <w:color w:val="231F20"/>
          <w:lang w:val="hr-HR"/>
        </w:rPr>
        <w:t xml:space="preserve"> </w:t>
      </w:r>
      <w:r w:rsidR="00CA3630">
        <w:rPr>
          <w:rStyle w:val="FootnoteReference"/>
          <w:color w:val="231F20"/>
          <w:lang w:val="hr-HR"/>
        </w:rPr>
        <w:footnoteReference w:id="38"/>
      </w:r>
      <w:r w:rsidR="009740DD" w:rsidRPr="005E039C">
        <w:rPr>
          <w:color w:val="231F20"/>
          <w:lang w:val="hr-HR"/>
        </w:rPr>
        <w:t xml:space="preserve"> </w:t>
      </w:r>
    </w:p>
    <w:p w14:paraId="2CD11CF9" w14:textId="0C58AB11" w:rsidR="00381D2A" w:rsidRDefault="00CA3630" w:rsidP="00097605">
      <w:pPr>
        <w:pStyle w:val="BodyText"/>
        <w:numPr>
          <w:ilvl w:val="0"/>
          <w:numId w:val="55"/>
        </w:numPr>
        <w:ind w:right="453"/>
        <w:rPr>
          <w:color w:val="231F20"/>
          <w:lang w:val="hr-HR"/>
        </w:rPr>
      </w:pPr>
      <w:r>
        <w:rPr>
          <w:color w:val="231F20"/>
          <w:lang w:val="hr-HR"/>
        </w:rPr>
        <w:t>K</w:t>
      </w:r>
      <w:r w:rsidR="009740DD" w:rsidRPr="005E039C">
        <w:rPr>
          <w:color w:val="231F20"/>
          <w:lang w:val="hr-HR"/>
        </w:rPr>
        <w:t>askade</w:t>
      </w:r>
      <w:r w:rsidR="00997AC1">
        <w:rPr>
          <w:color w:val="231F20"/>
          <w:lang w:val="hr-HR"/>
        </w:rPr>
        <w:t xml:space="preserve">. </w:t>
      </w:r>
    </w:p>
    <w:p w14:paraId="6D513F97" w14:textId="5B8C79AB" w:rsidR="009740DD" w:rsidRPr="005E039C" w:rsidRDefault="009740DD" w:rsidP="00097605">
      <w:pPr>
        <w:pStyle w:val="BodyText"/>
        <w:ind w:left="457" w:right="453"/>
        <w:rPr>
          <w:color w:val="000000" w:themeColor="text1"/>
          <w:lang w:val="hr-HR"/>
        </w:rPr>
      </w:pPr>
      <w:r w:rsidRPr="005E039C">
        <w:rPr>
          <w:color w:val="231F20"/>
          <w:lang w:val="hr-HR"/>
        </w:rPr>
        <w:t xml:space="preserve">Sva </w:t>
      </w:r>
      <w:r w:rsidR="00097605">
        <w:rPr>
          <w:color w:val="231F20"/>
          <w:lang w:val="hr-HR"/>
        </w:rPr>
        <w:t xml:space="preserve">posebna </w:t>
      </w:r>
      <w:r w:rsidRPr="005E039C">
        <w:rPr>
          <w:color w:val="231F20"/>
          <w:lang w:val="hr-HR"/>
        </w:rPr>
        <w:t xml:space="preserve">obilježja </w:t>
      </w:r>
      <w:r w:rsidR="00097605">
        <w:rPr>
          <w:color w:val="231F20"/>
          <w:lang w:val="hr-HR"/>
        </w:rPr>
        <w:t xml:space="preserve"> po </w:t>
      </w:r>
      <w:r w:rsidRPr="005E039C">
        <w:rPr>
          <w:color w:val="231F20"/>
          <w:lang w:val="hr-HR"/>
        </w:rPr>
        <w:t>tipov</w:t>
      </w:r>
      <w:r w:rsidR="00097605">
        <w:rPr>
          <w:color w:val="231F20"/>
          <w:lang w:val="hr-HR"/>
        </w:rPr>
        <w:t>ima vodotoka</w:t>
      </w:r>
      <w:r w:rsidRPr="005E039C">
        <w:rPr>
          <w:color w:val="231F20"/>
          <w:lang w:val="hr-HR"/>
        </w:rPr>
        <w:t xml:space="preserve"> su sa udijelom *.</w:t>
      </w:r>
    </w:p>
    <w:p w14:paraId="61017A77" w14:textId="77777777" w:rsidR="009740DD" w:rsidRPr="005E039C" w:rsidRDefault="009740DD" w:rsidP="00097605">
      <w:pPr>
        <w:pStyle w:val="BodyText"/>
        <w:rPr>
          <w:i/>
          <w:color w:val="000000" w:themeColor="text1"/>
          <w:sz w:val="18"/>
          <w:lang w:val="hr-HR"/>
        </w:rPr>
      </w:pPr>
    </w:p>
    <w:tbl>
      <w:tblPr>
        <w:tblW w:w="9562" w:type="dxa"/>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660"/>
        <w:gridCol w:w="6378"/>
        <w:gridCol w:w="1524"/>
      </w:tblGrid>
      <w:tr w:rsidR="009740DD" w:rsidRPr="005E039C" w14:paraId="12F3C8EB" w14:textId="77777777" w:rsidTr="00F51433">
        <w:trPr>
          <w:trHeight w:val="20"/>
        </w:trPr>
        <w:tc>
          <w:tcPr>
            <w:tcW w:w="1660" w:type="dxa"/>
            <w:tcBorders>
              <w:bottom w:val="single" w:sz="4" w:space="0" w:color="auto"/>
            </w:tcBorders>
          </w:tcPr>
          <w:p w14:paraId="10C415C1" w14:textId="77777777" w:rsidR="009740DD" w:rsidRPr="005E039C" w:rsidRDefault="009740DD" w:rsidP="001C556C">
            <w:pPr>
              <w:pStyle w:val="TableParagraph"/>
              <w:spacing w:before="0"/>
              <w:rPr>
                <w:b/>
                <w:color w:val="000000" w:themeColor="text1"/>
                <w:sz w:val="18"/>
                <w:szCs w:val="18"/>
                <w:lang w:val="hr-HR"/>
              </w:rPr>
            </w:pPr>
            <w:r w:rsidRPr="005E039C">
              <w:rPr>
                <w:b/>
                <w:color w:val="000000" w:themeColor="text1"/>
                <w:sz w:val="18"/>
                <w:szCs w:val="18"/>
                <w:lang w:val="hr-HR"/>
              </w:rPr>
              <w:t>Procjena</w:t>
            </w:r>
          </w:p>
        </w:tc>
        <w:tc>
          <w:tcPr>
            <w:tcW w:w="6378" w:type="dxa"/>
            <w:tcBorders>
              <w:bottom w:val="single" w:sz="4" w:space="0" w:color="auto"/>
            </w:tcBorders>
          </w:tcPr>
          <w:p w14:paraId="4D833D84" w14:textId="77777777" w:rsidR="009740DD" w:rsidRPr="005E039C" w:rsidRDefault="009740DD" w:rsidP="001C556C">
            <w:pPr>
              <w:pStyle w:val="TableParagraph"/>
              <w:spacing w:before="0"/>
              <w:rPr>
                <w:b/>
                <w:color w:val="000000" w:themeColor="text1"/>
                <w:sz w:val="18"/>
                <w:szCs w:val="18"/>
                <w:lang w:val="hr-HR"/>
              </w:rPr>
            </w:pPr>
            <w:r w:rsidRPr="005E039C">
              <w:rPr>
                <w:b/>
                <w:color w:val="000000" w:themeColor="text1"/>
                <w:sz w:val="18"/>
                <w:szCs w:val="18"/>
                <w:lang w:val="hr-HR"/>
              </w:rPr>
              <w:t>Karakteristike</w:t>
            </w:r>
          </w:p>
        </w:tc>
        <w:tc>
          <w:tcPr>
            <w:tcW w:w="1524" w:type="dxa"/>
            <w:tcBorders>
              <w:bottom w:val="single" w:sz="4" w:space="0" w:color="auto"/>
            </w:tcBorders>
          </w:tcPr>
          <w:p w14:paraId="3EDBD7D4" w14:textId="77777777" w:rsidR="009740DD" w:rsidRPr="005E039C" w:rsidRDefault="009740DD" w:rsidP="001C556C">
            <w:pPr>
              <w:pStyle w:val="TableParagraph"/>
              <w:spacing w:before="0"/>
              <w:rPr>
                <w:b/>
                <w:color w:val="000000" w:themeColor="text1"/>
                <w:sz w:val="18"/>
                <w:szCs w:val="18"/>
                <w:lang w:val="hr-HR"/>
              </w:rPr>
            </w:pPr>
            <w:r w:rsidRPr="005E039C">
              <w:rPr>
                <w:b/>
                <w:color w:val="000000" w:themeColor="text1"/>
                <w:sz w:val="18"/>
                <w:szCs w:val="18"/>
                <w:lang w:val="hr-HR"/>
              </w:rPr>
              <w:t>Udjeli za procjenu</w:t>
            </w:r>
          </w:p>
        </w:tc>
      </w:tr>
      <w:tr w:rsidR="009740DD" w:rsidRPr="005E039C" w14:paraId="42B3FDAE" w14:textId="77777777" w:rsidTr="00F51433">
        <w:trPr>
          <w:trHeight w:val="20"/>
        </w:trPr>
        <w:tc>
          <w:tcPr>
            <w:tcW w:w="1660" w:type="dxa"/>
            <w:tcBorders>
              <w:top w:val="single" w:sz="4" w:space="0" w:color="auto"/>
              <w:bottom w:val="single" w:sz="4" w:space="0" w:color="auto"/>
            </w:tcBorders>
            <w:vAlign w:val="center"/>
          </w:tcPr>
          <w:p w14:paraId="2D6F9E3D" w14:textId="77777777" w:rsidR="009740DD" w:rsidRPr="0074370E" w:rsidRDefault="009740DD" w:rsidP="003479B3">
            <w:pPr>
              <w:pStyle w:val="TableParagraph"/>
              <w:ind w:left="0"/>
              <w:jc w:val="left"/>
              <w:rPr>
                <w:color w:val="000000" w:themeColor="text1"/>
                <w:sz w:val="18"/>
                <w:szCs w:val="18"/>
                <w:lang w:val="hr-HR"/>
              </w:rPr>
            </w:pPr>
            <w:r w:rsidRPr="005E039C">
              <w:rPr>
                <w:b/>
                <w:color w:val="000000" w:themeColor="text1"/>
                <w:sz w:val="18"/>
                <w:szCs w:val="18"/>
                <w:lang w:val="hr-HR"/>
              </w:rPr>
              <w:t>Veo</w:t>
            </w:r>
            <w:r w:rsidRPr="00717009">
              <w:rPr>
                <w:b/>
                <w:color w:val="000000" w:themeColor="text1"/>
                <w:sz w:val="18"/>
                <w:szCs w:val="18"/>
                <w:lang w:val="hr-HR"/>
              </w:rPr>
              <w:t>m</w:t>
            </w:r>
            <w:r w:rsidRPr="00E61464">
              <w:rPr>
                <w:b/>
                <w:color w:val="000000" w:themeColor="text1"/>
                <w:sz w:val="18"/>
                <w:szCs w:val="18"/>
                <w:lang w:val="hr-HR"/>
              </w:rPr>
              <w:t>a osjetljivo</w:t>
            </w:r>
          </w:p>
        </w:tc>
        <w:tc>
          <w:tcPr>
            <w:tcW w:w="6378" w:type="dxa"/>
            <w:tcBorders>
              <w:top w:val="single" w:sz="4" w:space="0" w:color="auto"/>
              <w:bottom w:val="single" w:sz="4" w:space="0" w:color="auto"/>
            </w:tcBorders>
            <w:vAlign w:val="center"/>
          </w:tcPr>
          <w:p w14:paraId="2E164CD9" w14:textId="77777777" w:rsidR="00B40F58" w:rsidRDefault="009740DD" w:rsidP="001C556C">
            <w:pPr>
              <w:pStyle w:val="TableParagraph"/>
              <w:spacing w:before="13"/>
              <w:rPr>
                <w:color w:val="000000" w:themeColor="text1"/>
                <w:sz w:val="18"/>
                <w:szCs w:val="18"/>
                <w:lang w:val="hr-HR"/>
              </w:rPr>
            </w:pPr>
            <w:r w:rsidRPr="00E12773">
              <w:rPr>
                <w:color w:val="000000" w:themeColor="text1"/>
                <w:sz w:val="18"/>
                <w:szCs w:val="18"/>
                <w:lang w:val="hr-HR"/>
              </w:rPr>
              <w:t>Meandri, razgranati tokovi, sedrene barijere, visoki vodopadi (visina pada &gt; 10 m)</w:t>
            </w:r>
          </w:p>
          <w:p w14:paraId="288EEDA3" w14:textId="1323A211" w:rsidR="009740DD" w:rsidRPr="005E039C" w:rsidRDefault="00321208" w:rsidP="001C556C">
            <w:pPr>
              <w:pStyle w:val="TableParagraph"/>
              <w:spacing w:before="13"/>
              <w:rPr>
                <w:color w:val="000000" w:themeColor="text1"/>
                <w:sz w:val="18"/>
                <w:szCs w:val="18"/>
                <w:lang w:val="hr-HR"/>
              </w:rPr>
            </w:pPr>
            <w:r>
              <w:rPr>
                <w:color w:val="000000" w:themeColor="text1"/>
                <w:sz w:val="18"/>
                <w:szCs w:val="18"/>
                <w:lang w:val="hr-HR"/>
              </w:rPr>
              <w:t>K</w:t>
            </w:r>
            <w:r w:rsidR="009740DD" w:rsidRPr="00E12773">
              <w:rPr>
                <w:color w:val="000000" w:themeColor="text1"/>
                <w:sz w:val="18"/>
                <w:szCs w:val="18"/>
                <w:lang w:val="hr-HR"/>
              </w:rPr>
              <w:t xml:space="preserve">lanci </w:t>
            </w:r>
          </w:p>
          <w:p w14:paraId="0E3F40AA" w14:textId="590D1096" w:rsidR="009740DD" w:rsidRPr="005E039C" w:rsidRDefault="009740DD" w:rsidP="001C556C">
            <w:pPr>
              <w:pStyle w:val="TableParagraph"/>
              <w:spacing w:before="13"/>
              <w:rPr>
                <w:color w:val="000000" w:themeColor="text1"/>
                <w:sz w:val="18"/>
                <w:szCs w:val="18"/>
                <w:lang w:val="hr-HR"/>
              </w:rPr>
            </w:pPr>
            <w:r w:rsidRPr="005E039C">
              <w:rPr>
                <w:color w:val="000000" w:themeColor="text1"/>
                <w:sz w:val="18"/>
                <w:lang w:val="hr-HR"/>
              </w:rPr>
              <w:t xml:space="preserve">Ponornice s većim negativnim </w:t>
            </w:r>
            <w:r w:rsidR="00B40F58">
              <w:rPr>
                <w:color w:val="000000" w:themeColor="text1"/>
                <w:sz w:val="18"/>
                <w:lang w:val="hr-HR"/>
              </w:rPr>
              <w:t>utjecajem</w:t>
            </w:r>
            <w:r w:rsidR="00B40F58" w:rsidRPr="005E039C">
              <w:rPr>
                <w:color w:val="000000" w:themeColor="text1"/>
                <w:sz w:val="18"/>
                <w:lang w:val="hr-HR"/>
              </w:rPr>
              <w:t xml:space="preserve"> </w:t>
            </w:r>
            <w:r w:rsidRPr="005E039C">
              <w:rPr>
                <w:color w:val="000000" w:themeColor="text1"/>
                <w:sz w:val="18"/>
                <w:lang w:val="hr-HR"/>
              </w:rPr>
              <w:t>na tijelo podzemnih voda</w:t>
            </w:r>
          </w:p>
        </w:tc>
        <w:tc>
          <w:tcPr>
            <w:tcW w:w="1524" w:type="dxa"/>
            <w:vMerge w:val="restart"/>
            <w:tcBorders>
              <w:top w:val="single" w:sz="4" w:space="0" w:color="auto"/>
            </w:tcBorders>
            <w:vAlign w:val="center"/>
          </w:tcPr>
          <w:p w14:paraId="2BA060F2" w14:textId="77777777" w:rsidR="009740DD" w:rsidRPr="005E039C" w:rsidRDefault="009740DD" w:rsidP="001C556C">
            <w:pPr>
              <w:pStyle w:val="TableParagraph"/>
              <w:ind w:left="0"/>
              <w:jc w:val="center"/>
              <w:rPr>
                <w:color w:val="000000" w:themeColor="text1"/>
                <w:sz w:val="18"/>
                <w:szCs w:val="18"/>
                <w:lang w:val="hr-HR"/>
              </w:rPr>
            </w:pPr>
            <w:r w:rsidRPr="005E039C">
              <w:rPr>
                <w:color w:val="000000" w:themeColor="text1"/>
                <w:w w:val="98"/>
                <w:sz w:val="18"/>
                <w:szCs w:val="18"/>
                <w:lang w:val="hr-HR"/>
              </w:rPr>
              <w:t>*</w:t>
            </w:r>
          </w:p>
        </w:tc>
      </w:tr>
      <w:tr w:rsidR="009740DD" w:rsidRPr="005E039C" w14:paraId="38FFB43F" w14:textId="77777777" w:rsidTr="00F51433">
        <w:trPr>
          <w:trHeight w:val="759"/>
        </w:trPr>
        <w:tc>
          <w:tcPr>
            <w:tcW w:w="1660" w:type="dxa"/>
            <w:tcBorders>
              <w:top w:val="single" w:sz="4" w:space="0" w:color="auto"/>
              <w:bottom w:val="single" w:sz="4" w:space="0" w:color="auto"/>
            </w:tcBorders>
            <w:vAlign w:val="center"/>
          </w:tcPr>
          <w:p w14:paraId="0E17C6EB" w14:textId="77777777" w:rsidR="009740DD" w:rsidRPr="005E039C" w:rsidRDefault="009740DD" w:rsidP="003479B3">
            <w:pPr>
              <w:pStyle w:val="TableParagraph"/>
              <w:ind w:left="0"/>
              <w:jc w:val="left"/>
              <w:rPr>
                <w:color w:val="000000" w:themeColor="text1"/>
                <w:sz w:val="18"/>
                <w:szCs w:val="18"/>
                <w:lang w:val="hr-HR"/>
              </w:rPr>
            </w:pPr>
            <w:r w:rsidRPr="005E039C">
              <w:rPr>
                <w:b/>
                <w:color w:val="000000" w:themeColor="text1"/>
                <w:sz w:val="18"/>
                <w:szCs w:val="18"/>
                <w:lang w:val="hr-HR"/>
              </w:rPr>
              <w:t>Osjetljivo</w:t>
            </w:r>
          </w:p>
        </w:tc>
        <w:tc>
          <w:tcPr>
            <w:tcW w:w="6378" w:type="dxa"/>
            <w:tcBorders>
              <w:top w:val="single" w:sz="4" w:space="0" w:color="auto"/>
              <w:bottom w:val="single" w:sz="4" w:space="0" w:color="auto"/>
            </w:tcBorders>
            <w:vAlign w:val="center"/>
          </w:tcPr>
          <w:p w14:paraId="4136DC85" w14:textId="77777777" w:rsidR="00B40F58" w:rsidRDefault="00B40F58" w:rsidP="001C556C">
            <w:pPr>
              <w:pStyle w:val="TableParagraph"/>
              <w:spacing w:before="1" w:line="254" w:lineRule="auto"/>
              <w:ind w:right="1929"/>
              <w:rPr>
                <w:color w:val="000000" w:themeColor="text1"/>
                <w:spacing w:val="-4"/>
                <w:sz w:val="18"/>
                <w:szCs w:val="18"/>
                <w:lang w:val="hr-HR"/>
              </w:rPr>
            </w:pPr>
            <w:r w:rsidRPr="00B40F58">
              <w:rPr>
                <w:color w:val="000000" w:themeColor="text1"/>
                <w:spacing w:val="-4"/>
                <w:sz w:val="18"/>
                <w:szCs w:val="18"/>
                <w:lang w:val="hr-HR"/>
              </w:rPr>
              <w:t xml:space="preserve">Ponornice bez </w:t>
            </w:r>
            <w:r>
              <w:rPr>
                <w:color w:val="000000" w:themeColor="text1"/>
                <w:spacing w:val="-4"/>
                <w:sz w:val="18"/>
                <w:szCs w:val="18"/>
                <w:lang w:val="hr-HR"/>
              </w:rPr>
              <w:t xml:space="preserve">negativnog </w:t>
            </w:r>
            <w:r w:rsidRPr="00B40F58">
              <w:rPr>
                <w:color w:val="000000" w:themeColor="text1"/>
                <w:spacing w:val="-4"/>
                <w:sz w:val="18"/>
                <w:szCs w:val="18"/>
                <w:lang w:val="hr-HR"/>
              </w:rPr>
              <w:t>ut</w:t>
            </w:r>
            <w:r>
              <w:rPr>
                <w:color w:val="000000" w:themeColor="text1"/>
                <w:spacing w:val="-4"/>
                <w:sz w:val="18"/>
                <w:szCs w:val="18"/>
                <w:lang w:val="hr-HR"/>
              </w:rPr>
              <w:t>je</w:t>
            </w:r>
            <w:r w:rsidRPr="00B40F58">
              <w:rPr>
                <w:color w:val="000000" w:themeColor="text1"/>
                <w:spacing w:val="-4"/>
                <w:sz w:val="18"/>
                <w:szCs w:val="18"/>
                <w:lang w:val="hr-HR"/>
              </w:rPr>
              <w:t xml:space="preserve">caja na </w:t>
            </w:r>
            <w:r>
              <w:rPr>
                <w:color w:val="000000" w:themeColor="text1"/>
                <w:spacing w:val="-4"/>
                <w:sz w:val="18"/>
                <w:szCs w:val="18"/>
                <w:lang w:val="hr-HR"/>
              </w:rPr>
              <w:t xml:space="preserve">tijelo </w:t>
            </w:r>
            <w:r w:rsidRPr="00B40F58">
              <w:rPr>
                <w:color w:val="000000" w:themeColor="text1"/>
                <w:spacing w:val="-4"/>
                <w:sz w:val="18"/>
                <w:szCs w:val="18"/>
                <w:lang w:val="hr-HR"/>
              </w:rPr>
              <w:t>podzemn</w:t>
            </w:r>
            <w:r>
              <w:rPr>
                <w:color w:val="000000" w:themeColor="text1"/>
                <w:spacing w:val="-4"/>
                <w:sz w:val="18"/>
                <w:szCs w:val="18"/>
                <w:lang w:val="hr-HR"/>
              </w:rPr>
              <w:t xml:space="preserve">ih voda </w:t>
            </w:r>
          </w:p>
          <w:p w14:paraId="70B6A82A" w14:textId="77777777" w:rsidR="009740DD" w:rsidRPr="00E61464" w:rsidRDefault="009740DD" w:rsidP="001C556C">
            <w:pPr>
              <w:pStyle w:val="TableParagraph"/>
              <w:spacing w:before="1" w:line="254" w:lineRule="auto"/>
              <w:ind w:right="1929"/>
              <w:rPr>
                <w:color w:val="000000" w:themeColor="text1"/>
                <w:sz w:val="18"/>
                <w:szCs w:val="18"/>
                <w:lang w:val="hr-HR"/>
              </w:rPr>
            </w:pPr>
            <w:r w:rsidRPr="00717009">
              <w:rPr>
                <w:color w:val="000000" w:themeColor="text1"/>
                <w:spacing w:val="-4"/>
                <w:sz w:val="18"/>
                <w:szCs w:val="18"/>
                <w:lang w:val="hr-HR"/>
              </w:rPr>
              <w:t xml:space="preserve">Vodopadi </w:t>
            </w:r>
            <w:r w:rsidRPr="00E61464">
              <w:rPr>
                <w:color w:val="000000" w:themeColor="text1"/>
                <w:sz w:val="18"/>
                <w:szCs w:val="18"/>
                <w:lang w:val="hr-HR"/>
              </w:rPr>
              <w:t xml:space="preserve">(&lt; 10 m) </w:t>
            </w:r>
          </w:p>
          <w:p w14:paraId="2A5E48E6" w14:textId="65421CFC" w:rsidR="009740DD" w:rsidRPr="00E12773" w:rsidRDefault="00B40F58" w:rsidP="001C556C">
            <w:pPr>
              <w:pStyle w:val="TableParagraph"/>
              <w:spacing w:before="1" w:line="254" w:lineRule="auto"/>
              <w:ind w:right="1929"/>
              <w:rPr>
                <w:color w:val="000000" w:themeColor="text1"/>
                <w:sz w:val="18"/>
                <w:szCs w:val="18"/>
                <w:lang w:val="hr-HR"/>
              </w:rPr>
            </w:pPr>
            <w:r>
              <w:rPr>
                <w:color w:val="000000" w:themeColor="text1"/>
                <w:sz w:val="18"/>
                <w:szCs w:val="18"/>
                <w:lang w:val="hr-HR"/>
              </w:rPr>
              <w:t>Kanjoni</w:t>
            </w:r>
          </w:p>
          <w:p w14:paraId="7E1F59EC" w14:textId="77777777" w:rsidR="009740DD" w:rsidRPr="00E12773" w:rsidRDefault="009740DD" w:rsidP="001C556C">
            <w:pPr>
              <w:pStyle w:val="TableParagraph"/>
              <w:spacing w:before="2"/>
              <w:rPr>
                <w:color w:val="000000" w:themeColor="text1"/>
                <w:sz w:val="18"/>
                <w:szCs w:val="18"/>
                <w:lang w:val="hr-HR"/>
              </w:rPr>
            </w:pPr>
            <w:r w:rsidRPr="00E12773">
              <w:rPr>
                <w:color w:val="000000" w:themeColor="text1"/>
                <w:sz w:val="18"/>
                <w:szCs w:val="18"/>
                <w:lang w:val="hr-HR"/>
              </w:rPr>
              <w:t>Kaskade</w:t>
            </w:r>
          </w:p>
        </w:tc>
        <w:tc>
          <w:tcPr>
            <w:tcW w:w="1524" w:type="dxa"/>
            <w:vMerge/>
          </w:tcPr>
          <w:p w14:paraId="13C99FAF" w14:textId="77777777" w:rsidR="009740DD" w:rsidRPr="005E039C" w:rsidRDefault="009740DD" w:rsidP="001C556C">
            <w:pPr>
              <w:pStyle w:val="TableParagraph"/>
              <w:spacing w:before="0"/>
              <w:ind w:left="0"/>
              <w:rPr>
                <w:color w:val="000000" w:themeColor="text1"/>
                <w:sz w:val="18"/>
                <w:szCs w:val="18"/>
                <w:lang w:val="hr-HR"/>
              </w:rPr>
            </w:pPr>
          </w:p>
        </w:tc>
      </w:tr>
      <w:tr w:rsidR="00576FCB" w:rsidRPr="005E039C" w14:paraId="3C3760FA" w14:textId="77777777" w:rsidTr="00F51433">
        <w:trPr>
          <w:trHeight w:val="759"/>
        </w:trPr>
        <w:tc>
          <w:tcPr>
            <w:tcW w:w="1660" w:type="dxa"/>
            <w:tcBorders>
              <w:top w:val="single" w:sz="4" w:space="0" w:color="auto"/>
            </w:tcBorders>
            <w:vAlign w:val="center"/>
          </w:tcPr>
          <w:p w14:paraId="44B2AD27" w14:textId="77777777" w:rsidR="00576FCB" w:rsidRPr="005E039C" w:rsidRDefault="00576FCB" w:rsidP="003479B3">
            <w:pPr>
              <w:pStyle w:val="TableParagraph"/>
              <w:ind w:left="0"/>
              <w:jc w:val="left"/>
              <w:rPr>
                <w:b/>
                <w:color w:val="000000" w:themeColor="text1"/>
                <w:sz w:val="18"/>
                <w:szCs w:val="18"/>
                <w:lang w:val="hr-HR"/>
              </w:rPr>
            </w:pPr>
            <w:r>
              <w:rPr>
                <w:b/>
                <w:color w:val="000000" w:themeColor="text1"/>
                <w:sz w:val="18"/>
                <w:szCs w:val="18"/>
                <w:lang w:val="hr-HR"/>
              </w:rPr>
              <w:t>Nisko do srednje osjetljivo</w:t>
            </w:r>
          </w:p>
        </w:tc>
        <w:tc>
          <w:tcPr>
            <w:tcW w:w="6378" w:type="dxa"/>
            <w:tcBorders>
              <w:top w:val="single" w:sz="4" w:space="0" w:color="auto"/>
            </w:tcBorders>
            <w:vAlign w:val="center"/>
          </w:tcPr>
          <w:p w14:paraId="15A989F6" w14:textId="77777777" w:rsidR="00576FCB" w:rsidRPr="00717009" w:rsidRDefault="00576FCB" w:rsidP="001C556C">
            <w:pPr>
              <w:pStyle w:val="TableParagraph"/>
              <w:spacing w:before="1" w:line="254" w:lineRule="auto"/>
              <w:ind w:right="1929"/>
              <w:rPr>
                <w:color w:val="000000" w:themeColor="text1"/>
                <w:spacing w:val="-4"/>
                <w:sz w:val="18"/>
                <w:szCs w:val="18"/>
                <w:lang w:val="hr-HR"/>
              </w:rPr>
            </w:pPr>
            <w:r>
              <w:rPr>
                <w:color w:val="000000" w:themeColor="text1"/>
                <w:spacing w:val="-4"/>
                <w:sz w:val="18"/>
                <w:szCs w:val="18"/>
                <w:lang w:val="hr-HR"/>
              </w:rPr>
              <w:t xml:space="preserve">Nema obilježja posebnih tipova </w:t>
            </w:r>
          </w:p>
        </w:tc>
        <w:tc>
          <w:tcPr>
            <w:tcW w:w="1524" w:type="dxa"/>
          </w:tcPr>
          <w:p w14:paraId="241E5F36" w14:textId="77777777" w:rsidR="00576FCB" w:rsidRPr="005E039C" w:rsidRDefault="00576FCB" w:rsidP="00576FCB">
            <w:pPr>
              <w:pStyle w:val="TableParagraph"/>
              <w:spacing w:before="0"/>
              <w:ind w:left="0"/>
              <w:jc w:val="center"/>
              <w:rPr>
                <w:color w:val="000000" w:themeColor="text1"/>
                <w:sz w:val="18"/>
                <w:szCs w:val="18"/>
                <w:lang w:val="hr-HR"/>
              </w:rPr>
            </w:pPr>
            <w:r>
              <w:rPr>
                <w:color w:val="000000" w:themeColor="text1"/>
                <w:sz w:val="18"/>
                <w:szCs w:val="18"/>
                <w:lang w:val="hr-HR"/>
              </w:rPr>
              <w:t>*</w:t>
            </w:r>
          </w:p>
        </w:tc>
      </w:tr>
    </w:tbl>
    <w:p w14:paraId="33901FCD" w14:textId="5AD1D717" w:rsidR="009740DD" w:rsidRPr="0074370E" w:rsidRDefault="009740DD" w:rsidP="009740DD">
      <w:pPr>
        <w:pStyle w:val="Caption"/>
        <w:rPr>
          <w:i w:val="0"/>
          <w:color w:val="000000" w:themeColor="text1"/>
          <w:sz w:val="18"/>
          <w:lang w:val="hr-HR"/>
        </w:rPr>
      </w:pPr>
      <w:bookmarkStart w:id="1911" w:name="_Toc19107029"/>
      <w:bookmarkStart w:id="1912" w:name="_Toc22211797"/>
      <w:r w:rsidRPr="005E039C">
        <w:rPr>
          <w:color w:val="000000" w:themeColor="text1"/>
          <w:lang w:val="hr-HR"/>
        </w:rPr>
        <w:t xml:space="preserve">Tabela </w:t>
      </w:r>
      <w:r w:rsidR="00C612B2" w:rsidRPr="005E039C">
        <w:rPr>
          <w:color w:val="000000" w:themeColor="text1"/>
          <w:lang w:val="hr-HR"/>
        </w:rPr>
        <w:fldChar w:fldCharType="begin"/>
      </w:r>
      <w:r w:rsidRPr="005E039C">
        <w:rPr>
          <w:color w:val="000000" w:themeColor="text1"/>
          <w:lang w:val="hr-HR"/>
        </w:rPr>
        <w:instrText xml:space="preserve"> SEQ Tabela \* ARABIC </w:instrText>
      </w:r>
      <w:r w:rsidR="00C612B2" w:rsidRPr="005E039C">
        <w:rPr>
          <w:color w:val="000000" w:themeColor="text1"/>
          <w:lang w:val="hr-HR"/>
        </w:rPr>
        <w:fldChar w:fldCharType="separate"/>
      </w:r>
      <w:r w:rsidR="006967C1">
        <w:rPr>
          <w:noProof/>
          <w:color w:val="000000" w:themeColor="text1"/>
          <w:lang w:val="hr-HR"/>
        </w:rPr>
        <w:t>36</w:t>
      </w:r>
      <w:r w:rsidR="00C612B2" w:rsidRPr="005E039C">
        <w:rPr>
          <w:color w:val="000000" w:themeColor="text1"/>
          <w:lang w:val="hr-HR"/>
        </w:rPr>
        <w:fldChar w:fldCharType="end"/>
      </w:r>
      <w:r w:rsidRPr="005E039C">
        <w:rPr>
          <w:color w:val="000000" w:themeColor="text1"/>
          <w:lang w:val="hr-HR"/>
        </w:rPr>
        <w:t xml:space="preserve">. Procjena </w:t>
      </w:r>
      <w:r w:rsidR="00D62E24">
        <w:rPr>
          <w:color w:val="000000" w:themeColor="text1"/>
          <w:lang w:val="hr-HR"/>
        </w:rPr>
        <w:t>osjetljivosti prema pod</w:t>
      </w:r>
      <w:r w:rsidRPr="005E039C">
        <w:rPr>
          <w:color w:val="000000" w:themeColor="text1"/>
          <w:lang w:val="hr-HR"/>
        </w:rPr>
        <w:t>kriterija "</w:t>
      </w:r>
      <w:r w:rsidR="00097605">
        <w:rPr>
          <w:color w:val="000000" w:themeColor="text1"/>
          <w:lang w:val="hr-HR"/>
        </w:rPr>
        <w:t>Posebna o</w:t>
      </w:r>
      <w:r w:rsidRPr="005E039C">
        <w:rPr>
          <w:color w:val="000000" w:themeColor="text1"/>
          <w:lang w:val="hr-HR"/>
        </w:rPr>
        <w:t xml:space="preserve">bilježja </w:t>
      </w:r>
      <w:r w:rsidR="00097605">
        <w:rPr>
          <w:color w:val="000000" w:themeColor="text1"/>
          <w:lang w:val="hr-HR"/>
        </w:rPr>
        <w:t>po</w:t>
      </w:r>
      <w:r w:rsidRPr="00E61464">
        <w:rPr>
          <w:color w:val="000000" w:themeColor="text1"/>
          <w:lang w:val="hr-HR"/>
        </w:rPr>
        <w:t xml:space="preserve"> </w:t>
      </w:r>
      <w:r w:rsidR="00097605">
        <w:rPr>
          <w:color w:val="000000" w:themeColor="text1"/>
          <w:lang w:val="hr-HR"/>
        </w:rPr>
        <w:t>tipovima vodotoka</w:t>
      </w:r>
      <w:r w:rsidRPr="00E61464">
        <w:rPr>
          <w:color w:val="000000" w:themeColor="text1"/>
          <w:lang w:val="hr-HR"/>
        </w:rPr>
        <w:t xml:space="preserve"> "</w:t>
      </w:r>
      <w:bookmarkEnd w:id="1911"/>
      <w:bookmarkEnd w:id="1912"/>
    </w:p>
    <w:p w14:paraId="752B752A" w14:textId="75930387" w:rsidR="00381D2A" w:rsidRPr="00F51433" w:rsidRDefault="00C612B2" w:rsidP="00097605">
      <w:pPr>
        <w:pStyle w:val="BodyText"/>
        <w:ind w:left="457" w:right="453"/>
        <w:rPr>
          <w:color w:val="231F20"/>
          <w:lang w:val="hr-HR"/>
        </w:rPr>
      </w:pPr>
      <w:r w:rsidRPr="00F51433">
        <w:rPr>
          <w:color w:val="231F20"/>
          <w:lang w:val="hr-HR"/>
        </w:rPr>
        <w:t xml:space="preserve">Ako projekat MHE nije planiran na vodotoku koji je u okviru </w:t>
      </w:r>
      <w:r w:rsidR="00097605">
        <w:rPr>
          <w:color w:val="231F20"/>
          <w:lang w:val="hr-HR"/>
        </w:rPr>
        <w:t>po</w:t>
      </w:r>
      <w:r w:rsidRPr="00F51433">
        <w:rPr>
          <w:color w:val="231F20"/>
          <w:lang w:val="hr-HR"/>
        </w:rPr>
        <w:t xml:space="preserve">kriterija Posebni tipovi vodotoka (ne boduje se), onda se ni </w:t>
      </w:r>
      <w:r w:rsidR="00097605">
        <w:rPr>
          <w:color w:val="231F20"/>
          <w:lang w:val="hr-HR"/>
        </w:rPr>
        <w:t>pod</w:t>
      </w:r>
      <w:r w:rsidRPr="00F51433">
        <w:rPr>
          <w:color w:val="231F20"/>
          <w:lang w:val="hr-HR"/>
        </w:rPr>
        <w:t xml:space="preserve">kriterij </w:t>
      </w:r>
      <w:r w:rsidR="00416999">
        <w:rPr>
          <w:color w:val="231F20"/>
          <w:lang w:val="hr-HR"/>
        </w:rPr>
        <w:t>o</w:t>
      </w:r>
      <w:r w:rsidRPr="00F51433">
        <w:rPr>
          <w:color w:val="231F20"/>
          <w:lang w:val="hr-HR"/>
        </w:rPr>
        <w:t>bilježja posebnih tipova vodotoka ne boduje i nema udijela u konačnoj ocjeni oblasti.</w:t>
      </w:r>
    </w:p>
    <w:p w14:paraId="1A944ABD" w14:textId="77777777" w:rsidR="00021BF1" w:rsidRPr="00D6049B" w:rsidRDefault="00021BF1" w:rsidP="00021BF1">
      <w:pPr>
        <w:pStyle w:val="Heading2"/>
        <w:rPr>
          <w:color w:val="000000"/>
          <w:lang w:val="hr-HR"/>
        </w:rPr>
      </w:pPr>
      <w:bookmarkStart w:id="1913" w:name="_Toc16934729"/>
      <w:bookmarkStart w:id="1914" w:name="_Toc22211967"/>
      <w:r w:rsidRPr="00D6049B">
        <w:rPr>
          <w:color w:val="000000"/>
          <w:lang w:val="hr-HR"/>
        </w:rPr>
        <w:lastRenderedPageBreak/>
        <w:t>Postojanje mrijestilišta</w:t>
      </w:r>
      <w:bookmarkEnd w:id="1913"/>
      <w:bookmarkEnd w:id="1914"/>
    </w:p>
    <w:p w14:paraId="4603F253" w14:textId="77777777" w:rsidR="00021BF1" w:rsidRPr="00D6049B" w:rsidRDefault="00021BF1" w:rsidP="00097605">
      <w:pPr>
        <w:pStyle w:val="BodyText"/>
        <w:ind w:left="459" w:right="455"/>
        <w:rPr>
          <w:color w:val="000000"/>
          <w:lang w:val="hr-HR"/>
        </w:rPr>
      </w:pPr>
      <w:r w:rsidRPr="00D6049B">
        <w:rPr>
          <w:color w:val="000000"/>
          <w:lang w:val="hr-HR"/>
        </w:rPr>
        <w:t>Kriterij «Postojanje mrijestilišta »,</w:t>
      </w:r>
      <w:r w:rsidRPr="00D6049B">
        <w:rPr>
          <w:color w:val="000000"/>
          <w:spacing w:val="-21"/>
          <w:lang w:val="hr-HR"/>
        </w:rPr>
        <w:t xml:space="preserve"> </w:t>
      </w:r>
      <w:r w:rsidRPr="00D6049B">
        <w:rPr>
          <w:color w:val="000000"/>
          <w:lang w:val="hr-HR"/>
        </w:rPr>
        <w:t>odnosi se na procjena</w:t>
      </w:r>
      <w:r w:rsidRPr="00D6049B">
        <w:rPr>
          <w:color w:val="000000"/>
          <w:spacing w:val="-21"/>
          <w:lang w:val="hr-HR"/>
        </w:rPr>
        <w:t xml:space="preserve"> </w:t>
      </w:r>
      <w:r w:rsidRPr="00D6049B">
        <w:rPr>
          <w:color w:val="000000"/>
          <w:lang w:val="hr-HR"/>
        </w:rPr>
        <w:t>osjetljivosti</w:t>
      </w:r>
      <w:r w:rsidRPr="00D6049B">
        <w:rPr>
          <w:color w:val="000000"/>
          <w:spacing w:val="13"/>
          <w:lang w:val="hr-HR"/>
        </w:rPr>
        <w:t xml:space="preserve"> </w:t>
      </w:r>
      <w:r w:rsidRPr="00D6049B">
        <w:rPr>
          <w:color w:val="000000"/>
          <w:lang w:val="hr-HR"/>
        </w:rPr>
        <w:t>u</w:t>
      </w:r>
      <w:r w:rsidRPr="00D6049B">
        <w:rPr>
          <w:color w:val="000000"/>
          <w:spacing w:val="-21"/>
          <w:lang w:val="hr-HR"/>
        </w:rPr>
        <w:t xml:space="preserve"> </w:t>
      </w:r>
      <w:r w:rsidRPr="00D6049B">
        <w:rPr>
          <w:color w:val="000000"/>
          <w:lang w:val="hr-HR"/>
        </w:rPr>
        <w:t>odnosu</w:t>
      </w:r>
      <w:r w:rsidRPr="00D6049B">
        <w:rPr>
          <w:color w:val="000000"/>
          <w:spacing w:val="-21"/>
          <w:lang w:val="hr-HR"/>
        </w:rPr>
        <w:t xml:space="preserve"> </w:t>
      </w:r>
      <w:r w:rsidRPr="00D6049B">
        <w:rPr>
          <w:color w:val="000000"/>
          <w:lang w:val="hr-HR"/>
        </w:rPr>
        <w:t>na</w:t>
      </w:r>
      <w:r w:rsidRPr="00D6049B">
        <w:rPr>
          <w:color w:val="000000"/>
          <w:spacing w:val="-21"/>
          <w:lang w:val="hr-HR"/>
        </w:rPr>
        <w:t xml:space="preserve"> </w:t>
      </w:r>
      <w:r w:rsidRPr="00D6049B">
        <w:rPr>
          <w:color w:val="000000"/>
          <w:lang w:val="hr-HR"/>
        </w:rPr>
        <w:t>postojanje</w:t>
      </w:r>
      <w:r w:rsidRPr="00D6049B">
        <w:rPr>
          <w:color w:val="000000"/>
          <w:spacing w:val="-21"/>
          <w:lang w:val="hr-HR"/>
        </w:rPr>
        <w:t xml:space="preserve"> </w:t>
      </w:r>
      <w:r w:rsidRPr="00D6049B">
        <w:rPr>
          <w:color w:val="000000"/>
          <w:lang w:val="hr-HR"/>
        </w:rPr>
        <w:t xml:space="preserve">prirodnog ribljeg mrijestilišta (revir). </w:t>
      </w:r>
    </w:p>
    <w:p w14:paraId="207446CD" w14:textId="77777777" w:rsidR="00021BF1" w:rsidRPr="00D6049B" w:rsidRDefault="00021BF1" w:rsidP="00097605">
      <w:pPr>
        <w:pStyle w:val="BodyText"/>
        <w:ind w:left="459" w:right="457"/>
        <w:rPr>
          <w:color w:val="000000"/>
          <w:lang w:val="hr-HR"/>
        </w:rPr>
      </w:pPr>
      <w:r w:rsidRPr="00D6049B">
        <w:rPr>
          <w:color w:val="000000"/>
          <w:lang w:val="hr-HR"/>
        </w:rPr>
        <w:t xml:space="preserve">U </w:t>
      </w:r>
      <w:r w:rsidR="00DE76DF" w:rsidRPr="00D6049B">
        <w:rPr>
          <w:color w:val="000000"/>
          <w:lang w:val="hr-HR"/>
        </w:rPr>
        <w:t>BiH</w:t>
      </w:r>
      <w:r w:rsidRPr="00D6049B">
        <w:rPr>
          <w:color w:val="000000"/>
          <w:lang w:val="hr-HR"/>
        </w:rPr>
        <w:t xml:space="preserve"> u zakonima o slatkovodnom ribarstvu</w:t>
      </w:r>
      <w:r w:rsidRPr="00D6049B">
        <w:rPr>
          <w:rStyle w:val="FootnoteReference"/>
          <w:color w:val="000000"/>
          <w:lang w:val="hr-HR"/>
        </w:rPr>
        <w:footnoteReference w:id="39"/>
      </w:r>
      <w:r w:rsidRPr="00D6049B">
        <w:rPr>
          <w:color w:val="000000"/>
          <w:position w:val="7"/>
          <w:sz w:val="13"/>
          <w:lang w:val="hr-HR"/>
        </w:rPr>
        <w:t xml:space="preserve"> </w:t>
      </w:r>
      <w:r w:rsidRPr="00D6049B">
        <w:rPr>
          <w:color w:val="000000"/>
          <w:lang w:val="hr-HR"/>
        </w:rPr>
        <w:t>se naglašava da: izgradnja ili rekonstrukcija brane, vodoprivrednog ili drugog objekta ili postrojenja na ribolovnoj vodi može se vršiti pod uvjetima da se obezbijedi nesmetano razmnožavanje ribe, zaštita ribljeg fonda i migracija ribe. Naznačena je stroga zabrana utjecaja na prirodna riblja mrijestilišta (revire) u Zakonu o vodama FBiH i Zakonu o vodama RS kao i u Zakonu o slatkovodnom ribarstvu FBiH i Zakon o slatkovodnom ribarstvu RS. Postoje</w:t>
      </w:r>
      <w:r w:rsidRPr="00D6049B">
        <w:rPr>
          <w:color w:val="000000"/>
          <w:spacing w:val="-5"/>
          <w:lang w:val="hr-HR"/>
        </w:rPr>
        <w:t xml:space="preserve"> </w:t>
      </w:r>
      <w:r w:rsidRPr="00D6049B">
        <w:rPr>
          <w:color w:val="000000"/>
          <w:lang w:val="hr-HR"/>
        </w:rPr>
        <w:t>utvrđeni</w:t>
      </w:r>
      <w:r w:rsidRPr="00D6049B">
        <w:rPr>
          <w:color w:val="000000"/>
          <w:spacing w:val="-5"/>
          <w:lang w:val="hr-HR"/>
        </w:rPr>
        <w:t xml:space="preserve"> </w:t>
      </w:r>
      <w:r w:rsidRPr="00D6049B">
        <w:rPr>
          <w:color w:val="000000"/>
          <w:lang w:val="hr-HR"/>
        </w:rPr>
        <w:t>reviri</w:t>
      </w:r>
      <w:r w:rsidRPr="00D6049B">
        <w:rPr>
          <w:color w:val="000000"/>
          <w:spacing w:val="-5"/>
          <w:lang w:val="hr-HR"/>
        </w:rPr>
        <w:t xml:space="preserve"> </w:t>
      </w:r>
      <w:r w:rsidRPr="00D6049B">
        <w:rPr>
          <w:color w:val="000000"/>
          <w:lang w:val="hr-HR"/>
        </w:rPr>
        <w:t>kao</w:t>
      </w:r>
      <w:r w:rsidRPr="00D6049B">
        <w:rPr>
          <w:color w:val="000000"/>
          <w:spacing w:val="-5"/>
          <w:lang w:val="hr-HR"/>
        </w:rPr>
        <w:t xml:space="preserve"> </w:t>
      </w:r>
      <w:r w:rsidRPr="00D6049B">
        <w:rPr>
          <w:color w:val="000000"/>
          <w:lang w:val="hr-HR"/>
        </w:rPr>
        <w:t>i</w:t>
      </w:r>
      <w:r w:rsidRPr="00D6049B">
        <w:rPr>
          <w:color w:val="000000"/>
          <w:spacing w:val="-5"/>
          <w:lang w:val="hr-HR"/>
        </w:rPr>
        <w:t xml:space="preserve"> </w:t>
      </w:r>
      <w:r w:rsidRPr="00D6049B">
        <w:rPr>
          <w:color w:val="000000"/>
          <w:lang w:val="hr-HR"/>
        </w:rPr>
        <w:t>pravilnici</w:t>
      </w:r>
      <w:r w:rsidRPr="00D6049B">
        <w:rPr>
          <w:color w:val="000000"/>
          <w:spacing w:val="-6"/>
          <w:lang w:val="hr-HR"/>
        </w:rPr>
        <w:t xml:space="preserve"> </w:t>
      </w:r>
      <w:r w:rsidRPr="00D6049B">
        <w:rPr>
          <w:color w:val="000000"/>
          <w:lang w:val="hr-HR"/>
        </w:rPr>
        <w:t>o</w:t>
      </w:r>
      <w:r w:rsidRPr="00D6049B">
        <w:rPr>
          <w:color w:val="000000"/>
          <w:spacing w:val="-5"/>
          <w:lang w:val="hr-HR"/>
        </w:rPr>
        <w:t xml:space="preserve"> </w:t>
      </w:r>
      <w:r w:rsidRPr="00D6049B">
        <w:rPr>
          <w:color w:val="000000"/>
          <w:lang w:val="hr-HR"/>
        </w:rPr>
        <w:t>revirima</w:t>
      </w:r>
      <w:r w:rsidRPr="00D6049B">
        <w:rPr>
          <w:color w:val="000000"/>
          <w:spacing w:val="-5"/>
          <w:lang w:val="hr-HR"/>
        </w:rPr>
        <w:t xml:space="preserve">, kao </w:t>
      </w:r>
      <w:r w:rsidRPr="00D6049B">
        <w:rPr>
          <w:color w:val="000000"/>
          <w:spacing w:val="-3"/>
          <w:lang w:val="hr-HR"/>
        </w:rPr>
        <w:t>npr.</w:t>
      </w:r>
      <w:r w:rsidRPr="00D6049B">
        <w:rPr>
          <w:color w:val="000000"/>
          <w:spacing w:val="-5"/>
          <w:lang w:val="hr-HR"/>
        </w:rPr>
        <w:t xml:space="preserve"> </w:t>
      </w:r>
      <w:r w:rsidRPr="00D6049B">
        <w:rPr>
          <w:color w:val="000000"/>
          <w:lang w:val="hr-HR"/>
        </w:rPr>
        <w:t>Revir</w:t>
      </w:r>
      <w:r w:rsidRPr="00D6049B">
        <w:rPr>
          <w:color w:val="000000"/>
          <w:spacing w:val="-5"/>
          <w:lang w:val="hr-HR"/>
        </w:rPr>
        <w:t xml:space="preserve"> </w:t>
      </w:r>
      <w:r w:rsidRPr="00D6049B">
        <w:rPr>
          <w:color w:val="000000"/>
          <w:lang w:val="hr-HR"/>
        </w:rPr>
        <w:t>Krušnica</w:t>
      </w:r>
      <w:r w:rsidRPr="00D6049B">
        <w:rPr>
          <w:color w:val="000000"/>
          <w:spacing w:val="-5"/>
          <w:lang w:val="hr-HR"/>
        </w:rPr>
        <w:t xml:space="preserve"> </w:t>
      </w:r>
      <w:r w:rsidRPr="00D6049B">
        <w:rPr>
          <w:color w:val="000000"/>
          <w:lang w:val="hr-HR"/>
        </w:rPr>
        <w:t>Bosanska</w:t>
      </w:r>
      <w:r w:rsidRPr="00D6049B">
        <w:rPr>
          <w:color w:val="000000"/>
          <w:spacing w:val="-5"/>
          <w:lang w:val="hr-HR"/>
        </w:rPr>
        <w:t xml:space="preserve"> </w:t>
      </w:r>
      <w:r w:rsidRPr="00D6049B">
        <w:rPr>
          <w:color w:val="000000"/>
          <w:lang w:val="hr-HR"/>
        </w:rPr>
        <w:t>Krupa</w:t>
      </w:r>
      <w:r w:rsidRPr="00D6049B">
        <w:rPr>
          <w:color w:val="000000"/>
          <w:spacing w:val="-5"/>
          <w:lang w:val="hr-HR"/>
        </w:rPr>
        <w:t xml:space="preserve"> </w:t>
      </w:r>
      <w:r w:rsidRPr="00D6049B">
        <w:rPr>
          <w:color w:val="000000"/>
          <w:lang w:val="hr-HR"/>
        </w:rPr>
        <w:t>osnovan</w:t>
      </w:r>
      <w:r w:rsidRPr="00D6049B">
        <w:rPr>
          <w:color w:val="000000"/>
          <w:spacing w:val="-5"/>
          <w:lang w:val="hr-HR"/>
        </w:rPr>
        <w:t xml:space="preserve"> </w:t>
      </w:r>
      <w:r w:rsidRPr="00D6049B">
        <w:rPr>
          <w:color w:val="000000"/>
          <w:lang w:val="hr-HR"/>
        </w:rPr>
        <w:t>18.</w:t>
      </w:r>
      <w:r w:rsidRPr="00D6049B">
        <w:rPr>
          <w:color w:val="000000"/>
          <w:spacing w:val="-5"/>
          <w:lang w:val="hr-HR"/>
        </w:rPr>
        <w:t xml:space="preserve"> </w:t>
      </w:r>
      <w:r w:rsidRPr="00D6049B">
        <w:rPr>
          <w:color w:val="000000"/>
          <w:lang w:val="hr-HR"/>
        </w:rPr>
        <w:t xml:space="preserve">03. 2007. U slučaju da se na dionici vodotoka pod utjecajem projekta nalazi prirodno riblje mrijestilište (revir), osjetljivost bi se ocijenila kao </w:t>
      </w:r>
      <w:r w:rsidRPr="00D6049B">
        <w:rPr>
          <w:color w:val="000000"/>
          <w:spacing w:val="-5"/>
          <w:lang w:val="hr-HR"/>
        </w:rPr>
        <w:t>«Veoma</w:t>
      </w:r>
      <w:r w:rsidRPr="00D6049B">
        <w:rPr>
          <w:color w:val="000000"/>
          <w:spacing w:val="-1"/>
          <w:lang w:val="hr-HR"/>
        </w:rPr>
        <w:t xml:space="preserve"> </w:t>
      </w:r>
      <w:r w:rsidRPr="00D6049B">
        <w:rPr>
          <w:color w:val="000000"/>
          <w:lang w:val="hr-HR"/>
        </w:rPr>
        <w:t>osjetljiva».</w:t>
      </w:r>
    </w:p>
    <w:p w14:paraId="27CCE87C" w14:textId="77777777" w:rsidR="00021BF1" w:rsidRPr="00D6049B" w:rsidRDefault="00021BF1" w:rsidP="00097605">
      <w:pPr>
        <w:pStyle w:val="BodyText"/>
        <w:ind w:left="459" w:right="457"/>
        <w:rPr>
          <w:color w:val="000000"/>
          <w:lang w:val="hr-HR"/>
        </w:rPr>
      </w:pPr>
    </w:p>
    <w:tbl>
      <w:tblPr>
        <w:tblW w:w="0" w:type="auto"/>
        <w:tblInd w:w="8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98"/>
        <w:gridCol w:w="6269"/>
      </w:tblGrid>
      <w:tr w:rsidR="00021BF1" w:rsidRPr="005E039C" w14:paraId="2E911CC2" w14:textId="77777777" w:rsidTr="002D5CB2">
        <w:trPr>
          <w:trHeight w:val="386"/>
        </w:trPr>
        <w:tc>
          <w:tcPr>
            <w:tcW w:w="1998" w:type="dxa"/>
          </w:tcPr>
          <w:p w14:paraId="7AFFB7DB"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Veoma osjetljiv</w:t>
            </w:r>
          </w:p>
        </w:tc>
        <w:tc>
          <w:tcPr>
            <w:tcW w:w="6269" w:type="dxa"/>
          </w:tcPr>
          <w:p w14:paraId="3F3D5275" w14:textId="77777777" w:rsidR="00021BF1" w:rsidRPr="00D6049B" w:rsidRDefault="00021BF1" w:rsidP="002D5CB2">
            <w:pPr>
              <w:pStyle w:val="TableParagraph"/>
              <w:spacing w:before="87"/>
              <w:rPr>
                <w:color w:val="000000"/>
                <w:sz w:val="18"/>
                <w:lang w:val="hr-HR"/>
              </w:rPr>
            </w:pPr>
            <w:r w:rsidRPr="00D6049B">
              <w:rPr>
                <w:color w:val="000000"/>
                <w:sz w:val="18"/>
                <w:lang w:val="hr-HR"/>
              </w:rPr>
              <w:t xml:space="preserve">Na dionici vodotoka pod utjecajem projekta nalazi </w:t>
            </w:r>
            <w:r w:rsidR="00D50C89">
              <w:rPr>
                <w:color w:val="000000"/>
                <w:sz w:val="18"/>
                <w:lang w:val="hr-HR"/>
              </w:rPr>
              <w:t xml:space="preserve">se </w:t>
            </w:r>
            <w:r w:rsidRPr="00D6049B">
              <w:rPr>
                <w:color w:val="000000"/>
                <w:sz w:val="18"/>
                <w:lang w:val="hr-HR"/>
              </w:rPr>
              <w:t>prirodno riblje mrijestilište (revir)</w:t>
            </w:r>
          </w:p>
        </w:tc>
      </w:tr>
      <w:tr w:rsidR="00021BF1" w:rsidRPr="005E039C" w14:paraId="282EAF25" w14:textId="77777777" w:rsidTr="002D5CB2">
        <w:trPr>
          <w:trHeight w:val="386"/>
        </w:trPr>
        <w:tc>
          <w:tcPr>
            <w:tcW w:w="1998" w:type="dxa"/>
          </w:tcPr>
          <w:p w14:paraId="1009188B"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Udio za procjenu</w:t>
            </w:r>
          </w:p>
        </w:tc>
        <w:tc>
          <w:tcPr>
            <w:tcW w:w="6269" w:type="dxa"/>
          </w:tcPr>
          <w:p w14:paraId="47FF4CB6" w14:textId="77777777" w:rsidR="00021BF1" w:rsidRPr="00D6049B" w:rsidRDefault="00021BF1" w:rsidP="002D5CB2">
            <w:pPr>
              <w:pStyle w:val="TableParagraph"/>
              <w:spacing w:before="88"/>
              <w:rPr>
                <w:color w:val="000000"/>
                <w:sz w:val="18"/>
                <w:lang w:val="hr-HR"/>
              </w:rPr>
            </w:pPr>
            <w:r w:rsidRPr="00D6049B">
              <w:rPr>
                <w:color w:val="000000"/>
                <w:sz w:val="18"/>
                <w:lang w:val="hr-HR"/>
              </w:rPr>
              <w:t>***</w:t>
            </w:r>
          </w:p>
        </w:tc>
      </w:tr>
    </w:tbl>
    <w:p w14:paraId="2201EDCB" w14:textId="06BF7986" w:rsidR="00F1743C" w:rsidRPr="00D6049B" w:rsidRDefault="00021BF1" w:rsidP="009740DD">
      <w:pPr>
        <w:pStyle w:val="Caption"/>
        <w:rPr>
          <w:lang w:val="hr-HR"/>
        </w:rPr>
      </w:pPr>
      <w:bookmarkStart w:id="1915" w:name="_Toc16935158"/>
      <w:bookmarkStart w:id="1916" w:name="_Toc22211798"/>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37</w:t>
      </w:r>
      <w:r w:rsidR="00C612B2" w:rsidRPr="00D6049B">
        <w:rPr>
          <w:color w:val="000000"/>
          <w:lang w:val="hr-HR"/>
        </w:rPr>
        <w:fldChar w:fldCharType="end"/>
      </w:r>
      <w:r w:rsidRPr="00D6049B">
        <w:rPr>
          <w:color w:val="000000"/>
          <w:lang w:val="hr-HR"/>
        </w:rPr>
        <w:t>. Procjena osjetljivosti prema kriteriju "Postojanje mrijestilišta"</w:t>
      </w:r>
      <w:bookmarkEnd w:id="1915"/>
      <w:bookmarkEnd w:id="1916"/>
    </w:p>
    <w:p w14:paraId="777A062C" w14:textId="77777777" w:rsidR="00021BF1" w:rsidRPr="00D6049B" w:rsidRDefault="00021BF1" w:rsidP="00021BF1">
      <w:pPr>
        <w:pStyle w:val="Heading2"/>
        <w:rPr>
          <w:color w:val="000000"/>
          <w:lang w:val="hr-HR"/>
        </w:rPr>
      </w:pPr>
      <w:bookmarkStart w:id="1917" w:name="_Toc16934730"/>
      <w:bookmarkStart w:id="1918" w:name="_Toc22211968"/>
      <w:r w:rsidRPr="00D6049B">
        <w:rPr>
          <w:color w:val="000000"/>
          <w:lang w:val="hr-HR"/>
        </w:rPr>
        <w:lastRenderedPageBreak/>
        <w:t>Putevi slobodnog toka</w:t>
      </w:r>
      <w:bookmarkEnd w:id="1917"/>
      <w:bookmarkEnd w:id="1918"/>
    </w:p>
    <w:p w14:paraId="1F4BAAD7" w14:textId="77777777" w:rsidR="00021BF1" w:rsidRPr="00D6049B" w:rsidRDefault="00021BF1" w:rsidP="00097605">
      <w:pPr>
        <w:pStyle w:val="BodyText"/>
        <w:ind w:left="457" w:right="450"/>
        <w:rPr>
          <w:color w:val="000000"/>
          <w:spacing w:val="-22"/>
          <w:lang w:val="hr-HR"/>
        </w:rPr>
      </w:pPr>
      <w:r w:rsidRPr="00D6049B">
        <w:rPr>
          <w:color w:val="000000"/>
          <w:lang w:val="hr-HR"/>
        </w:rPr>
        <w:t>Pregradnim</w:t>
      </w:r>
      <w:r w:rsidRPr="00D6049B">
        <w:rPr>
          <w:color w:val="000000"/>
          <w:spacing w:val="-33"/>
          <w:lang w:val="hr-HR"/>
        </w:rPr>
        <w:t xml:space="preserve"> </w:t>
      </w:r>
      <w:r w:rsidRPr="00D6049B">
        <w:rPr>
          <w:color w:val="000000"/>
          <w:lang w:val="hr-HR"/>
        </w:rPr>
        <w:t>objektima</w:t>
      </w:r>
      <w:r w:rsidRPr="00D6049B">
        <w:rPr>
          <w:color w:val="000000"/>
          <w:spacing w:val="-33"/>
          <w:lang w:val="hr-HR"/>
        </w:rPr>
        <w:t xml:space="preserve"> </w:t>
      </w:r>
      <w:r w:rsidRPr="00D6049B">
        <w:rPr>
          <w:color w:val="000000"/>
          <w:lang w:val="hr-HR"/>
        </w:rPr>
        <w:t>se</w:t>
      </w:r>
      <w:r w:rsidRPr="00D6049B">
        <w:rPr>
          <w:color w:val="000000"/>
          <w:spacing w:val="-33"/>
          <w:lang w:val="hr-HR"/>
        </w:rPr>
        <w:t xml:space="preserve"> </w:t>
      </w:r>
      <w:r w:rsidRPr="00D6049B">
        <w:rPr>
          <w:color w:val="000000"/>
          <w:lang w:val="hr-HR"/>
        </w:rPr>
        <w:t>karakteristike</w:t>
      </w:r>
      <w:r w:rsidRPr="00D6049B">
        <w:rPr>
          <w:color w:val="000000"/>
          <w:spacing w:val="-32"/>
          <w:lang w:val="hr-HR"/>
        </w:rPr>
        <w:t xml:space="preserve"> </w:t>
      </w:r>
      <w:r w:rsidRPr="00D6049B">
        <w:rPr>
          <w:color w:val="000000"/>
          <w:lang w:val="hr-HR"/>
        </w:rPr>
        <w:t>vodnih</w:t>
      </w:r>
      <w:r w:rsidRPr="00D6049B">
        <w:rPr>
          <w:color w:val="000000"/>
          <w:spacing w:val="-33"/>
          <w:lang w:val="hr-HR"/>
        </w:rPr>
        <w:t xml:space="preserve"> </w:t>
      </w:r>
      <w:r w:rsidRPr="00D6049B">
        <w:rPr>
          <w:color w:val="000000"/>
          <w:lang w:val="hr-HR"/>
        </w:rPr>
        <w:t>tijela</w:t>
      </w:r>
      <w:r w:rsidRPr="00D6049B">
        <w:rPr>
          <w:color w:val="000000"/>
          <w:spacing w:val="-33"/>
          <w:lang w:val="hr-HR"/>
        </w:rPr>
        <w:t xml:space="preserve"> </w:t>
      </w:r>
      <w:r w:rsidRPr="00D6049B">
        <w:rPr>
          <w:color w:val="000000"/>
          <w:lang w:val="hr-HR"/>
        </w:rPr>
        <w:t>mogu</w:t>
      </w:r>
      <w:r w:rsidRPr="00D6049B">
        <w:rPr>
          <w:color w:val="000000"/>
          <w:spacing w:val="-33"/>
          <w:lang w:val="hr-HR"/>
        </w:rPr>
        <w:t xml:space="preserve"> </w:t>
      </w:r>
      <w:r w:rsidRPr="00D6049B">
        <w:rPr>
          <w:color w:val="000000"/>
          <w:lang w:val="hr-HR"/>
        </w:rPr>
        <w:t>iz</w:t>
      </w:r>
      <w:r w:rsidRPr="00D6049B">
        <w:rPr>
          <w:color w:val="000000"/>
          <w:spacing w:val="-32"/>
          <w:lang w:val="hr-HR"/>
        </w:rPr>
        <w:t xml:space="preserve"> </w:t>
      </w:r>
      <w:r w:rsidRPr="00D6049B">
        <w:rPr>
          <w:color w:val="000000"/>
          <w:lang w:val="hr-HR"/>
        </w:rPr>
        <w:t>temelja</w:t>
      </w:r>
      <w:r w:rsidRPr="00D6049B">
        <w:rPr>
          <w:color w:val="000000"/>
          <w:spacing w:val="-33"/>
          <w:lang w:val="hr-HR"/>
        </w:rPr>
        <w:t xml:space="preserve"> </w:t>
      </w:r>
      <w:r w:rsidRPr="00D6049B">
        <w:rPr>
          <w:color w:val="000000"/>
          <w:lang w:val="hr-HR"/>
        </w:rPr>
        <w:t>promijeniti</w:t>
      </w:r>
      <w:r w:rsidRPr="00D6049B">
        <w:rPr>
          <w:color w:val="000000"/>
          <w:spacing w:val="-33"/>
          <w:lang w:val="hr-HR"/>
        </w:rPr>
        <w:t xml:space="preserve"> </w:t>
      </w:r>
      <w:r w:rsidRPr="00D6049B">
        <w:rPr>
          <w:color w:val="000000"/>
          <w:lang w:val="hr-HR"/>
        </w:rPr>
        <w:t>posebno</w:t>
      </w:r>
      <w:r w:rsidRPr="00D6049B">
        <w:rPr>
          <w:color w:val="000000"/>
          <w:spacing w:val="-32"/>
          <w:lang w:val="hr-HR"/>
        </w:rPr>
        <w:t xml:space="preserve"> </w:t>
      </w:r>
      <w:r w:rsidRPr="00D6049B">
        <w:rPr>
          <w:color w:val="000000"/>
          <w:lang w:val="hr-HR"/>
        </w:rPr>
        <w:t>u</w:t>
      </w:r>
      <w:r w:rsidRPr="00D6049B">
        <w:rPr>
          <w:color w:val="000000"/>
          <w:spacing w:val="-33"/>
          <w:lang w:val="hr-HR"/>
        </w:rPr>
        <w:t xml:space="preserve"> </w:t>
      </w:r>
      <w:r w:rsidRPr="00D6049B">
        <w:rPr>
          <w:color w:val="000000"/>
          <w:lang w:val="hr-HR"/>
        </w:rPr>
        <w:t>zoni</w:t>
      </w:r>
      <w:r w:rsidRPr="00D6049B">
        <w:rPr>
          <w:color w:val="000000"/>
          <w:spacing w:val="-33"/>
          <w:lang w:val="hr-HR"/>
        </w:rPr>
        <w:t xml:space="preserve"> </w:t>
      </w:r>
      <w:r w:rsidRPr="00D6049B">
        <w:rPr>
          <w:color w:val="000000"/>
          <w:lang w:val="hr-HR"/>
        </w:rPr>
        <w:t xml:space="preserve">planinskih vodotoka i njihovih pritoka, jer pregrade mogu dovesti do izmjene stanišnih uvjeta. </w:t>
      </w:r>
      <w:r w:rsidRPr="00D6049B">
        <w:rPr>
          <w:color w:val="000000"/>
          <w:spacing w:val="-3"/>
          <w:lang w:val="hr-HR"/>
        </w:rPr>
        <w:t xml:space="preserve">Vodozahvati </w:t>
      </w:r>
      <w:r w:rsidRPr="00D6049B">
        <w:rPr>
          <w:color w:val="000000"/>
          <w:lang w:val="hr-HR"/>
        </w:rPr>
        <w:t>u koritu, a naročito akumulacije mogu predstavljati prepreku za migracije riba, čak i u slučaju izgradnje riblje</w:t>
      </w:r>
      <w:r w:rsidRPr="00D6049B">
        <w:rPr>
          <w:color w:val="000000"/>
          <w:spacing w:val="-13"/>
          <w:lang w:val="hr-HR"/>
        </w:rPr>
        <w:t xml:space="preserve"> </w:t>
      </w:r>
      <w:r w:rsidRPr="00D6049B">
        <w:rPr>
          <w:color w:val="000000"/>
          <w:lang w:val="hr-HR"/>
        </w:rPr>
        <w:t>staze</w:t>
      </w:r>
      <w:r w:rsidRPr="00D6049B">
        <w:rPr>
          <w:color w:val="000000"/>
          <w:spacing w:val="-13"/>
          <w:lang w:val="hr-HR"/>
        </w:rPr>
        <w:t xml:space="preserve"> </w:t>
      </w:r>
      <w:r w:rsidRPr="00D6049B">
        <w:rPr>
          <w:color w:val="000000"/>
          <w:lang w:val="hr-HR"/>
        </w:rPr>
        <w:t>za</w:t>
      </w:r>
      <w:r w:rsidRPr="00D6049B">
        <w:rPr>
          <w:color w:val="000000"/>
          <w:spacing w:val="-11"/>
          <w:lang w:val="hr-HR"/>
        </w:rPr>
        <w:t xml:space="preserve"> </w:t>
      </w:r>
      <w:r w:rsidRPr="00D6049B">
        <w:rPr>
          <w:color w:val="000000"/>
          <w:lang w:val="hr-HR"/>
        </w:rPr>
        <w:t>uzvodnu</w:t>
      </w:r>
      <w:r w:rsidRPr="00D6049B">
        <w:rPr>
          <w:color w:val="000000"/>
          <w:spacing w:val="-13"/>
          <w:lang w:val="hr-HR"/>
        </w:rPr>
        <w:t xml:space="preserve"> </w:t>
      </w:r>
      <w:r w:rsidRPr="00D6049B">
        <w:rPr>
          <w:color w:val="000000"/>
          <w:lang w:val="hr-HR"/>
        </w:rPr>
        <w:t>migraciju.</w:t>
      </w:r>
      <w:r w:rsidRPr="00D6049B">
        <w:rPr>
          <w:color w:val="000000"/>
          <w:spacing w:val="-12"/>
          <w:lang w:val="hr-HR"/>
        </w:rPr>
        <w:t xml:space="preserve"> </w:t>
      </w:r>
      <w:r w:rsidRPr="00D6049B">
        <w:rPr>
          <w:color w:val="000000"/>
          <w:lang w:val="hr-HR"/>
        </w:rPr>
        <w:t>Isto</w:t>
      </w:r>
      <w:r w:rsidRPr="00D6049B">
        <w:rPr>
          <w:color w:val="000000"/>
          <w:spacing w:val="-13"/>
          <w:lang w:val="hr-HR"/>
        </w:rPr>
        <w:t xml:space="preserve"> </w:t>
      </w:r>
      <w:r w:rsidRPr="00D6049B">
        <w:rPr>
          <w:color w:val="000000"/>
          <w:lang w:val="hr-HR"/>
        </w:rPr>
        <w:t>tako</w:t>
      </w:r>
      <w:r w:rsidRPr="00D6049B">
        <w:rPr>
          <w:color w:val="000000"/>
          <w:spacing w:val="-11"/>
          <w:lang w:val="hr-HR"/>
        </w:rPr>
        <w:t xml:space="preserve"> </w:t>
      </w:r>
      <w:r w:rsidRPr="00D6049B">
        <w:rPr>
          <w:color w:val="000000"/>
          <w:lang w:val="hr-HR"/>
        </w:rPr>
        <w:t>utječu</w:t>
      </w:r>
      <w:r w:rsidRPr="00D6049B">
        <w:rPr>
          <w:color w:val="000000"/>
          <w:spacing w:val="-13"/>
          <w:lang w:val="hr-HR"/>
        </w:rPr>
        <w:t xml:space="preserve"> </w:t>
      </w:r>
      <w:r w:rsidRPr="00D6049B">
        <w:rPr>
          <w:color w:val="000000"/>
          <w:lang w:val="hr-HR"/>
        </w:rPr>
        <w:t>na</w:t>
      </w:r>
      <w:r w:rsidRPr="00D6049B">
        <w:rPr>
          <w:color w:val="000000"/>
          <w:spacing w:val="-13"/>
          <w:lang w:val="hr-HR"/>
        </w:rPr>
        <w:t xml:space="preserve"> </w:t>
      </w:r>
      <w:r w:rsidRPr="00D6049B">
        <w:rPr>
          <w:color w:val="000000"/>
          <w:lang w:val="hr-HR"/>
        </w:rPr>
        <w:t>promjenu</w:t>
      </w:r>
      <w:r w:rsidRPr="00D6049B">
        <w:rPr>
          <w:color w:val="000000"/>
          <w:spacing w:val="-12"/>
          <w:lang w:val="hr-HR"/>
        </w:rPr>
        <w:t xml:space="preserve"> </w:t>
      </w:r>
      <w:r w:rsidRPr="00D6049B">
        <w:rPr>
          <w:color w:val="000000"/>
          <w:lang w:val="hr-HR"/>
        </w:rPr>
        <w:t>režima</w:t>
      </w:r>
      <w:r w:rsidRPr="00D6049B">
        <w:rPr>
          <w:color w:val="000000"/>
          <w:spacing w:val="-13"/>
          <w:lang w:val="hr-HR"/>
        </w:rPr>
        <w:t xml:space="preserve"> </w:t>
      </w:r>
      <w:r w:rsidRPr="00D6049B">
        <w:rPr>
          <w:color w:val="000000"/>
          <w:lang w:val="hr-HR"/>
        </w:rPr>
        <w:t>tečenja.</w:t>
      </w:r>
      <w:r w:rsidRPr="00D6049B">
        <w:rPr>
          <w:color w:val="000000"/>
          <w:spacing w:val="-12"/>
          <w:lang w:val="hr-HR"/>
        </w:rPr>
        <w:t xml:space="preserve"> </w:t>
      </w:r>
      <w:r w:rsidRPr="00D6049B">
        <w:rPr>
          <w:color w:val="000000"/>
          <w:lang w:val="hr-HR"/>
        </w:rPr>
        <w:t>Stoga</w:t>
      </w:r>
      <w:r w:rsidRPr="00D6049B">
        <w:rPr>
          <w:color w:val="000000"/>
          <w:spacing w:val="-12"/>
          <w:lang w:val="hr-HR"/>
        </w:rPr>
        <w:t xml:space="preserve"> </w:t>
      </w:r>
      <w:r w:rsidRPr="00D6049B">
        <w:rPr>
          <w:color w:val="000000"/>
          <w:lang w:val="hr-HR"/>
        </w:rPr>
        <w:t>je</w:t>
      </w:r>
      <w:r w:rsidRPr="00D6049B">
        <w:rPr>
          <w:color w:val="000000"/>
          <w:spacing w:val="-12"/>
          <w:lang w:val="hr-HR"/>
        </w:rPr>
        <w:t xml:space="preserve"> </w:t>
      </w:r>
      <w:r w:rsidRPr="00D6049B">
        <w:rPr>
          <w:color w:val="000000"/>
          <w:lang w:val="hr-HR"/>
        </w:rPr>
        <w:t>potrebno</w:t>
      </w:r>
      <w:r w:rsidRPr="00D6049B">
        <w:rPr>
          <w:color w:val="000000"/>
          <w:spacing w:val="-13"/>
          <w:lang w:val="hr-HR"/>
        </w:rPr>
        <w:t xml:space="preserve"> </w:t>
      </w:r>
      <w:r w:rsidRPr="00D6049B">
        <w:rPr>
          <w:color w:val="000000"/>
          <w:lang w:val="hr-HR"/>
        </w:rPr>
        <w:t>očuvati puteve</w:t>
      </w:r>
      <w:r w:rsidRPr="00D6049B">
        <w:rPr>
          <w:color w:val="000000"/>
          <w:spacing w:val="-23"/>
          <w:lang w:val="hr-HR"/>
        </w:rPr>
        <w:t xml:space="preserve"> </w:t>
      </w:r>
      <w:r w:rsidRPr="00D6049B">
        <w:rPr>
          <w:color w:val="000000"/>
          <w:lang w:val="hr-HR"/>
        </w:rPr>
        <w:t>slobodnog</w:t>
      </w:r>
      <w:r w:rsidRPr="00D6049B">
        <w:rPr>
          <w:color w:val="000000"/>
          <w:spacing w:val="-22"/>
          <w:lang w:val="hr-HR"/>
        </w:rPr>
        <w:t xml:space="preserve"> </w:t>
      </w:r>
      <w:r w:rsidRPr="00D6049B">
        <w:rPr>
          <w:color w:val="000000"/>
          <w:lang w:val="hr-HR"/>
        </w:rPr>
        <w:t>protoka</w:t>
      </w:r>
      <w:r w:rsidRPr="00D6049B">
        <w:rPr>
          <w:color w:val="000000"/>
          <w:spacing w:val="-22"/>
          <w:lang w:val="hr-HR"/>
        </w:rPr>
        <w:t xml:space="preserve"> </w:t>
      </w:r>
      <w:r w:rsidRPr="00D6049B">
        <w:rPr>
          <w:color w:val="000000"/>
          <w:lang w:val="hr-HR"/>
        </w:rPr>
        <w:t>i</w:t>
      </w:r>
      <w:r w:rsidRPr="00D6049B">
        <w:rPr>
          <w:color w:val="000000"/>
          <w:spacing w:val="-22"/>
          <w:lang w:val="hr-HR"/>
        </w:rPr>
        <w:t xml:space="preserve"> </w:t>
      </w:r>
      <w:r w:rsidRPr="00D6049B">
        <w:rPr>
          <w:color w:val="000000"/>
          <w:lang w:val="hr-HR"/>
        </w:rPr>
        <w:t>neizmjenjenih</w:t>
      </w:r>
      <w:r w:rsidRPr="00D6049B">
        <w:rPr>
          <w:color w:val="000000"/>
          <w:spacing w:val="-22"/>
          <w:lang w:val="hr-HR"/>
        </w:rPr>
        <w:t xml:space="preserve"> </w:t>
      </w:r>
      <w:r w:rsidRPr="00D6049B">
        <w:rPr>
          <w:color w:val="000000"/>
          <w:lang w:val="hr-HR"/>
        </w:rPr>
        <w:t>karatkteristika</w:t>
      </w:r>
      <w:r w:rsidRPr="00D6049B">
        <w:rPr>
          <w:color w:val="000000"/>
          <w:spacing w:val="-23"/>
          <w:lang w:val="hr-HR"/>
        </w:rPr>
        <w:t xml:space="preserve"> </w:t>
      </w:r>
      <w:r w:rsidRPr="00D6049B">
        <w:rPr>
          <w:color w:val="000000"/>
          <w:lang w:val="hr-HR"/>
        </w:rPr>
        <w:t>vodnog</w:t>
      </w:r>
      <w:r w:rsidRPr="00D6049B">
        <w:rPr>
          <w:color w:val="000000"/>
          <w:spacing w:val="-22"/>
          <w:lang w:val="hr-HR"/>
        </w:rPr>
        <w:t xml:space="preserve"> </w:t>
      </w:r>
      <w:r w:rsidRPr="00D6049B">
        <w:rPr>
          <w:color w:val="000000"/>
          <w:lang w:val="hr-HR"/>
        </w:rPr>
        <w:t>tijela.</w:t>
      </w:r>
      <w:r w:rsidRPr="00D6049B">
        <w:rPr>
          <w:color w:val="000000"/>
          <w:spacing w:val="-22"/>
          <w:lang w:val="hr-HR"/>
        </w:rPr>
        <w:t xml:space="preserve"> </w:t>
      </w:r>
    </w:p>
    <w:p w14:paraId="34E5C077" w14:textId="77777777" w:rsidR="00021BF1" w:rsidRPr="00D6049B" w:rsidRDefault="00021BF1" w:rsidP="00097605">
      <w:pPr>
        <w:pStyle w:val="BodyText"/>
        <w:ind w:left="457" w:right="454"/>
        <w:rPr>
          <w:color w:val="000000"/>
          <w:lang w:val="hr-HR"/>
        </w:rPr>
      </w:pPr>
      <w:r w:rsidRPr="00D6049B">
        <w:rPr>
          <w:color w:val="000000"/>
          <w:lang w:val="hr-HR"/>
        </w:rPr>
        <w:t xml:space="preserve">U BiH postoje planovi za iskorištavanja hidropotencijala na kojima je optimalno iskorištavanje poten- cijala planirano kombinacijom HE i MHE. </w:t>
      </w:r>
      <w:r w:rsidRPr="00D6049B">
        <w:rPr>
          <w:color w:val="000000"/>
          <w:spacing w:val="-4"/>
          <w:lang w:val="hr-HR"/>
        </w:rPr>
        <w:t xml:space="preserve">Tako </w:t>
      </w:r>
      <w:r w:rsidRPr="00D6049B">
        <w:rPr>
          <w:color w:val="000000"/>
          <w:lang w:val="hr-HR"/>
        </w:rPr>
        <w:t>naprimjer, Studijom o iskorištenju hidropotencijala na rijeci</w:t>
      </w:r>
      <w:r w:rsidRPr="00D6049B">
        <w:rPr>
          <w:color w:val="000000"/>
          <w:spacing w:val="-3"/>
          <w:lang w:val="hr-HR"/>
        </w:rPr>
        <w:t xml:space="preserve"> </w:t>
      </w:r>
      <w:r w:rsidRPr="00D6049B">
        <w:rPr>
          <w:color w:val="000000"/>
          <w:lang w:val="hr-HR"/>
        </w:rPr>
        <w:t>Drini</w:t>
      </w:r>
      <w:r w:rsidRPr="00D6049B">
        <w:rPr>
          <w:color w:val="000000"/>
          <w:spacing w:val="-3"/>
          <w:lang w:val="hr-HR"/>
        </w:rPr>
        <w:t xml:space="preserve"> </w:t>
      </w:r>
      <w:r w:rsidRPr="00D6049B">
        <w:rPr>
          <w:color w:val="000000"/>
          <w:lang w:val="hr-HR"/>
        </w:rPr>
        <w:t>u</w:t>
      </w:r>
      <w:r w:rsidRPr="00D6049B">
        <w:rPr>
          <w:color w:val="000000"/>
          <w:spacing w:val="-3"/>
          <w:lang w:val="hr-HR"/>
        </w:rPr>
        <w:t xml:space="preserve"> </w:t>
      </w:r>
      <w:r w:rsidRPr="00D6049B">
        <w:rPr>
          <w:color w:val="000000"/>
          <w:lang w:val="hr-HR"/>
        </w:rPr>
        <w:t>Republici</w:t>
      </w:r>
      <w:r w:rsidRPr="00D6049B">
        <w:rPr>
          <w:color w:val="000000"/>
          <w:spacing w:val="-3"/>
          <w:lang w:val="hr-HR"/>
        </w:rPr>
        <w:t xml:space="preserve"> </w:t>
      </w:r>
      <w:r w:rsidRPr="00D6049B">
        <w:rPr>
          <w:color w:val="000000"/>
          <w:lang w:val="hr-HR"/>
        </w:rPr>
        <w:t>Srpskoj,</w:t>
      </w:r>
      <w:r w:rsidRPr="00D6049B">
        <w:rPr>
          <w:color w:val="000000"/>
          <w:spacing w:val="-3"/>
          <w:lang w:val="hr-HR"/>
        </w:rPr>
        <w:t xml:space="preserve"> </w:t>
      </w:r>
      <w:r w:rsidRPr="00D6049B">
        <w:rPr>
          <w:color w:val="000000"/>
          <w:lang w:val="hr-HR"/>
        </w:rPr>
        <w:t>planirana</w:t>
      </w:r>
      <w:r w:rsidRPr="00D6049B">
        <w:rPr>
          <w:color w:val="000000"/>
          <w:spacing w:val="-3"/>
          <w:lang w:val="hr-HR"/>
        </w:rPr>
        <w:t xml:space="preserve"> </w:t>
      </w:r>
      <w:r w:rsidRPr="00D6049B">
        <w:rPr>
          <w:color w:val="000000"/>
          <w:lang w:val="hr-HR"/>
        </w:rPr>
        <w:t>izgradnja</w:t>
      </w:r>
      <w:r w:rsidRPr="00D6049B">
        <w:rPr>
          <w:color w:val="000000"/>
          <w:spacing w:val="-3"/>
          <w:lang w:val="hr-HR"/>
        </w:rPr>
        <w:t xml:space="preserve"> </w:t>
      </w:r>
      <w:r w:rsidRPr="00D6049B">
        <w:rPr>
          <w:color w:val="000000"/>
          <w:lang w:val="hr-HR"/>
        </w:rPr>
        <w:t>12</w:t>
      </w:r>
      <w:r w:rsidRPr="00D6049B">
        <w:rPr>
          <w:color w:val="000000"/>
          <w:spacing w:val="-3"/>
          <w:lang w:val="hr-HR"/>
        </w:rPr>
        <w:t xml:space="preserve"> </w:t>
      </w:r>
      <w:r w:rsidRPr="00D6049B">
        <w:rPr>
          <w:color w:val="000000"/>
          <w:lang w:val="hr-HR"/>
        </w:rPr>
        <w:t>HE,</w:t>
      </w:r>
      <w:r w:rsidRPr="00D6049B">
        <w:rPr>
          <w:color w:val="000000"/>
          <w:spacing w:val="-3"/>
          <w:lang w:val="hr-HR"/>
        </w:rPr>
        <w:t xml:space="preserve"> </w:t>
      </w:r>
      <w:r w:rsidRPr="00D6049B">
        <w:rPr>
          <w:color w:val="000000"/>
          <w:lang w:val="hr-HR"/>
        </w:rPr>
        <w:t>na</w:t>
      </w:r>
      <w:r w:rsidRPr="00D6049B">
        <w:rPr>
          <w:color w:val="000000"/>
          <w:spacing w:val="-3"/>
          <w:lang w:val="hr-HR"/>
        </w:rPr>
        <w:t xml:space="preserve"> </w:t>
      </w:r>
      <w:r w:rsidRPr="00D6049B">
        <w:rPr>
          <w:color w:val="000000"/>
          <w:lang w:val="hr-HR"/>
        </w:rPr>
        <w:t>pritokama</w:t>
      </w:r>
      <w:r w:rsidRPr="00D6049B">
        <w:rPr>
          <w:color w:val="000000"/>
          <w:spacing w:val="-2"/>
          <w:lang w:val="hr-HR"/>
        </w:rPr>
        <w:t xml:space="preserve"> </w:t>
      </w:r>
      <w:r w:rsidRPr="00D6049B">
        <w:rPr>
          <w:color w:val="000000"/>
          <w:lang w:val="hr-HR"/>
        </w:rPr>
        <w:t>Lim</w:t>
      </w:r>
      <w:r w:rsidRPr="00D6049B">
        <w:rPr>
          <w:color w:val="000000"/>
          <w:spacing w:val="-3"/>
          <w:lang w:val="hr-HR"/>
        </w:rPr>
        <w:t xml:space="preserve"> </w:t>
      </w:r>
      <w:r w:rsidRPr="00D6049B">
        <w:rPr>
          <w:color w:val="000000"/>
          <w:lang w:val="hr-HR"/>
        </w:rPr>
        <w:t>i</w:t>
      </w:r>
      <w:r w:rsidRPr="00D6049B">
        <w:rPr>
          <w:color w:val="000000"/>
          <w:spacing w:val="-3"/>
          <w:lang w:val="hr-HR"/>
        </w:rPr>
        <w:t xml:space="preserve"> </w:t>
      </w:r>
      <w:r w:rsidRPr="00D6049B">
        <w:rPr>
          <w:color w:val="000000"/>
          <w:lang w:val="hr-HR"/>
        </w:rPr>
        <w:t>Ćehotina</w:t>
      </w:r>
      <w:r w:rsidRPr="00D6049B">
        <w:rPr>
          <w:color w:val="000000"/>
          <w:spacing w:val="-3"/>
          <w:lang w:val="hr-HR"/>
        </w:rPr>
        <w:t xml:space="preserve"> </w:t>
      </w:r>
      <w:r w:rsidRPr="00D6049B">
        <w:rPr>
          <w:color w:val="000000"/>
          <w:lang w:val="hr-HR"/>
        </w:rPr>
        <w:t>6</w:t>
      </w:r>
      <w:r w:rsidRPr="00D6049B">
        <w:rPr>
          <w:color w:val="000000"/>
          <w:spacing w:val="-3"/>
          <w:lang w:val="hr-HR"/>
        </w:rPr>
        <w:t xml:space="preserve"> </w:t>
      </w:r>
      <w:r w:rsidRPr="00D6049B">
        <w:rPr>
          <w:color w:val="000000"/>
          <w:lang w:val="hr-HR"/>
        </w:rPr>
        <w:t>MHE,</w:t>
      </w:r>
      <w:r w:rsidRPr="00D6049B">
        <w:rPr>
          <w:color w:val="000000"/>
          <w:spacing w:val="-3"/>
          <w:lang w:val="hr-HR"/>
        </w:rPr>
        <w:t xml:space="preserve"> </w:t>
      </w:r>
      <w:r w:rsidRPr="00D6049B">
        <w:rPr>
          <w:color w:val="000000"/>
          <w:lang w:val="hr-HR"/>
        </w:rPr>
        <w:t>te</w:t>
      </w:r>
      <w:r w:rsidRPr="00D6049B">
        <w:rPr>
          <w:color w:val="000000"/>
          <w:spacing w:val="-3"/>
          <w:lang w:val="hr-HR"/>
        </w:rPr>
        <w:t xml:space="preserve"> </w:t>
      </w:r>
      <w:r w:rsidRPr="00D6049B">
        <w:rPr>
          <w:color w:val="000000"/>
          <w:lang w:val="hr-HR"/>
        </w:rPr>
        <w:t>na ostalim pritokama 68</w:t>
      </w:r>
      <w:r w:rsidRPr="00D6049B">
        <w:rPr>
          <w:color w:val="000000"/>
          <w:spacing w:val="-1"/>
          <w:lang w:val="hr-HR"/>
        </w:rPr>
        <w:t xml:space="preserve"> </w:t>
      </w:r>
      <w:r w:rsidRPr="00D6049B">
        <w:rPr>
          <w:color w:val="000000"/>
          <w:lang w:val="hr-HR"/>
        </w:rPr>
        <w:t>MHE.</w:t>
      </w:r>
    </w:p>
    <w:p w14:paraId="6D155E35" w14:textId="77777777" w:rsidR="00021BF1" w:rsidRPr="00D6049B" w:rsidRDefault="00021BF1" w:rsidP="00097605">
      <w:pPr>
        <w:pStyle w:val="BodyText"/>
        <w:ind w:left="457" w:right="456"/>
        <w:rPr>
          <w:color w:val="000000"/>
          <w:lang w:val="hr-HR"/>
        </w:rPr>
      </w:pPr>
      <w:r w:rsidRPr="00D6049B">
        <w:rPr>
          <w:color w:val="000000"/>
          <w:lang w:val="hr-HR"/>
        </w:rPr>
        <w:t>Opravdano je posmatrati promjene stanišnih uvjeta koje izaziva neki projekt MHE u kontekstu svih planiranih hidroenergetskih objekata u slivu, a ne pojedinačno. Za procjenu će biti potrebno raspola- gati Studijom o hidrotenergetskim potencijalima za sliv, kao što je pomenuta studija za rijeku Drinu. U suprotnom se pojedinačni projekti neće moći ocijeniti. Ako bi se ovaj kriterij primjenio na planirane hidroenergetske projekte u slivu rijeke Drine, ocjena bi bila «veoma osjetljivo» jer se radi o dijeljenu dionice slobodnog toka izgradnjom više pregrada. Hidroenergetski objekti ne utiču samo na kretanje ihtiopopulacija, nego i na druge akvatične životinje (rakove, insekte, puževe idr.) od kojih su zavisne ribe i funkcionisanje akvatičnog ekosistema uopće.</w:t>
      </w:r>
    </w:p>
    <w:p w14:paraId="67CC144F" w14:textId="77777777" w:rsidR="00021BF1" w:rsidRPr="00D6049B" w:rsidRDefault="00021BF1" w:rsidP="00097605">
      <w:pPr>
        <w:pStyle w:val="BodyText"/>
        <w:ind w:left="457" w:right="455"/>
        <w:rPr>
          <w:color w:val="000000"/>
          <w:spacing w:val="-8"/>
          <w:lang w:val="hr-HR"/>
        </w:rPr>
      </w:pPr>
      <w:r w:rsidRPr="00D6049B">
        <w:rPr>
          <w:color w:val="000000"/>
          <w:lang w:val="hr-HR"/>
        </w:rPr>
        <w:t>Pri</w:t>
      </w:r>
      <w:r w:rsidRPr="00D6049B">
        <w:rPr>
          <w:color w:val="000000"/>
          <w:spacing w:val="-18"/>
          <w:lang w:val="hr-HR"/>
        </w:rPr>
        <w:t xml:space="preserve"> </w:t>
      </w:r>
      <w:r w:rsidRPr="00D6049B">
        <w:rPr>
          <w:color w:val="000000"/>
          <w:lang w:val="hr-HR"/>
        </w:rPr>
        <w:t>ocjeni osjetljivosti za kriterij</w:t>
      </w:r>
      <w:r w:rsidRPr="00D6049B">
        <w:rPr>
          <w:color w:val="000000"/>
          <w:spacing w:val="-18"/>
          <w:lang w:val="hr-HR"/>
        </w:rPr>
        <w:t xml:space="preserve"> </w:t>
      </w:r>
      <w:r w:rsidRPr="00D6049B">
        <w:rPr>
          <w:color w:val="000000"/>
          <w:lang w:val="hr-HR"/>
        </w:rPr>
        <w:t>"Putevi slobodnog toka"</w:t>
      </w:r>
      <w:r w:rsidRPr="00D6049B">
        <w:rPr>
          <w:color w:val="000000"/>
          <w:spacing w:val="-18"/>
          <w:lang w:val="hr-HR"/>
        </w:rPr>
        <w:t xml:space="preserve"> </w:t>
      </w:r>
      <w:r w:rsidRPr="00D6049B">
        <w:rPr>
          <w:color w:val="000000"/>
          <w:lang w:val="hr-HR"/>
        </w:rPr>
        <w:t>potrebno</w:t>
      </w:r>
      <w:r w:rsidRPr="00D6049B">
        <w:rPr>
          <w:color w:val="000000"/>
          <w:spacing w:val="-18"/>
          <w:lang w:val="hr-HR"/>
        </w:rPr>
        <w:t xml:space="preserve"> </w:t>
      </w:r>
      <w:r w:rsidRPr="00D6049B">
        <w:rPr>
          <w:color w:val="000000"/>
          <w:lang w:val="hr-HR"/>
        </w:rPr>
        <w:t>je</w:t>
      </w:r>
      <w:r w:rsidRPr="00D6049B">
        <w:rPr>
          <w:color w:val="000000"/>
          <w:spacing w:val="-18"/>
          <w:lang w:val="hr-HR"/>
        </w:rPr>
        <w:t xml:space="preserve"> </w:t>
      </w:r>
      <w:r w:rsidRPr="00D6049B">
        <w:rPr>
          <w:color w:val="000000"/>
          <w:lang w:val="hr-HR"/>
        </w:rPr>
        <w:t>koristiti</w:t>
      </w:r>
      <w:r w:rsidRPr="00D6049B">
        <w:rPr>
          <w:color w:val="000000"/>
          <w:spacing w:val="-17"/>
          <w:lang w:val="hr-HR"/>
        </w:rPr>
        <w:t xml:space="preserve"> </w:t>
      </w:r>
      <w:r w:rsidRPr="00D6049B">
        <w:rPr>
          <w:color w:val="000000"/>
          <w:lang w:val="hr-HR"/>
        </w:rPr>
        <w:t>dužinu</w:t>
      </w:r>
      <w:r w:rsidRPr="00D6049B">
        <w:rPr>
          <w:color w:val="000000"/>
          <w:spacing w:val="-18"/>
          <w:lang w:val="hr-HR"/>
        </w:rPr>
        <w:t xml:space="preserve"> </w:t>
      </w:r>
      <w:r w:rsidRPr="00D6049B">
        <w:rPr>
          <w:color w:val="000000"/>
          <w:lang w:val="hr-HR"/>
        </w:rPr>
        <w:t>koja</w:t>
      </w:r>
      <w:r w:rsidRPr="00D6049B">
        <w:rPr>
          <w:color w:val="000000"/>
          <w:spacing w:val="-18"/>
          <w:lang w:val="hr-HR"/>
        </w:rPr>
        <w:t xml:space="preserve"> </w:t>
      </w:r>
      <w:r w:rsidRPr="00D6049B">
        <w:rPr>
          <w:color w:val="000000"/>
          <w:lang w:val="hr-HR"/>
        </w:rPr>
        <w:t>je</w:t>
      </w:r>
      <w:r w:rsidRPr="00D6049B">
        <w:rPr>
          <w:color w:val="000000"/>
          <w:spacing w:val="-18"/>
          <w:lang w:val="hr-HR"/>
        </w:rPr>
        <w:t xml:space="preserve"> </w:t>
      </w:r>
      <w:r w:rsidRPr="00D6049B">
        <w:rPr>
          <w:color w:val="000000"/>
          <w:lang w:val="hr-HR"/>
        </w:rPr>
        <w:t>odgovarajuća</w:t>
      </w:r>
      <w:r w:rsidRPr="00D6049B">
        <w:rPr>
          <w:color w:val="000000"/>
          <w:spacing w:val="-18"/>
          <w:lang w:val="hr-HR"/>
        </w:rPr>
        <w:t xml:space="preserve"> </w:t>
      </w:r>
      <w:r w:rsidRPr="00D6049B">
        <w:rPr>
          <w:color w:val="000000"/>
          <w:lang w:val="hr-HR"/>
        </w:rPr>
        <w:t>za</w:t>
      </w:r>
      <w:r w:rsidRPr="00D6049B">
        <w:rPr>
          <w:color w:val="000000"/>
          <w:spacing w:val="-18"/>
          <w:lang w:val="hr-HR"/>
        </w:rPr>
        <w:t xml:space="preserve"> </w:t>
      </w:r>
      <w:r w:rsidRPr="00D6049B">
        <w:rPr>
          <w:color w:val="000000"/>
          <w:lang w:val="hr-HR"/>
        </w:rPr>
        <w:t>rang riječnog</w:t>
      </w:r>
      <w:r w:rsidRPr="00D6049B">
        <w:rPr>
          <w:color w:val="000000"/>
          <w:spacing w:val="-9"/>
          <w:lang w:val="hr-HR"/>
        </w:rPr>
        <w:t xml:space="preserve"> </w:t>
      </w:r>
      <w:r w:rsidRPr="00D6049B">
        <w:rPr>
          <w:color w:val="000000"/>
          <w:lang w:val="hr-HR"/>
        </w:rPr>
        <w:t>sliva:</w:t>
      </w:r>
      <w:r w:rsidRPr="00D6049B">
        <w:rPr>
          <w:color w:val="000000"/>
          <w:spacing w:val="-8"/>
          <w:lang w:val="hr-HR"/>
        </w:rPr>
        <w:t xml:space="preserve"> </w:t>
      </w:r>
      <w:r w:rsidRPr="00D6049B">
        <w:rPr>
          <w:color w:val="000000"/>
          <w:lang w:val="hr-HR"/>
        </w:rPr>
        <w:t>riječni</w:t>
      </w:r>
      <w:r w:rsidRPr="00D6049B">
        <w:rPr>
          <w:color w:val="000000"/>
          <w:spacing w:val="-8"/>
          <w:lang w:val="hr-HR"/>
        </w:rPr>
        <w:t xml:space="preserve"> </w:t>
      </w:r>
      <w:r w:rsidRPr="00D6049B">
        <w:rPr>
          <w:color w:val="000000"/>
          <w:lang w:val="hr-HR"/>
        </w:rPr>
        <w:t>rang</w:t>
      </w:r>
      <w:r w:rsidRPr="00D6049B">
        <w:rPr>
          <w:color w:val="000000"/>
          <w:spacing w:val="-9"/>
          <w:lang w:val="hr-HR"/>
        </w:rPr>
        <w:t xml:space="preserve"> </w:t>
      </w:r>
      <w:r w:rsidRPr="00D6049B">
        <w:rPr>
          <w:color w:val="000000"/>
          <w:lang w:val="hr-HR"/>
        </w:rPr>
        <w:t>1-3:10</w:t>
      </w:r>
      <w:r w:rsidRPr="00D6049B">
        <w:rPr>
          <w:color w:val="000000"/>
          <w:spacing w:val="-8"/>
          <w:lang w:val="hr-HR"/>
        </w:rPr>
        <w:t xml:space="preserve"> </w:t>
      </w:r>
      <w:r w:rsidRPr="00D6049B">
        <w:rPr>
          <w:color w:val="000000"/>
          <w:lang w:val="hr-HR"/>
        </w:rPr>
        <w:t>km;</w:t>
      </w:r>
      <w:r w:rsidRPr="00D6049B">
        <w:rPr>
          <w:color w:val="000000"/>
          <w:spacing w:val="-8"/>
          <w:lang w:val="hr-HR"/>
        </w:rPr>
        <w:t xml:space="preserve"> </w:t>
      </w:r>
      <w:r w:rsidRPr="00D6049B">
        <w:rPr>
          <w:color w:val="000000"/>
          <w:lang w:val="hr-HR"/>
        </w:rPr>
        <w:t>rječni</w:t>
      </w:r>
      <w:r w:rsidRPr="00D6049B">
        <w:rPr>
          <w:color w:val="000000"/>
          <w:spacing w:val="-8"/>
          <w:lang w:val="hr-HR"/>
        </w:rPr>
        <w:t xml:space="preserve"> </w:t>
      </w:r>
      <w:r w:rsidRPr="00D6049B">
        <w:rPr>
          <w:color w:val="000000"/>
          <w:lang w:val="hr-HR"/>
        </w:rPr>
        <w:t>rang</w:t>
      </w:r>
      <w:r w:rsidRPr="00D6049B">
        <w:rPr>
          <w:color w:val="000000"/>
          <w:spacing w:val="-9"/>
          <w:lang w:val="hr-HR"/>
        </w:rPr>
        <w:t xml:space="preserve"> </w:t>
      </w:r>
      <w:r w:rsidRPr="00D6049B">
        <w:rPr>
          <w:color w:val="000000"/>
          <w:lang w:val="hr-HR"/>
        </w:rPr>
        <w:t>4-5:</w:t>
      </w:r>
      <w:r w:rsidRPr="00D6049B">
        <w:rPr>
          <w:color w:val="000000"/>
          <w:spacing w:val="-8"/>
          <w:lang w:val="hr-HR"/>
        </w:rPr>
        <w:t xml:space="preserve"> </w:t>
      </w:r>
      <w:r w:rsidRPr="00D6049B">
        <w:rPr>
          <w:color w:val="000000"/>
          <w:lang w:val="hr-HR"/>
        </w:rPr>
        <w:t>5</w:t>
      </w:r>
      <w:r w:rsidRPr="00D6049B">
        <w:rPr>
          <w:color w:val="000000"/>
          <w:spacing w:val="-8"/>
          <w:lang w:val="hr-HR"/>
        </w:rPr>
        <w:t xml:space="preserve"> </w:t>
      </w:r>
      <w:r w:rsidRPr="00D6049B">
        <w:rPr>
          <w:color w:val="000000"/>
          <w:lang w:val="hr-HR"/>
        </w:rPr>
        <w:t>km</w:t>
      </w:r>
      <w:r w:rsidRPr="00D6049B">
        <w:rPr>
          <w:color w:val="000000"/>
          <w:spacing w:val="-8"/>
          <w:lang w:val="hr-HR"/>
        </w:rPr>
        <w:t xml:space="preserve"> </w:t>
      </w:r>
      <w:r w:rsidRPr="00D6049B">
        <w:rPr>
          <w:color w:val="000000"/>
          <w:lang w:val="hr-HR"/>
        </w:rPr>
        <w:t>i</w:t>
      </w:r>
      <w:r w:rsidRPr="00D6049B">
        <w:rPr>
          <w:color w:val="000000"/>
          <w:spacing w:val="-9"/>
          <w:lang w:val="hr-HR"/>
        </w:rPr>
        <w:t xml:space="preserve"> </w:t>
      </w:r>
      <w:r w:rsidRPr="00D6049B">
        <w:rPr>
          <w:color w:val="000000"/>
          <w:lang w:val="hr-HR"/>
        </w:rPr>
        <w:t>rječni</w:t>
      </w:r>
      <w:r w:rsidRPr="00D6049B">
        <w:rPr>
          <w:color w:val="000000"/>
          <w:spacing w:val="-8"/>
          <w:lang w:val="hr-HR"/>
        </w:rPr>
        <w:t xml:space="preserve"> </w:t>
      </w:r>
      <w:r w:rsidRPr="00D6049B">
        <w:rPr>
          <w:color w:val="000000"/>
          <w:lang w:val="hr-HR"/>
        </w:rPr>
        <w:t>rang</w:t>
      </w:r>
      <w:r w:rsidRPr="00D6049B">
        <w:rPr>
          <w:color w:val="000000"/>
          <w:spacing w:val="-8"/>
          <w:lang w:val="hr-HR"/>
        </w:rPr>
        <w:t xml:space="preserve"> </w:t>
      </w:r>
      <w:r w:rsidRPr="00D6049B">
        <w:rPr>
          <w:color w:val="000000"/>
          <w:lang w:val="hr-HR"/>
        </w:rPr>
        <w:t>6:</w:t>
      </w:r>
      <w:r w:rsidRPr="00D6049B">
        <w:rPr>
          <w:color w:val="000000"/>
          <w:spacing w:val="-8"/>
          <w:lang w:val="hr-HR"/>
        </w:rPr>
        <w:t xml:space="preserve"> </w:t>
      </w:r>
      <w:r w:rsidRPr="00D6049B">
        <w:rPr>
          <w:color w:val="000000"/>
          <w:lang w:val="hr-HR"/>
        </w:rPr>
        <w:t>1</w:t>
      </w:r>
      <w:r w:rsidRPr="00D6049B">
        <w:rPr>
          <w:color w:val="000000"/>
          <w:spacing w:val="-9"/>
          <w:lang w:val="hr-HR"/>
        </w:rPr>
        <w:t xml:space="preserve"> </w:t>
      </w:r>
      <w:r w:rsidRPr="00D6049B">
        <w:rPr>
          <w:color w:val="000000"/>
          <w:lang w:val="hr-HR"/>
        </w:rPr>
        <w:t>km.</w:t>
      </w:r>
      <w:r w:rsidRPr="00D6049B">
        <w:rPr>
          <w:color w:val="000000"/>
          <w:spacing w:val="-8"/>
          <w:lang w:val="hr-HR"/>
        </w:rPr>
        <w:t xml:space="preserve"> </w:t>
      </w:r>
    </w:p>
    <w:p w14:paraId="1B33FAAF" w14:textId="77777777" w:rsidR="00021BF1" w:rsidRPr="00D6049B" w:rsidRDefault="00021BF1" w:rsidP="00097605">
      <w:pPr>
        <w:pStyle w:val="BodyText"/>
        <w:ind w:left="457" w:right="455"/>
        <w:rPr>
          <w:color w:val="000000"/>
          <w:spacing w:val="-8"/>
          <w:lang w:val="hr-HR"/>
        </w:rPr>
      </w:pPr>
      <w:r w:rsidRPr="00D6049B">
        <w:rPr>
          <w:color w:val="000000"/>
          <w:lang w:val="hr-HR"/>
        </w:rPr>
        <w:t>Glavni vodotok od ušća ka izvoru ima riječni rang 1, sve pritoke i sa lijeve i sa desne strane koje utiču u glavni vodotok su rang 2, njihove pritoke koje uviru u vodotoke ranga 2 su u rangu 3, a vodotoci koji uviru</w:t>
      </w:r>
      <w:r w:rsidRPr="00D6049B">
        <w:rPr>
          <w:color w:val="000000"/>
          <w:spacing w:val="-12"/>
          <w:lang w:val="hr-HR"/>
        </w:rPr>
        <w:t xml:space="preserve"> </w:t>
      </w:r>
      <w:r w:rsidRPr="00D6049B">
        <w:rPr>
          <w:color w:val="000000"/>
          <w:lang w:val="hr-HR"/>
        </w:rPr>
        <w:t>(čije</w:t>
      </w:r>
      <w:r w:rsidRPr="00D6049B">
        <w:rPr>
          <w:color w:val="000000"/>
          <w:spacing w:val="-11"/>
          <w:lang w:val="hr-HR"/>
        </w:rPr>
        <w:t xml:space="preserve"> </w:t>
      </w:r>
      <w:r w:rsidRPr="00D6049B">
        <w:rPr>
          <w:color w:val="000000"/>
          <w:lang w:val="hr-HR"/>
        </w:rPr>
        <w:t>je</w:t>
      </w:r>
      <w:r w:rsidRPr="00D6049B">
        <w:rPr>
          <w:color w:val="000000"/>
          <w:spacing w:val="-11"/>
          <w:lang w:val="hr-HR"/>
        </w:rPr>
        <w:t xml:space="preserve"> </w:t>
      </w:r>
      <w:r w:rsidRPr="00D6049B">
        <w:rPr>
          <w:color w:val="000000"/>
          <w:lang w:val="hr-HR"/>
        </w:rPr>
        <w:t>ušće)</w:t>
      </w:r>
      <w:r w:rsidRPr="00D6049B">
        <w:rPr>
          <w:color w:val="000000"/>
          <w:spacing w:val="-11"/>
          <w:lang w:val="hr-HR"/>
        </w:rPr>
        <w:t xml:space="preserve"> </w:t>
      </w:r>
      <w:r w:rsidRPr="00D6049B">
        <w:rPr>
          <w:color w:val="000000"/>
          <w:lang w:val="hr-HR"/>
        </w:rPr>
        <w:t>u</w:t>
      </w:r>
      <w:r w:rsidRPr="00D6049B">
        <w:rPr>
          <w:color w:val="000000"/>
          <w:spacing w:val="-11"/>
          <w:lang w:val="hr-HR"/>
        </w:rPr>
        <w:t xml:space="preserve"> </w:t>
      </w:r>
      <w:r w:rsidRPr="00D6049B">
        <w:rPr>
          <w:color w:val="000000"/>
          <w:lang w:val="hr-HR"/>
        </w:rPr>
        <w:t>vodotoke</w:t>
      </w:r>
      <w:r w:rsidRPr="00D6049B">
        <w:rPr>
          <w:color w:val="000000"/>
          <w:spacing w:val="-11"/>
          <w:lang w:val="hr-HR"/>
        </w:rPr>
        <w:t xml:space="preserve"> </w:t>
      </w:r>
      <w:r w:rsidRPr="00D6049B">
        <w:rPr>
          <w:color w:val="000000"/>
          <w:lang w:val="hr-HR"/>
        </w:rPr>
        <w:t>ranga</w:t>
      </w:r>
      <w:r w:rsidRPr="00D6049B">
        <w:rPr>
          <w:color w:val="000000"/>
          <w:spacing w:val="-11"/>
          <w:lang w:val="hr-HR"/>
        </w:rPr>
        <w:t xml:space="preserve"> </w:t>
      </w:r>
      <w:r w:rsidRPr="00D6049B">
        <w:rPr>
          <w:color w:val="000000"/>
          <w:lang w:val="hr-HR"/>
        </w:rPr>
        <w:t>3</w:t>
      </w:r>
      <w:r w:rsidRPr="00D6049B">
        <w:rPr>
          <w:color w:val="000000"/>
          <w:spacing w:val="-11"/>
          <w:lang w:val="hr-HR"/>
        </w:rPr>
        <w:t xml:space="preserve"> </w:t>
      </w:r>
      <w:r w:rsidRPr="00D6049B">
        <w:rPr>
          <w:color w:val="000000"/>
          <w:lang w:val="hr-HR"/>
        </w:rPr>
        <w:t>su</w:t>
      </w:r>
      <w:r w:rsidRPr="00D6049B">
        <w:rPr>
          <w:color w:val="000000"/>
          <w:spacing w:val="-11"/>
          <w:lang w:val="hr-HR"/>
        </w:rPr>
        <w:t xml:space="preserve"> </w:t>
      </w:r>
      <w:r w:rsidRPr="00D6049B">
        <w:rPr>
          <w:color w:val="000000"/>
          <w:lang w:val="hr-HR"/>
        </w:rPr>
        <w:t>vodotoci</w:t>
      </w:r>
      <w:r w:rsidRPr="00D6049B">
        <w:rPr>
          <w:color w:val="000000"/>
          <w:spacing w:val="-11"/>
          <w:lang w:val="hr-HR"/>
        </w:rPr>
        <w:t xml:space="preserve"> </w:t>
      </w:r>
      <w:r w:rsidRPr="00D6049B">
        <w:rPr>
          <w:color w:val="000000"/>
          <w:lang w:val="hr-HR"/>
        </w:rPr>
        <w:t>ranga</w:t>
      </w:r>
      <w:r w:rsidRPr="00D6049B">
        <w:rPr>
          <w:color w:val="000000"/>
          <w:spacing w:val="-11"/>
          <w:lang w:val="hr-HR"/>
        </w:rPr>
        <w:t xml:space="preserve"> </w:t>
      </w:r>
      <w:r w:rsidRPr="00D6049B">
        <w:rPr>
          <w:color w:val="000000"/>
          <w:lang w:val="hr-HR"/>
        </w:rPr>
        <w:t>4</w:t>
      </w:r>
      <w:r w:rsidRPr="00D6049B">
        <w:rPr>
          <w:color w:val="000000"/>
          <w:spacing w:val="-12"/>
          <w:lang w:val="hr-HR"/>
        </w:rPr>
        <w:t xml:space="preserve"> </w:t>
      </w:r>
      <w:r w:rsidRPr="00D6049B">
        <w:rPr>
          <w:color w:val="000000"/>
          <w:lang w:val="hr-HR"/>
        </w:rPr>
        <w:t>pritoke</w:t>
      </w:r>
      <w:r w:rsidRPr="00D6049B">
        <w:rPr>
          <w:color w:val="000000"/>
          <w:spacing w:val="-11"/>
          <w:lang w:val="hr-HR"/>
        </w:rPr>
        <w:t xml:space="preserve"> </w:t>
      </w:r>
      <w:r w:rsidRPr="00D6049B">
        <w:rPr>
          <w:color w:val="000000"/>
          <w:lang w:val="hr-HR"/>
        </w:rPr>
        <w:t>ranga</w:t>
      </w:r>
      <w:r w:rsidRPr="00D6049B">
        <w:rPr>
          <w:color w:val="000000"/>
          <w:spacing w:val="-11"/>
          <w:lang w:val="hr-HR"/>
        </w:rPr>
        <w:t xml:space="preserve"> </w:t>
      </w:r>
      <w:r w:rsidRPr="00D6049B">
        <w:rPr>
          <w:color w:val="000000"/>
          <w:lang w:val="hr-HR"/>
        </w:rPr>
        <w:t>4</w:t>
      </w:r>
      <w:r w:rsidRPr="00D6049B">
        <w:rPr>
          <w:color w:val="000000"/>
          <w:spacing w:val="-11"/>
          <w:lang w:val="hr-HR"/>
        </w:rPr>
        <w:t xml:space="preserve"> </w:t>
      </w:r>
      <w:r w:rsidRPr="00D6049B">
        <w:rPr>
          <w:color w:val="000000"/>
          <w:lang w:val="hr-HR"/>
        </w:rPr>
        <w:t>su</w:t>
      </w:r>
      <w:r w:rsidRPr="00D6049B">
        <w:rPr>
          <w:color w:val="000000"/>
          <w:spacing w:val="-11"/>
          <w:lang w:val="hr-HR"/>
        </w:rPr>
        <w:t xml:space="preserve"> </w:t>
      </w:r>
      <w:r w:rsidRPr="00D6049B">
        <w:rPr>
          <w:color w:val="000000"/>
          <w:lang w:val="hr-HR"/>
        </w:rPr>
        <w:t>u</w:t>
      </w:r>
      <w:r w:rsidRPr="00D6049B">
        <w:rPr>
          <w:color w:val="000000"/>
          <w:spacing w:val="-11"/>
          <w:lang w:val="hr-HR"/>
        </w:rPr>
        <w:t xml:space="preserve"> </w:t>
      </w:r>
      <w:r w:rsidRPr="00D6049B">
        <w:rPr>
          <w:color w:val="000000"/>
          <w:lang w:val="hr-HR"/>
        </w:rPr>
        <w:t>rangu</w:t>
      </w:r>
      <w:r w:rsidRPr="00D6049B">
        <w:rPr>
          <w:color w:val="000000"/>
          <w:spacing w:val="-11"/>
          <w:lang w:val="hr-HR"/>
        </w:rPr>
        <w:t xml:space="preserve"> </w:t>
      </w:r>
      <w:r w:rsidRPr="00D6049B">
        <w:rPr>
          <w:color w:val="000000"/>
          <w:lang w:val="hr-HR"/>
        </w:rPr>
        <w:t>5,</w:t>
      </w:r>
      <w:r w:rsidRPr="00D6049B">
        <w:rPr>
          <w:color w:val="000000"/>
          <w:spacing w:val="-11"/>
          <w:lang w:val="hr-HR"/>
        </w:rPr>
        <w:t xml:space="preserve"> </w:t>
      </w:r>
      <w:r w:rsidRPr="00D6049B">
        <w:rPr>
          <w:color w:val="000000"/>
          <w:lang w:val="hr-HR"/>
        </w:rPr>
        <w:t>a</w:t>
      </w:r>
      <w:r w:rsidRPr="00D6049B">
        <w:rPr>
          <w:color w:val="000000"/>
          <w:spacing w:val="-11"/>
          <w:lang w:val="hr-HR"/>
        </w:rPr>
        <w:t xml:space="preserve"> </w:t>
      </w:r>
      <w:r w:rsidRPr="00D6049B">
        <w:rPr>
          <w:color w:val="000000"/>
          <w:lang w:val="hr-HR"/>
        </w:rPr>
        <w:t>pritoke</w:t>
      </w:r>
      <w:r w:rsidRPr="00D6049B">
        <w:rPr>
          <w:color w:val="000000"/>
          <w:spacing w:val="-11"/>
          <w:lang w:val="hr-HR"/>
        </w:rPr>
        <w:t xml:space="preserve"> </w:t>
      </w:r>
      <w:r w:rsidRPr="00D6049B">
        <w:rPr>
          <w:color w:val="000000"/>
          <w:lang w:val="hr-HR"/>
        </w:rPr>
        <w:t>ranga</w:t>
      </w:r>
      <w:r w:rsidRPr="00D6049B">
        <w:rPr>
          <w:color w:val="000000"/>
          <w:spacing w:val="-11"/>
          <w:lang w:val="hr-HR"/>
        </w:rPr>
        <w:t xml:space="preserve"> </w:t>
      </w:r>
      <w:r w:rsidRPr="00D6049B">
        <w:rPr>
          <w:color w:val="000000"/>
          <w:lang w:val="hr-HR"/>
        </w:rPr>
        <w:t>5 su</w:t>
      </w:r>
      <w:r w:rsidRPr="00D6049B">
        <w:rPr>
          <w:color w:val="000000"/>
          <w:spacing w:val="-16"/>
          <w:lang w:val="hr-HR"/>
        </w:rPr>
        <w:t xml:space="preserve"> </w:t>
      </w:r>
      <w:r w:rsidRPr="00D6049B">
        <w:rPr>
          <w:color w:val="000000"/>
          <w:lang w:val="hr-HR"/>
        </w:rPr>
        <w:t>rang</w:t>
      </w:r>
      <w:r w:rsidRPr="00D6049B">
        <w:rPr>
          <w:color w:val="000000"/>
          <w:spacing w:val="-16"/>
          <w:lang w:val="hr-HR"/>
        </w:rPr>
        <w:t xml:space="preserve"> </w:t>
      </w:r>
      <w:r w:rsidRPr="00D6049B">
        <w:rPr>
          <w:color w:val="000000"/>
          <w:lang w:val="hr-HR"/>
        </w:rPr>
        <w:t>6.</w:t>
      </w:r>
      <w:r w:rsidRPr="00D6049B">
        <w:rPr>
          <w:color w:val="000000"/>
          <w:spacing w:val="-16"/>
          <w:lang w:val="hr-HR"/>
        </w:rPr>
        <w:t xml:space="preserve"> </w:t>
      </w:r>
      <w:r w:rsidRPr="005E039C">
        <w:rPr>
          <w:color w:val="000000"/>
          <w:lang w:val="hr-HR"/>
        </w:rPr>
        <w:t xml:space="preserve">Od 1 do 3 ranga su veće rijeke, od 4 do 5 ranga srednje rijeke, od 6 nadalje su manje rijeke i potoci.  </w:t>
      </w:r>
      <w:r w:rsidRPr="00D6049B">
        <w:rPr>
          <w:color w:val="000000"/>
          <w:lang w:val="hr-HR"/>
        </w:rPr>
        <w:t>Na</w:t>
      </w:r>
      <w:r w:rsidRPr="00D6049B">
        <w:rPr>
          <w:color w:val="000000"/>
          <w:spacing w:val="-16"/>
          <w:lang w:val="hr-HR"/>
        </w:rPr>
        <w:t xml:space="preserve"> </w:t>
      </w:r>
      <w:r w:rsidRPr="00D6049B">
        <w:rPr>
          <w:color w:val="000000"/>
          <w:lang w:val="hr-HR"/>
        </w:rPr>
        <w:t>Shemi</w:t>
      </w:r>
      <w:r w:rsidRPr="00D6049B">
        <w:rPr>
          <w:color w:val="000000"/>
          <w:spacing w:val="-16"/>
          <w:lang w:val="hr-HR"/>
        </w:rPr>
        <w:t xml:space="preserve"> </w:t>
      </w:r>
      <w:r w:rsidRPr="00D6049B">
        <w:rPr>
          <w:color w:val="000000"/>
          <w:lang w:val="hr-HR"/>
        </w:rPr>
        <w:t>2.</w:t>
      </w:r>
      <w:r w:rsidRPr="00D6049B">
        <w:rPr>
          <w:color w:val="000000"/>
          <w:spacing w:val="23"/>
          <w:lang w:val="hr-HR"/>
        </w:rPr>
        <w:t xml:space="preserve"> </w:t>
      </w:r>
      <w:r w:rsidRPr="00D6049B">
        <w:rPr>
          <w:color w:val="000000"/>
          <w:lang w:val="hr-HR"/>
        </w:rPr>
        <w:t>je</w:t>
      </w:r>
      <w:r w:rsidRPr="00D6049B">
        <w:rPr>
          <w:color w:val="000000"/>
          <w:spacing w:val="-16"/>
          <w:lang w:val="hr-HR"/>
        </w:rPr>
        <w:t xml:space="preserve"> </w:t>
      </w:r>
      <w:r w:rsidRPr="00D6049B">
        <w:rPr>
          <w:color w:val="000000"/>
          <w:lang w:val="hr-HR"/>
        </w:rPr>
        <w:t>prikazano</w:t>
      </w:r>
      <w:r w:rsidRPr="00D6049B">
        <w:rPr>
          <w:color w:val="000000"/>
          <w:spacing w:val="-16"/>
          <w:lang w:val="hr-HR"/>
        </w:rPr>
        <w:t xml:space="preserve"> </w:t>
      </w:r>
      <w:r w:rsidRPr="00D6049B">
        <w:rPr>
          <w:color w:val="000000"/>
          <w:lang w:val="hr-HR"/>
        </w:rPr>
        <w:t>rangiranje</w:t>
      </w:r>
      <w:r w:rsidRPr="00D6049B">
        <w:rPr>
          <w:color w:val="000000"/>
          <w:spacing w:val="-16"/>
          <w:lang w:val="hr-HR"/>
        </w:rPr>
        <w:t xml:space="preserve"> </w:t>
      </w:r>
      <w:r w:rsidRPr="00D6049B">
        <w:rPr>
          <w:color w:val="000000"/>
          <w:lang w:val="hr-HR"/>
        </w:rPr>
        <w:t>vodotoka</w:t>
      </w:r>
      <w:r w:rsidRPr="00D6049B">
        <w:rPr>
          <w:color w:val="000000"/>
          <w:spacing w:val="-16"/>
          <w:lang w:val="hr-HR"/>
        </w:rPr>
        <w:t xml:space="preserve"> </w:t>
      </w:r>
      <w:r w:rsidRPr="00D6049B">
        <w:rPr>
          <w:color w:val="000000"/>
          <w:lang w:val="hr-HR"/>
        </w:rPr>
        <w:t>od</w:t>
      </w:r>
      <w:r w:rsidRPr="00D6049B">
        <w:rPr>
          <w:color w:val="000000"/>
          <w:spacing w:val="-16"/>
          <w:lang w:val="hr-HR"/>
        </w:rPr>
        <w:t xml:space="preserve"> </w:t>
      </w:r>
      <w:r w:rsidRPr="00D6049B">
        <w:rPr>
          <w:color w:val="000000"/>
          <w:lang w:val="hr-HR"/>
        </w:rPr>
        <w:t>ušća</w:t>
      </w:r>
      <w:r w:rsidRPr="00D6049B">
        <w:rPr>
          <w:color w:val="000000"/>
          <w:spacing w:val="-16"/>
          <w:lang w:val="hr-HR"/>
        </w:rPr>
        <w:t xml:space="preserve"> </w:t>
      </w:r>
      <w:r w:rsidRPr="00D6049B">
        <w:rPr>
          <w:color w:val="000000"/>
          <w:lang w:val="hr-HR"/>
        </w:rPr>
        <w:t>ka</w:t>
      </w:r>
      <w:r w:rsidRPr="00D6049B">
        <w:rPr>
          <w:color w:val="000000"/>
          <w:spacing w:val="-16"/>
          <w:lang w:val="hr-HR"/>
        </w:rPr>
        <w:t xml:space="preserve"> </w:t>
      </w:r>
      <w:r w:rsidRPr="00D6049B">
        <w:rPr>
          <w:color w:val="000000"/>
          <w:lang w:val="hr-HR"/>
        </w:rPr>
        <w:t>izvoru</w:t>
      </w:r>
      <w:r w:rsidRPr="00D6049B">
        <w:rPr>
          <w:color w:val="000000"/>
          <w:spacing w:val="-16"/>
          <w:lang w:val="hr-HR"/>
        </w:rPr>
        <w:t xml:space="preserve"> </w:t>
      </w:r>
      <w:r w:rsidRPr="00D6049B">
        <w:rPr>
          <w:color w:val="000000"/>
          <w:lang w:val="hr-HR"/>
        </w:rPr>
        <w:t>(lijeva</w:t>
      </w:r>
      <w:r w:rsidRPr="00D6049B">
        <w:rPr>
          <w:color w:val="000000"/>
          <w:spacing w:val="-16"/>
          <w:lang w:val="hr-HR"/>
        </w:rPr>
        <w:t xml:space="preserve"> </w:t>
      </w:r>
      <w:r w:rsidRPr="00D6049B">
        <w:rPr>
          <w:color w:val="000000"/>
          <w:lang w:val="hr-HR"/>
        </w:rPr>
        <w:t>i</w:t>
      </w:r>
      <w:r w:rsidRPr="00D6049B">
        <w:rPr>
          <w:color w:val="000000"/>
          <w:spacing w:val="-16"/>
          <w:lang w:val="hr-HR"/>
        </w:rPr>
        <w:t xml:space="preserve"> </w:t>
      </w:r>
      <w:r w:rsidRPr="00D6049B">
        <w:rPr>
          <w:color w:val="000000"/>
          <w:lang w:val="hr-HR"/>
        </w:rPr>
        <w:t>desna</w:t>
      </w:r>
      <w:r w:rsidRPr="00D6049B">
        <w:rPr>
          <w:color w:val="000000"/>
          <w:spacing w:val="-16"/>
          <w:lang w:val="hr-HR"/>
        </w:rPr>
        <w:t xml:space="preserve"> </w:t>
      </w:r>
      <w:r w:rsidRPr="00D6049B">
        <w:rPr>
          <w:color w:val="000000"/>
          <w:lang w:val="hr-HR"/>
        </w:rPr>
        <w:t>strana</w:t>
      </w:r>
      <w:r w:rsidRPr="00D6049B">
        <w:rPr>
          <w:color w:val="000000"/>
          <w:spacing w:val="-16"/>
          <w:lang w:val="hr-HR"/>
        </w:rPr>
        <w:t xml:space="preserve"> </w:t>
      </w:r>
      <w:r w:rsidRPr="00D6049B">
        <w:rPr>
          <w:color w:val="000000"/>
          <w:lang w:val="hr-HR"/>
        </w:rPr>
        <w:t>poriječja ili slivnog područja rijeke) na području FBiH i</w:t>
      </w:r>
      <w:r w:rsidRPr="00D6049B">
        <w:rPr>
          <w:color w:val="000000"/>
          <w:spacing w:val="-3"/>
          <w:lang w:val="hr-HR"/>
        </w:rPr>
        <w:t xml:space="preserve"> </w:t>
      </w:r>
      <w:r w:rsidRPr="00D6049B">
        <w:rPr>
          <w:color w:val="000000"/>
          <w:lang w:val="hr-HR"/>
        </w:rPr>
        <w:t>RS.</w:t>
      </w:r>
    </w:p>
    <w:p w14:paraId="3424D933" w14:textId="77777777" w:rsidR="00021BF1" w:rsidRPr="00D6049B" w:rsidRDefault="005B5258" w:rsidP="007106C6">
      <w:pPr>
        <w:pStyle w:val="BodyText"/>
        <w:rPr>
          <w:i/>
          <w:color w:val="000000"/>
          <w:sz w:val="18"/>
          <w:lang w:val="hr-HR"/>
        </w:rPr>
      </w:pPr>
      <w:r w:rsidRPr="00D6049B">
        <w:rPr>
          <w:noProof/>
          <w:lang w:val="bs-Latn-BA" w:eastAsia="bs-Latn-BA" w:bidi="ar-SA"/>
        </w:rPr>
        <w:drawing>
          <wp:anchor distT="0" distB="0" distL="0" distR="0" simplePos="0" relativeHeight="251662336" behindDoc="0" locked="0" layoutInCell="1" allowOverlap="1" wp14:anchorId="088B9611" wp14:editId="6E08C7EA">
            <wp:simplePos x="0" y="0"/>
            <wp:positionH relativeFrom="page">
              <wp:posOffset>2622550</wp:posOffset>
            </wp:positionH>
            <wp:positionV relativeFrom="paragraph">
              <wp:posOffset>242186</wp:posOffset>
            </wp:positionV>
            <wp:extent cx="2623820" cy="2332355"/>
            <wp:effectExtent l="0" t="0" r="508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23820" cy="2332355"/>
                    </a:xfrm>
                    <a:prstGeom prst="rect">
                      <a:avLst/>
                    </a:prstGeom>
                    <a:noFill/>
                    <a:ln>
                      <a:noFill/>
                    </a:ln>
                  </pic:spPr>
                </pic:pic>
              </a:graphicData>
            </a:graphic>
          </wp:anchor>
        </w:drawing>
      </w:r>
    </w:p>
    <w:p w14:paraId="04AD5A44" w14:textId="77777777" w:rsidR="00021BF1" w:rsidRPr="00D6049B" w:rsidRDefault="00021BF1" w:rsidP="00021BF1">
      <w:pPr>
        <w:pStyle w:val="Caption"/>
        <w:rPr>
          <w:color w:val="000000"/>
          <w:lang w:val="hr-HR"/>
        </w:rPr>
      </w:pPr>
    </w:p>
    <w:p w14:paraId="22E7759F" w14:textId="1D4A1473" w:rsidR="00021BF1" w:rsidRPr="00D6049B" w:rsidRDefault="00021BF1" w:rsidP="00097605">
      <w:pPr>
        <w:pStyle w:val="Caption"/>
        <w:rPr>
          <w:color w:val="000000"/>
          <w:lang w:val="hr-HR"/>
        </w:rPr>
      </w:pPr>
      <w:bookmarkStart w:id="1919" w:name="_Toc22203213"/>
      <w:r w:rsidRPr="00D6049B">
        <w:rPr>
          <w:color w:val="000000"/>
          <w:lang w:val="hr-HR"/>
        </w:rPr>
        <w:t xml:space="preserve">Slika </w:t>
      </w:r>
      <w:r w:rsidR="00C612B2" w:rsidRPr="00D6049B">
        <w:rPr>
          <w:bCs w:val="0"/>
          <w:i w:val="0"/>
          <w:color w:val="000000"/>
          <w:lang w:val="hr-HR"/>
        </w:rPr>
        <w:fldChar w:fldCharType="begin"/>
      </w:r>
      <w:r w:rsidRPr="00D6049B">
        <w:rPr>
          <w:color w:val="000000"/>
          <w:lang w:val="hr-HR"/>
        </w:rPr>
        <w:instrText xml:space="preserve"> SEQ Slika \* ARABIC </w:instrText>
      </w:r>
      <w:r w:rsidR="00C612B2" w:rsidRPr="00D6049B">
        <w:rPr>
          <w:bCs w:val="0"/>
          <w:i w:val="0"/>
          <w:color w:val="000000"/>
          <w:lang w:val="hr-HR"/>
        </w:rPr>
        <w:fldChar w:fldCharType="separate"/>
      </w:r>
      <w:r w:rsidR="006E2601">
        <w:rPr>
          <w:noProof/>
          <w:color w:val="000000"/>
          <w:lang w:val="hr-HR"/>
        </w:rPr>
        <w:t>5</w:t>
      </w:r>
      <w:r w:rsidR="00C612B2" w:rsidRPr="00D6049B">
        <w:rPr>
          <w:bCs w:val="0"/>
          <w:i w:val="0"/>
          <w:color w:val="000000"/>
          <w:lang w:val="hr-HR"/>
        </w:rPr>
        <w:fldChar w:fldCharType="end"/>
      </w:r>
      <w:r w:rsidRPr="00D6049B">
        <w:rPr>
          <w:color w:val="000000"/>
          <w:lang w:val="hr-HR"/>
        </w:rPr>
        <w:t>. Rangiranje vodotoka u riječnom slivu od ušća ka izvoru (RV)</w:t>
      </w:r>
      <w:bookmarkEnd w:id="1919"/>
    </w:p>
    <w:p w14:paraId="24981F18" w14:textId="77777777" w:rsidR="00021BF1" w:rsidRPr="00D6049B" w:rsidRDefault="00021BF1" w:rsidP="00097605">
      <w:pPr>
        <w:pStyle w:val="BodyText"/>
        <w:ind w:left="457" w:right="455"/>
        <w:rPr>
          <w:color w:val="000000"/>
          <w:lang w:val="hr-HR"/>
        </w:rPr>
      </w:pPr>
      <w:r w:rsidRPr="00D6049B">
        <w:rPr>
          <w:color w:val="000000"/>
          <w:lang w:val="hr-HR"/>
        </w:rPr>
        <w:t>Za</w:t>
      </w:r>
      <w:r w:rsidRPr="00D6049B">
        <w:rPr>
          <w:color w:val="000000"/>
          <w:spacing w:val="-8"/>
          <w:lang w:val="hr-HR"/>
        </w:rPr>
        <w:t xml:space="preserve"> </w:t>
      </w:r>
      <w:r w:rsidRPr="00D6049B">
        <w:rPr>
          <w:color w:val="000000"/>
          <w:lang w:val="hr-HR"/>
        </w:rPr>
        <w:t>potrebe</w:t>
      </w:r>
      <w:r w:rsidRPr="00D6049B">
        <w:rPr>
          <w:color w:val="000000"/>
          <w:spacing w:val="-8"/>
          <w:lang w:val="hr-HR"/>
        </w:rPr>
        <w:t xml:space="preserve"> </w:t>
      </w:r>
      <w:r w:rsidRPr="00D6049B">
        <w:rPr>
          <w:color w:val="000000"/>
          <w:lang w:val="hr-HR"/>
        </w:rPr>
        <w:t>utvrđivanje razgranatosti</w:t>
      </w:r>
      <w:r w:rsidRPr="00D6049B">
        <w:rPr>
          <w:color w:val="000000"/>
          <w:spacing w:val="41"/>
          <w:lang w:val="hr-HR"/>
        </w:rPr>
        <w:t xml:space="preserve"> </w:t>
      </w:r>
      <w:r w:rsidRPr="00D6049B">
        <w:rPr>
          <w:color w:val="000000"/>
          <w:lang w:val="hr-HR"/>
        </w:rPr>
        <w:t>riječne</w:t>
      </w:r>
      <w:r w:rsidRPr="00D6049B">
        <w:rPr>
          <w:color w:val="000000"/>
          <w:spacing w:val="-7"/>
          <w:lang w:val="hr-HR"/>
        </w:rPr>
        <w:t xml:space="preserve"> </w:t>
      </w:r>
      <w:r w:rsidRPr="00D6049B">
        <w:rPr>
          <w:color w:val="000000"/>
          <w:lang w:val="hr-HR"/>
        </w:rPr>
        <w:t>mreže</w:t>
      </w:r>
      <w:r w:rsidRPr="00D6049B">
        <w:rPr>
          <w:color w:val="000000"/>
          <w:spacing w:val="-7"/>
          <w:lang w:val="hr-HR"/>
        </w:rPr>
        <w:t xml:space="preserve"> </w:t>
      </w:r>
      <w:r w:rsidRPr="00D6049B">
        <w:rPr>
          <w:color w:val="000000"/>
          <w:lang w:val="hr-HR"/>
        </w:rPr>
        <w:t>u</w:t>
      </w:r>
      <w:r w:rsidRPr="00D6049B">
        <w:rPr>
          <w:color w:val="000000"/>
          <w:spacing w:val="-7"/>
          <w:lang w:val="hr-HR"/>
        </w:rPr>
        <w:t xml:space="preserve"> </w:t>
      </w:r>
      <w:r w:rsidRPr="00D6049B">
        <w:rPr>
          <w:color w:val="000000"/>
          <w:lang w:val="hr-HR"/>
        </w:rPr>
        <w:t>BiH</w:t>
      </w:r>
      <w:r w:rsidRPr="00D6049B">
        <w:rPr>
          <w:color w:val="000000"/>
          <w:spacing w:val="-7"/>
          <w:lang w:val="hr-HR"/>
        </w:rPr>
        <w:t xml:space="preserve"> </w:t>
      </w:r>
      <w:r w:rsidRPr="00D6049B">
        <w:rPr>
          <w:color w:val="000000"/>
          <w:lang w:val="hr-HR"/>
        </w:rPr>
        <w:t>(RS</w:t>
      </w:r>
      <w:r w:rsidRPr="00D6049B">
        <w:rPr>
          <w:color w:val="000000"/>
          <w:spacing w:val="-6"/>
          <w:lang w:val="hr-HR"/>
        </w:rPr>
        <w:t xml:space="preserve"> </w:t>
      </w:r>
      <w:r w:rsidRPr="00D6049B">
        <w:rPr>
          <w:color w:val="000000"/>
          <w:lang w:val="hr-HR"/>
        </w:rPr>
        <w:t>i</w:t>
      </w:r>
      <w:r w:rsidRPr="00D6049B">
        <w:rPr>
          <w:color w:val="000000"/>
          <w:spacing w:val="-7"/>
          <w:lang w:val="hr-HR"/>
        </w:rPr>
        <w:t xml:space="preserve"> </w:t>
      </w:r>
      <w:r w:rsidRPr="00D6049B">
        <w:rPr>
          <w:color w:val="000000"/>
          <w:lang w:val="hr-HR"/>
        </w:rPr>
        <w:t>FBiH),</w:t>
      </w:r>
      <w:r w:rsidRPr="00D6049B">
        <w:rPr>
          <w:color w:val="000000"/>
          <w:spacing w:val="-7"/>
          <w:lang w:val="hr-HR"/>
        </w:rPr>
        <w:t xml:space="preserve"> </w:t>
      </w:r>
      <w:r w:rsidRPr="00D6049B">
        <w:rPr>
          <w:color w:val="000000"/>
          <w:lang w:val="hr-HR"/>
        </w:rPr>
        <w:t>može</w:t>
      </w:r>
      <w:r w:rsidRPr="00D6049B">
        <w:rPr>
          <w:color w:val="000000"/>
          <w:spacing w:val="-7"/>
          <w:lang w:val="hr-HR"/>
        </w:rPr>
        <w:t xml:space="preserve"> </w:t>
      </w:r>
      <w:r w:rsidRPr="00D6049B">
        <w:rPr>
          <w:color w:val="000000"/>
          <w:lang w:val="hr-HR"/>
        </w:rPr>
        <w:t>se</w:t>
      </w:r>
      <w:r w:rsidRPr="00D6049B">
        <w:rPr>
          <w:color w:val="000000"/>
          <w:spacing w:val="-7"/>
          <w:lang w:val="hr-HR"/>
        </w:rPr>
        <w:t xml:space="preserve"> </w:t>
      </w:r>
      <w:r w:rsidRPr="00D6049B">
        <w:rPr>
          <w:color w:val="000000"/>
          <w:lang w:val="hr-HR"/>
        </w:rPr>
        <w:t>koristiti</w:t>
      </w:r>
      <w:r w:rsidRPr="00D6049B">
        <w:rPr>
          <w:color w:val="000000"/>
          <w:spacing w:val="-7"/>
          <w:lang w:val="hr-HR"/>
        </w:rPr>
        <w:t xml:space="preserve"> </w:t>
      </w:r>
      <w:r w:rsidRPr="00D6049B">
        <w:rPr>
          <w:color w:val="000000"/>
          <w:lang w:val="hr-HR"/>
        </w:rPr>
        <w:t>GIS-mreža</w:t>
      </w:r>
      <w:r w:rsidRPr="00D6049B">
        <w:rPr>
          <w:color w:val="000000"/>
          <w:spacing w:val="-7"/>
          <w:lang w:val="hr-HR"/>
        </w:rPr>
        <w:t xml:space="preserve"> </w:t>
      </w:r>
      <w:r w:rsidRPr="00D6049B">
        <w:rPr>
          <w:color w:val="000000"/>
          <w:lang w:val="hr-HR"/>
        </w:rPr>
        <w:t>vodotoka</w:t>
      </w:r>
      <w:r w:rsidRPr="00D6049B">
        <w:rPr>
          <w:color w:val="000000"/>
          <w:spacing w:val="-6"/>
          <w:lang w:val="hr-HR"/>
        </w:rPr>
        <w:t xml:space="preserve"> </w:t>
      </w:r>
      <w:r w:rsidRPr="00D6049B">
        <w:rPr>
          <w:color w:val="000000"/>
          <w:lang w:val="hr-HR"/>
        </w:rPr>
        <w:t>koje</w:t>
      </w:r>
      <w:r w:rsidRPr="00D6049B">
        <w:rPr>
          <w:color w:val="000000"/>
          <w:spacing w:val="-7"/>
          <w:lang w:val="hr-HR"/>
        </w:rPr>
        <w:t xml:space="preserve"> </w:t>
      </w:r>
      <w:r w:rsidRPr="00D6049B">
        <w:rPr>
          <w:color w:val="000000"/>
          <w:lang w:val="hr-HR"/>
        </w:rPr>
        <w:t>se</w:t>
      </w:r>
      <w:r w:rsidRPr="00D6049B">
        <w:rPr>
          <w:color w:val="000000"/>
          <w:spacing w:val="-7"/>
          <w:lang w:val="hr-HR"/>
        </w:rPr>
        <w:t xml:space="preserve"> </w:t>
      </w:r>
      <w:r w:rsidRPr="00D6049B">
        <w:rPr>
          <w:color w:val="000000"/>
          <w:lang w:val="hr-HR"/>
        </w:rPr>
        <w:t>nalaze</w:t>
      </w:r>
      <w:r w:rsidRPr="00D6049B">
        <w:rPr>
          <w:color w:val="000000"/>
          <w:spacing w:val="-7"/>
          <w:lang w:val="hr-HR"/>
        </w:rPr>
        <w:t xml:space="preserve"> </w:t>
      </w:r>
      <w:r w:rsidRPr="00D6049B">
        <w:rPr>
          <w:color w:val="000000"/>
          <w:lang w:val="hr-HR"/>
        </w:rPr>
        <w:t>na internet</w:t>
      </w:r>
      <w:r w:rsidRPr="00D6049B">
        <w:rPr>
          <w:color w:val="000000"/>
          <w:spacing w:val="-17"/>
          <w:lang w:val="hr-HR"/>
        </w:rPr>
        <w:t xml:space="preserve"> </w:t>
      </w:r>
      <w:r w:rsidRPr="00D6049B">
        <w:rPr>
          <w:color w:val="000000"/>
          <w:lang w:val="hr-HR"/>
        </w:rPr>
        <w:t>stranicama</w:t>
      </w:r>
      <w:r w:rsidRPr="00D6049B">
        <w:rPr>
          <w:color w:val="000000"/>
          <w:spacing w:val="-17"/>
          <w:lang w:val="hr-HR"/>
        </w:rPr>
        <w:t xml:space="preserve"> </w:t>
      </w:r>
      <w:r w:rsidRPr="00D6049B">
        <w:rPr>
          <w:color w:val="000000"/>
          <w:lang w:val="hr-HR"/>
        </w:rPr>
        <w:t>agencija</w:t>
      </w:r>
      <w:r w:rsidRPr="00D6049B">
        <w:rPr>
          <w:color w:val="000000"/>
          <w:spacing w:val="-16"/>
          <w:lang w:val="hr-HR"/>
        </w:rPr>
        <w:t xml:space="preserve"> </w:t>
      </w:r>
      <w:r w:rsidRPr="00D6049B">
        <w:rPr>
          <w:color w:val="000000"/>
          <w:lang w:val="hr-HR"/>
        </w:rPr>
        <w:t>za</w:t>
      </w:r>
      <w:r w:rsidRPr="00D6049B">
        <w:rPr>
          <w:color w:val="000000"/>
          <w:spacing w:val="-17"/>
          <w:lang w:val="hr-HR"/>
        </w:rPr>
        <w:t xml:space="preserve"> </w:t>
      </w:r>
      <w:r w:rsidRPr="00D6049B">
        <w:rPr>
          <w:color w:val="000000"/>
          <w:lang w:val="hr-HR"/>
        </w:rPr>
        <w:t>slivna</w:t>
      </w:r>
      <w:r w:rsidRPr="00D6049B">
        <w:rPr>
          <w:color w:val="000000"/>
          <w:spacing w:val="-16"/>
          <w:lang w:val="hr-HR"/>
        </w:rPr>
        <w:t xml:space="preserve"> </w:t>
      </w:r>
      <w:r w:rsidRPr="00D6049B">
        <w:rPr>
          <w:color w:val="000000"/>
          <w:lang w:val="hr-HR"/>
        </w:rPr>
        <w:t>područja</w:t>
      </w:r>
      <w:r w:rsidRPr="00D6049B">
        <w:rPr>
          <w:color w:val="000000"/>
          <w:spacing w:val="-17"/>
          <w:lang w:val="hr-HR"/>
        </w:rPr>
        <w:t xml:space="preserve"> </w:t>
      </w:r>
      <w:r w:rsidRPr="00D6049B">
        <w:rPr>
          <w:color w:val="000000"/>
          <w:lang w:val="hr-HR"/>
        </w:rPr>
        <w:t>u</w:t>
      </w:r>
      <w:r w:rsidRPr="00D6049B">
        <w:rPr>
          <w:color w:val="000000"/>
          <w:spacing w:val="-16"/>
          <w:lang w:val="hr-HR"/>
        </w:rPr>
        <w:t xml:space="preserve"> </w:t>
      </w:r>
      <w:r w:rsidRPr="00D6049B">
        <w:rPr>
          <w:color w:val="000000"/>
          <w:lang w:val="hr-HR"/>
        </w:rPr>
        <w:t>FBiH</w:t>
      </w:r>
      <w:r w:rsidRPr="00D6049B">
        <w:rPr>
          <w:color w:val="000000"/>
          <w:spacing w:val="-17"/>
          <w:lang w:val="hr-HR"/>
        </w:rPr>
        <w:t xml:space="preserve"> </w:t>
      </w:r>
      <w:r w:rsidRPr="00D6049B">
        <w:rPr>
          <w:color w:val="000000"/>
          <w:lang w:val="hr-HR"/>
        </w:rPr>
        <w:t>i</w:t>
      </w:r>
      <w:r w:rsidRPr="00D6049B">
        <w:rPr>
          <w:color w:val="000000"/>
          <w:spacing w:val="-16"/>
          <w:lang w:val="hr-HR"/>
        </w:rPr>
        <w:t xml:space="preserve"> </w:t>
      </w:r>
      <w:r w:rsidRPr="00D6049B">
        <w:rPr>
          <w:color w:val="000000"/>
          <w:lang w:val="hr-HR"/>
        </w:rPr>
        <w:t>RS.</w:t>
      </w:r>
      <w:r w:rsidRPr="00D6049B">
        <w:rPr>
          <w:color w:val="000000"/>
          <w:spacing w:val="-17"/>
          <w:lang w:val="hr-HR"/>
        </w:rPr>
        <w:t xml:space="preserve"> </w:t>
      </w:r>
      <w:r w:rsidRPr="00D6049B">
        <w:rPr>
          <w:color w:val="000000"/>
          <w:lang w:val="hr-HR"/>
        </w:rPr>
        <w:t>Prema</w:t>
      </w:r>
      <w:r w:rsidRPr="00D6049B">
        <w:rPr>
          <w:color w:val="000000"/>
          <w:spacing w:val="-16"/>
          <w:lang w:val="hr-HR"/>
        </w:rPr>
        <w:t xml:space="preserve"> </w:t>
      </w:r>
      <w:r w:rsidRPr="00D6049B">
        <w:rPr>
          <w:color w:val="000000"/>
          <w:lang w:val="hr-HR"/>
        </w:rPr>
        <w:t>dostupnim</w:t>
      </w:r>
      <w:r w:rsidRPr="00D6049B">
        <w:rPr>
          <w:color w:val="000000"/>
          <w:spacing w:val="-17"/>
          <w:lang w:val="hr-HR"/>
        </w:rPr>
        <w:t xml:space="preserve"> </w:t>
      </w:r>
      <w:r w:rsidRPr="00D6049B">
        <w:rPr>
          <w:color w:val="000000"/>
          <w:lang w:val="hr-HR"/>
        </w:rPr>
        <w:t>podacima</w:t>
      </w:r>
      <w:r w:rsidRPr="00D6049B">
        <w:rPr>
          <w:color w:val="000000"/>
          <w:spacing w:val="-16"/>
          <w:lang w:val="hr-HR"/>
        </w:rPr>
        <w:t xml:space="preserve"> </w:t>
      </w:r>
      <w:r w:rsidRPr="00D6049B">
        <w:rPr>
          <w:color w:val="000000"/>
          <w:lang w:val="hr-HR"/>
        </w:rPr>
        <w:t>u</w:t>
      </w:r>
      <w:r w:rsidRPr="00D6049B">
        <w:rPr>
          <w:color w:val="000000"/>
          <w:spacing w:val="-17"/>
          <w:lang w:val="hr-HR"/>
        </w:rPr>
        <w:t xml:space="preserve"> </w:t>
      </w:r>
      <w:r w:rsidRPr="00D6049B">
        <w:rPr>
          <w:color w:val="000000"/>
          <w:lang w:val="hr-HR"/>
        </w:rPr>
        <w:t>BiH</w:t>
      </w:r>
      <w:r w:rsidRPr="00D6049B">
        <w:rPr>
          <w:color w:val="000000"/>
          <w:spacing w:val="-16"/>
          <w:lang w:val="hr-HR"/>
        </w:rPr>
        <w:t xml:space="preserve"> </w:t>
      </w:r>
      <w:r w:rsidRPr="00D6049B">
        <w:rPr>
          <w:color w:val="000000"/>
          <w:lang w:val="hr-HR"/>
        </w:rPr>
        <w:t>nije</w:t>
      </w:r>
      <w:r w:rsidRPr="00D6049B">
        <w:rPr>
          <w:color w:val="000000"/>
          <w:spacing w:val="-17"/>
          <w:lang w:val="hr-HR"/>
        </w:rPr>
        <w:t xml:space="preserve"> </w:t>
      </w:r>
      <w:r w:rsidRPr="00D6049B">
        <w:rPr>
          <w:color w:val="000000"/>
          <w:lang w:val="hr-HR"/>
        </w:rPr>
        <w:t>izvršeno</w:t>
      </w:r>
      <w:r w:rsidRPr="00D6049B">
        <w:rPr>
          <w:color w:val="000000"/>
          <w:spacing w:val="-7"/>
          <w:lang w:val="hr-HR"/>
        </w:rPr>
        <w:t xml:space="preserve"> </w:t>
      </w:r>
      <w:r w:rsidRPr="00D6049B">
        <w:rPr>
          <w:color w:val="000000"/>
          <w:lang w:val="hr-HR"/>
        </w:rPr>
        <w:t>rangiranje</w:t>
      </w:r>
      <w:r w:rsidRPr="00D6049B">
        <w:rPr>
          <w:color w:val="000000"/>
          <w:spacing w:val="-6"/>
          <w:lang w:val="hr-HR"/>
        </w:rPr>
        <w:t xml:space="preserve"> </w:t>
      </w:r>
      <w:r w:rsidRPr="00D6049B">
        <w:rPr>
          <w:color w:val="000000"/>
          <w:lang w:val="hr-HR"/>
        </w:rPr>
        <w:t>vodotoka</w:t>
      </w:r>
      <w:r w:rsidRPr="00D6049B">
        <w:rPr>
          <w:color w:val="000000"/>
          <w:spacing w:val="-7"/>
          <w:lang w:val="hr-HR"/>
        </w:rPr>
        <w:t xml:space="preserve"> </w:t>
      </w:r>
      <w:r w:rsidRPr="00D6049B">
        <w:rPr>
          <w:color w:val="000000"/>
          <w:lang w:val="hr-HR"/>
        </w:rPr>
        <w:t>ali</w:t>
      </w:r>
      <w:r w:rsidRPr="00D6049B">
        <w:rPr>
          <w:color w:val="000000"/>
          <w:spacing w:val="-6"/>
          <w:lang w:val="hr-HR"/>
        </w:rPr>
        <w:t xml:space="preserve"> </w:t>
      </w:r>
      <w:r w:rsidRPr="00D6049B">
        <w:rPr>
          <w:color w:val="000000"/>
          <w:lang w:val="hr-HR"/>
        </w:rPr>
        <w:t>se</w:t>
      </w:r>
      <w:r w:rsidRPr="00D6049B">
        <w:rPr>
          <w:color w:val="000000"/>
          <w:spacing w:val="-6"/>
          <w:lang w:val="hr-HR"/>
        </w:rPr>
        <w:t xml:space="preserve"> </w:t>
      </w:r>
      <w:r w:rsidRPr="00D6049B">
        <w:rPr>
          <w:color w:val="000000"/>
          <w:lang w:val="hr-HR"/>
        </w:rPr>
        <w:t>podaci</w:t>
      </w:r>
      <w:r w:rsidRPr="00D6049B">
        <w:rPr>
          <w:color w:val="000000"/>
          <w:spacing w:val="-7"/>
          <w:lang w:val="hr-HR"/>
        </w:rPr>
        <w:t xml:space="preserve"> </w:t>
      </w:r>
      <w:r w:rsidRPr="00D6049B">
        <w:rPr>
          <w:color w:val="000000"/>
          <w:lang w:val="hr-HR"/>
        </w:rPr>
        <w:t>mogu</w:t>
      </w:r>
      <w:r w:rsidRPr="00D6049B">
        <w:rPr>
          <w:color w:val="000000"/>
          <w:spacing w:val="-6"/>
          <w:lang w:val="hr-HR"/>
        </w:rPr>
        <w:t xml:space="preserve"> </w:t>
      </w:r>
      <w:r w:rsidRPr="00D6049B">
        <w:rPr>
          <w:color w:val="000000"/>
          <w:lang w:val="hr-HR"/>
        </w:rPr>
        <w:t>odrediti</w:t>
      </w:r>
      <w:r w:rsidRPr="00D6049B">
        <w:rPr>
          <w:color w:val="000000"/>
          <w:spacing w:val="-7"/>
          <w:lang w:val="hr-HR"/>
        </w:rPr>
        <w:t xml:space="preserve"> </w:t>
      </w:r>
      <w:r w:rsidRPr="00D6049B">
        <w:rPr>
          <w:color w:val="000000"/>
          <w:lang w:val="hr-HR"/>
        </w:rPr>
        <w:t>za</w:t>
      </w:r>
      <w:r w:rsidRPr="00D6049B">
        <w:rPr>
          <w:color w:val="000000"/>
          <w:spacing w:val="-6"/>
          <w:lang w:val="hr-HR"/>
        </w:rPr>
        <w:t xml:space="preserve"> </w:t>
      </w:r>
      <w:r w:rsidRPr="00D6049B">
        <w:rPr>
          <w:color w:val="000000"/>
          <w:lang w:val="hr-HR"/>
        </w:rPr>
        <w:t>konkretni</w:t>
      </w:r>
      <w:r w:rsidRPr="00D6049B">
        <w:rPr>
          <w:color w:val="000000"/>
          <w:spacing w:val="-6"/>
          <w:lang w:val="hr-HR"/>
        </w:rPr>
        <w:t xml:space="preserve"> </w:t>
      </w:r>
      <w:r w:rsidRPr="00D6049B">
        <w:rPr>
          <w:color w:val="000000"/>
          <w:lang w:val="hr-HR"/>
        </w:rPr>
        <w:t>projekat</w:t>
      </w:r>
      <w:r w:rsidRPr="00D6049B">
        <w:rPr>
          <w:color w:val="000000"/>
          <w:spacing w:val="-7"/>
          <w:lang w:val="hr-HR"/>
        </w:rPr>
        <w:t xml:space="preserve"> </w:t>
      </w:r>
      <w:r w:rsidRPr="00D6049B">
        <w:rPr>
          <w:color w:val="000000"/>
          <w:lang w:val="hr-HR"/>
        </w:rPr>
        <w:t>u</w:t>
      </w:r>
      <w:r w:rsidRPr="00D6049B">
        <w:rPr>
          <w:color w:val="000000"/>
          <w:spacing w:val="-6"/>
          <w:lang w:val="hr-HR"/>
        </w:rPr>
        <w:t xml:space="preserve"> </w:t>
      </w:r>
      <w:r w:rsidRPr="00D6049B">
        <w:rPr>
          <w:color w:val="000000"/>
          <w:lang w:val="hr-HR"/>
        </w:rPr>
        <w:t>GIS</w:t>
      </w:r>
      <w:r w:rsidRPr="00D6049B">
        <w:rPr>
          <w:color w:val="000000"/>
          <w:spacing w:val="-7"/>
          <w:lang w:val="hr-HR"/>
        </w:rPr>
        <w:t xml:space="preserve"> </w:t>
      </w:r>
      <w:r w:rsidRPr="00D6049B">
        <w:rPr>
          <w:color w:val="000000"/>
          <w:lang w:val="hr-HR"/>
        </w:rPr>
        <w:t>kartama</w:t>
      </w:r>
      <w:r w:rsidRPr="00D6049B">
        <w:rPr>
          <w:color w:val="000000"/>
          <w:spacing w:val="-6"/>
          <w:lang w:val="hr-HR"/>
        </w:rPr>
        <w:t xml:space="preserve"> </w:t>
      </w:r>
      <w:r w:rsidRPr="00D6049B">
        <w:rPr>
          <w:color w:val="000000"/>
          <w:lang w:val="hr-HR"/>
        </w:rPr>
        <w:t>vodnih</w:t>
      </w:r>
      <w:r w:rsidRPr="00D6049B">
        <w:rPr>
          <w:color w:val="000000"/>
          <w:spacing w:val="-6"/>
          <w:lang w:val="hr-HR"/>
        </w:rPr>
        <w:t xml:space="preserve"> </w:t>
      </w:r>
      <w:r w:rsidRPr="00D6049B">
        <w:rPr>
          <w:color w:val="000000"/>
          <w:lang w:val="hr-HR"/>
        </w:rPr>
        <w:t>tijela.</w:t>
      </w:r>
    </w:p>
    <w:p w14:paraId="7AED9662" w14:textId="0968A618" w:rsidR="007106C6" w:rsidRDefault="007106C6">
      <w:pPr>
        <w:widowControl/>
        <w:autoSpaceDE/>
        <w:autoSpaceDN/>
        <w:spacing w:before="0" w:after="160" w:line="259" w:lineRule="auto"/>
        <w:ind w:left="0" w:right="0"/>
        <w:jc w:val="left"/>
        <w:rPr>
          <w:color w:val="000000"/>
          <w:lang w:val="hr-HR"/>
        </w:rPr>
      </w:pPr>
      <w:r>
        <w:rPr>
          <w:color w:val="000000"/>
          <w:lang w:val="hr-HR"/>
        </w:rPr>
        <w:br w:type="page"/>
      </w:r>
    </w:p>
    <w:p w14:paraId="07AF366D" w14:textId="77777777" w:rsidR="00021BF1" w:rsidRPr="00D6049B" w:rsidRDefault="00021BF1" w:rsidP="00021BF1">
      <w:pPr>
        <w:pStyle w:val="BodyText"/>
        <w:spacing w:before="10" w:after="1"/>
        <w:rPr>
          <w:color w:val="000000"/>
          <w:sz w:val="14"/>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40"/>
        <w:gridCol w:w="7982"/>
      </w:tblGrid>
      <w:tr w:rsidR="00021BF1" w:rsidRPr="005E039C" w14:paraId="535FF5CB" w14:textId="77777777" w:rsidTr="009740DD">
        <w:trPr>
          <w:trHeight w:val="20"/>
        </w:trPr>
        <w:tc>
          <w:tcPr>
            <w:tcW w:w="1540" w:type="dxa"/>
            <w:vAlign w:val="center"/>
          </w:tcPr>
          <w:p w14:paraId="67C79AC8" w14:textId="77777777" w:rsidR="00F1743C" w:rsidRPr="00D6049B" w:rsidRDefault="00326C39" w:rsidP="009740DD">
            <w:pPr>
              <w:pStyle w:val="TableParagraph"/>
              <w:spacing w:before="1"/>
              <w:jc w:val="left"/>
              <w:rPr>
                <w:b/>
                <w:bCs/>
                <w:color w:val="000000"/>
                <w:sz w:val="18"/>
                <w:lang w:val="hr-HR"/>
              </w:rPr>
            </w:pPr>
            <w:r w:rsidRPr="005E039C">
              <w:rPr>
                <w:b/>
                <w:bCs/>
                <w:color w:val="000000"/>
                <w:sz w:val="18"/>
                <w:lang w:val="hr-HR"/>
              </w:rPr>
              <w:t xml:space="preserve">Veoma </w:t>
            </w:r>
            <w:r w:rsidR="00D00D4D" w:rsidRPr="005E039C">
              <w:rPr>
                <w:b/>
                <w:bCs/>
                <w:color w:val="000000"/>
                <w:sz w:val="18"/>
                <w:lang w:val="hr-HR"/>
              </w:rPr>
              <w:t>osjetljivo</w:t>
            </w:r>
          </w:p>
        </w:tc>
        <w:tc>
          <w:tcPr>
            <w:tcW w:w="7982" w:type="dxa"/>
          </w:tcPr>
          <w:p w14:paraId="6F89EAC8" w14:textId="77777777" w:rsidR="00021BF1" w:rsidRPr="005E039C" w:rsidRDefault="00021BF1" w:rsidP="002D5CB2">
            <w:pPr>
              <w:pStyle w:val="TableParagraph"/>
              <w:spacing w:before="37" w:line="254" w:lineRule="auto"/>
              <w:ind w:right="133"/>
              <w:rPr>
                <w:color w:val="000000"/>
                <w:sz w:val="18"/>
                <w:lang w:val="hr-HR"/>
              </w:rPr>
            </w:pPr>
            <w:r w:rsidRPr="005E039C">
              <w:rPr>
                <w:color w:val="000000"/>
                <w:sz w:val="18"/>
                <w:lang w:val="hr-HR"/>
              </w:rPr>
              <w:t>Dijeljenje</w:t>
            </w:r>
            <w:r w:rsidRPr="005E039C">
              <w:rPr>
                <w:color w:val="000000"/>
                <w:spacing w:val="-19"/>
                <w:sz w:val="18"/>
                <w:lang w:val="hr-HR"/>
              </w:rPr>
              <w:t xml:space="preserve"> </w:t>
            </w:r>
            <w:r w:rsidRPr="00717009">
              <w:rPr>
                <w:color w:val="000000"/>
                <w:sz w:val="18"/>
                <w:lang w:val="hr-HR"/>
              </w:rPr>
              <w:t>dionice</w:t>
            </w:r>
            <w:r w:rsidRPr="00E61464">
              <w:rPr>
                <w:color w:val="000000"/>
                <w:spacing w:val="-18"/>
                <w:sz w:val="18"/>
                <w:lang w:val="hr-HR"/>
              </w:rPr>
              <w:t xml:space="preserve"> </w:t>
            </w:r>
            <w:r w:rsidRPr="00E61464">
              <w:rPr>
                <w:color w:val="000000"/>
                <w:sz w:val="18"/>
                <w:lang w:val="hr-HR"/>
              </w:rPr>
              <w:t>slobodnog</w:t>
            </w:r>
            <w:r w:rsidRPr="00E61464">
              <w:rPr>
                <w:color w:val="000000"/>
                <w:spacing w:val="-18"/>
                <w:sz w:val="18"/>
                <w:lang w:val="hr-HR"/>
              </w:rPr>
              <w:t xml:space="preserve"> </w:t>
            </w:r>
            <w:r w:rsidRPr="00E61464">
              <w:rPr>
                <w:color w:val="000000"/>
                <w:sz w:val="18"/>
                <w:lang w:val="hr-HR"/>
              </w:rPr>
              <w:t>toka</w:t>
            </w:r>
            <w:r w:rsidRPr="00E61464">
              <w:rPr>
                <w:color w:val="000000"/>
                <w:spacing w:val="-19"/>
                <w:sz w:val="18"/>
                <w:lang w:val="hr-HR"/>
              </w:rPr>
              <w:t xml:space="preserve"> </w:t>
            </w:r>
            <w:r w:rsidRPr="00E61464">
              <w:rPr>
                <w:color w:val="000000"/>
                <w:sz w:val="18"/>
                <w:lang w:val="hr-HR"/>
              </w:rPr>
              <w:t>izgradnjom</w:t>
            </w:r>
            <w:r w:rsidRPr="00E61464">
              <w:rPr>
                <w:color w:val="000000"/>
                <w:spacing w:val="-18"/>
                <w:sz w:val="18"/>
                <w:lang w:val="hr-HR"/>
              </w:rPr>
              <w:t xml:space="preserve"> </w:t>
            </w:r>
            <w:r w:rsidRPr="00E61464">
              <w:rPr>
                <w:color w:val="000000"/>
                <w:sz w:val="18"/>
                <w:lang w:val="hr-HR"/>
              </w:rPr>
              <w:t>više</w:t>
            </w:r>
            <w:r w:rsidRPr="00E61464">
              <w:rPr>
                <w:color w:val="000000"/>
                <w:spacing w:val="-18"/>
                <w:sz w:val="18"/>
                <w:lang w:val="hr-HR"/>
              </w:rPr>
              <w:t xml:space="preserve"> </w:t>
            </w:r>
            <w:r w:rsidRPr="00E61464">
              <w:rPr>
                <w:color w:val="000000"/>
                <w:sz w:val="18"/>
                <w:lang w:val="hr-HR"/>
              </w:rPr>
              <w:t>pregrada,</w:t>
            </w:r>
            <w:r w:rsidRPr="00E61464">
              <w:rPr>
                <w:color w:val="000000"/>
                <w:spacing w:val="-19"/>
                <w:sz w:val="18"/>
                <w:lang w:val="hr-HR"/>
              </w:rPr>
              <w:t xml:space="preserve"> </w:t>
            </w:r>
            <w:r w:rsidRPr="0074370E">
              <w:rPr>
                <w:color w:val="000000"/>
                <w:sz w:val="18"/>
                <w:lang w:val="hr-HR"/>
              </w:rPr>
              <w:t>na</w:t>
            </w:r>
            <w:r w:rsidRPr="0074370E">
              <w:rPr>
                <w:color w:val="000000"/>
                <w:spacing w:val="-18"/>
                <w:sz w:val="18"/>
                <w:lang w:val="hr-HR"/>
              </w:rPr>
              <w:t xml:space="preserve"> </w:t>
            </w:r>
            <w:r w:rsidRPr="00E12773">
              <w:rPr>
                <w:color w:val="000000"/>
                <w:sz w:val="18"/>
                <w:lang w:val="hr-HR"/>
              </w:rPr>
              <w:t>glavni</w:t>
            </w:r>
            <w:r w:rsidRPr="00E12773">
              <w:rPr>
                <w:color w:val="000000"/>
                <w:spacing w:val="-18"/>
                <w:sz w:val="18"/>
                <w:lang w:val="hr-HR"/>
              </w:rPr>
              <w:t xml:space="preserve"> </w:t>
            </w:r>
            <w:r w:rsidRPr="00E12773">
              <w:rPr>
                <w:color w:val="000000"/>
                <w:sz w:val="18"/>
                <w:lang w:val="hr-HR"/>
              </w:rPr>
              <w:t>vodotok (rang 1)</w:t>
            </w:r>
            <w:r w:rsidRPr="00E12773">
              <w:rPr>
                <w:color w:val="000000"/>
                <w:spacing w:val="-19"/>
                <w:sz w:val="18"/>
                <w:lang w:val="hr-HR"/>
              </w:rPr>
              <w:t xml:space="preserve"> </w:t>
            </w:r>
            <w:r w:rsidRPr="005E039C">
              <w:rPr>
                <w:color w:val="000000"/>
                <w:sz w:val="18"/>
                <w:lang w:val="hr-HR"/>
              </w:rPr>
              <w:t>i</w:t>
            </w:r>
            <w:r w:rsidRPr="005E039C">
              <w:rPr>
                <w:color w:val="000000"/>
                <w:spacing w:val="-18"/>
                <w:sz w:val="18"/>
                <w:lang w:val="hr-HR"/>
              </w:rPr>
              <w:t xml:space="preserve"> </w:t>
            </w:r>
            <w:r w:rsidRPr="005E039C">
              <w:rPr>
                <w:color w:val="000000"/>
                <w:sz w:val="18"/>
                <w:lang w:val="hr-HR"/>
              </w:rPr>
              <w:t>na</w:t>
            </w:r>
            <w:r w:rsidRPr="005E039C">
              <w:rPr>
                <w:color w:val="000000"/>
                <w:spacing w:val="-19"/>
                <w:sz w:val="18"/>
                <w:lang w:val="hr-HR"/>
              </w:rPr>
              <w:t xml:space="preserve"> </w:t>
            </w:r>
            <w:r w:rsidRPr="005E039C">
              <w:rPr>
                <w:color w:val="000000"/>
                <w:sz w:val="18"/>
                <w:lang w:val="hr-HR"/>
              </w:rPr>
              <w:t>njegove pritoke</w:t>
            </w:r>
            <w:r w:rsidRPr="005E039C">
              <w:rPr>
                <w:color w:val="000000"/>
                <w:spacing w:val="-16"/>
                <w:sz w:val="18"/>
                <w:lang w:val="hr-HR"/>
              </w:rPr>
              <w:t xml:space="preserve"> </w:t>
            </w:r>
            <w:r w:rsidRPr="005E039C">
              <w:rPr>
                <w:color w:val="000000"/>
                <w:sz w:val="18"/>
                <w:lang w:val="hr-HR"/>
              </w:rPr>
              <w:t>na</w:t>
            </w:r>
            <w:r w:rsidRPr="005E039C">
              <w:rPr>
                <w:color w:val="000000"/>
                <w:spacing w:val="-15"/>
                <w:sz w:val="18"/>
                <w:lang w:val="hr-HR"/>
              </w:rPr>
              <w:t xml:space="preserve"> </w:t>
            </w:r>
            <w:r w:rsidRPr="005E039C">
              <w:rPr>
                <w:color w:val="000000"/>
                <w:sz w:val="18"/>
                <w:lang w:val="hr-HR"/>
              </w:rPr>
              <w:t>udaljenosti</w:t>
            </w:r>
            <w:r w:rsidRPr="005E039C">
              <w:rPr>
                <w:color w:val="000000"/>
                <w:spacing w:val="-16"/>
                <w:sz w:val="18"/>
                <w:lang w:val="hr-HR"/>
              </w:rPr>
              <w:t xml:space="preserve"> </w:t>
            </w:r>
            <w:r w:rsidRPr="005E039C">
              <w:rPr>
                <w:color w:val="000000"/>
                <w:sz w:val="18"/>
                <w:lang w:val="hr-HR"/>
              </w:rPr>
              <w:t>od</w:t>
            </w:r>
            <w:r w:rsidRPr="005E039C">
              <w:rPr>
                <w:color w:val="000000"/>
                <w:spacing w:val="-15"/>
                <w:sz w:val="18"/>
                <w:lang w:val="hr-HR"/>
              </w:rPr>
              <w:t xml:space="preserve"> </w:t>
            </w:r>
            <w:r w:rsidRPr="005E039C">
              <w:rPr>
                <w:color w:val="000000"/>
                <w:sz w:val="18"/>
                <w:lang w:val="hr-HR"/>
              </w:rPr>
              <w:t>2</w:t>
            </w:r>
            <w:r w:rsidRPr="005E039C">
              <w:rPr>
                <w:color w:val="000000"/>
                <w:spacing w:val="-16"/>
                <w:sz w:val="18"/>
                <w:lang w:val="hr-HR"/>
              </w:rPr>
              <w:t xml:space="preserve"> </w:t>
            </w:r>
            <w:r w:rsidRPr="005E039C">
              <w:rPr>
                <w:color w:val="000000"/>
                <w:sz w:val="18"/>
                <w:lang w:val="hr-HR"/>
              </w:rPr>
              <w:t>km</w:t>
            </w:r>
            <w:r w:rsidRPr="005E039C">
              <w:rPr>
                <w:color w:val="000000"/>
                <w:spacing w:val="-15"/>
                <w:sz w:val="18"/>
                <w:lang w:val="hr-HR"/>
              </w:rPr>
              <w:t xml:space="preserve"> </w:t>
            </w:r>
            <w:r w:rsidRPr="005E039C">
              <w:rPr>
                <w:color w:val="000000"/>
                <w:sz w:val="18"/>
                <w:lang w:val="hr-HR"/>
              </w:rPr>
              <w:t>u</w:t>
            </w:r>
            <w:r w:rsidRPr="005E039C">
              <w:rPr>
                <w:color w:val="000000"/>
                <w:spacing w:val="-16"/>
                <w:sz w:val="18"/>
                <w:lang w:val="hr-HR"/>
              </w:rPr>
              <w:t xml:space="preserve"> </w:t>
            </w:r>
            <w:r w:rsidRPr="005E039C">
              <w:rPr>
                <w:color w:val="000000"/>
                <w:sz w:val="18"/>
                <w:lang w:val="hr-HR"/>
              </w:rPr>
              <w:t>odnosu</w:t>
            </w:r>
            <w:r w:rsidRPr="005E039C">
              <w:rPr>
                <w:color w:val="000000"/>
                <w:spacing w:val="-15"/>
                <w:sz w:val="18"/>
                <w:lang w:val="hr-HR"/>
              </w:rPr>
              <w:t xml:space="preserve"> </w:t>
            </w:r>
            <w:r w:rsidRPr="005E039C">
              <w:rPr>
                <w:color w:val="000000"/>
                <w:sz w:val="18"/>
                <w:lang w:val="hr-HR"/>
              </w:rPr>
              <w:t>na</w:t>
            </w:r>
            <w:r w:rsidRPr="005E039C">
              <w:rPr>
                <w:color w:val="000000"/>
                <w:spacing w:val="-16"/>
                <w:sz w:val="18"/>
                <w:lang w:val="hr-HR"/>
              </w:rPr>
              <w:t xml:space="preserve"> </w:t>
            </w:r>
            <w:r w:rsidRPr="005E039C">
              <w:rPr>
                <w:color w:val="000000"/>
                <w:sz w:val="18"/>
                <w:lang w:val="hr-HR"/>
              </w:rPr>
              <w:t>ušće</w:t>
            </w:r>
            <w:r w:rsidRPr="005E039C">
              <w:rPr>
                <w:color w:val="000000"/>
                <w:spacing w:val="-15"/>
                <w:sz w:val="18"/>
                <w:lang w:val="hr-HR"/>
              </w:rPr>
              <w:t xml:space="preserve"> </w:t>
            </w:r>
            <w:r w:rsidRPr="005E039C">
              <w:rPr>
                <w:color w:val="000000"/>
                <w:sz w:val="18"/>
                <w:lang w:val="hr-HR"/>
              </w:rPr>
              <w:t>pritoke</w:t>
            </w:r>
            <w:r w:rsidRPr="005E039C">
              <w:rPr>
                <w:color w:val="000000"/>
                <w:spacing w:val="-16"/>
                <w:sz w:val="18"/>
                <w:lang w:val="hr-HR"/>
              </w:rPr>
              <w:t xml:space="preserve"> </w:t>
            </w:r>
            <w:r w:rsidRPr="005E039C">
              <w:rPr>
                <w:color w:val="000000"/>
                <w:sz w:val="18"/>
                <w:lang w:val="hr-HR"/>
              </w:rPr>
              <w:t>u</w:t>
            </w:r>
            <w:r w:rsidRPr="005E039C">
              <w:rPr>
                <w:color w:val="000000"/>
                <w:spacing w:val="-15"/>
                <w:sz w:val="18"/>
                <w:lang w:val="hr-HR"/>
              </w:rPr>
              <w:t xml:space="preserve"> </w:t>
            </w:r>
            <w:r w:rsidRPr="005E039C">
              <w:rPr>
                <w:color w:val="000000"/>
                <w:sz w:val="18"/>
                <w:lang w:val="hr-HR"/>
              </w:rPr>
              <w:t>glavni</w:t>
            </w:r>
            <w:r w:rsidRPr="005E039C">
              <w:rPr>
                <w:color w:val="000000"/>
                <w:spacing w:val="-16"/>
                <w:sz w:val="18"/>
                <w:lang w:val="hr-HR"/>
              </w:rPr>
              <w:t xml:space="preserve"> </w:t>
            </w:r>
            <w:r w:rsidRPr="005E039C">
              <w:rPr>
                <w:color w:val="000000"/>
                <w:sz w:val="18"/>
                <w:lang w:val="hr-HR"/>
              </w:rPr>
              <w:t>vodotok.</w:t>
            </w:r>
            <w:r w:rsidRPr="005E039C">
              <w:rPr>
                <w:color w:val="000000"/>
                <w:spacing w:val="-15"/>
                <w:sz w:val="18"/>
                <w:lang w:val="hr-HR"/>
              </w:rPr>
              <w:t xml:space="preserve"> </w:t>
            </w:r>
            <w:r w:rsidRPr="005E039C">
              <w:rPr>
                <w:color w:val="000000"/>
                <w:sz w:val="18"/>
                <w:lang w:val="hr-HR"/>
              </w:rPr>
              <w:t>Presijecanje</w:t>
            </w:r>
            <w:r w:rsidRPr="005E039C">
              <w:rPr>
                <w:color w:val="000000"/>
                <w:spacing w:val="-16"/>
                <w:sz w:val="18"/>
                <w:lang w:val="hr-HR"/>
              </w:rPr>
              <w:t xml:space="preserve"> </w:t>
            </w:r>
            <w:r w:rsidRPr="005E039C">
              <w:rPr>
                <w:color w:val="000000"/>
                <w:sz w:val="18"/>
                <w:lang w:val="hr-HR"/>
              </w:rPr>
              <w:t>prirodnih</w:t>
            </w:r>
            <w:r w:rsidRPr="005E039C">
              <w:rPr>
                <w:color w:val="000000"/>
                <w:spacing w:val="-15"/>
                <w:sz w:val="18"/>
                <w:lang w:val="hr-HR"/>
              </w:rPr>
              <w:t xml:space="preserve"> </w:t>
            </w:r>
            <w:r w:rsidRPr="005E039C">
              <w:rPr>
                <w:color w:val="000000"/>
                <w:sz w:val="18"/>
                <w:lang w:val="hr-HR"/>
              </w:rPr>
              <w:t>migracionih puteva</w:t>
            </w:r>
            <w:r w:rsidRPr="005E039C">
              <w:rPr>
                <w:color w:val="000000"/>
                <w:spacing w:val="-16"/>
                <w:sz w:val="18"/>
                <w:lang w:val="hr-HR"/>
              </w:rPr>
              <w:t xml:space="preserve"> </w:t>
            </w:r>
            <w:r w:rsidRPr="005E039C">
              <w:rPr>
                <w:color w:val="000000"/>
                <w:sz w:val="18"/>
                <w:lang w:val="hr-HR"/>
              </w:rPr>
              <w:t>riba,</w:t>
            </w:r>
            <w:r w:rsidRPr="005E039C">
              <w:rPr>
                <w:color w:val="000000"/>
                <w:spacing w:val="-16"/>
                <w:sz w:val="18"/>
                <w:lang w:val="hr-HR"/>
              </w:rPr>
              <w:t xml:space="preserve"> </w:t>
            </w:r>
            <w:r w:rsidRPr="005E039C">
              <w:rPr>
                <w:color w:val="000000"/>
                <w:sz w:val="18"/>
                <w:lang w:val="hr-HR"/>
              </w:rPr>
              <w:t>stvaranje</w:t>
            </w:r>
            <w:r w:rsidRPr="005E039C">
              <w:rPr>
                <w:color w:val="000000"/>
                <w:spacing w:val="-16"/>
                <w:sz w:val="18"/>
                <w:lang w:val="hr-HR"/>
              </w:rPr>
              <w:t xml:space="preserve"> </w:t>
            </w:r>
            <w:r w:rsidRPr="005E039C">
              <w:rPr>
                <w:color w:val="000000"/>
                <w:sz w:val="18"/>
                <w:lang w:val="hr-HR"/>
              </w:rPr>
              <w:t>uspora</w:t>
            </w:r>
            <w:r w:rsidRPr="005E039C">
              <w:rPr>
                <w:color w:val="000000"/>
                <w:spacing w:val="-16"/>
                <w:sz w:val="18"/>
                <w:lang w:val="hr-HR"/>
              </w:rPr>
              <w:t xml:space="preserve"> </w:t>
            </w:r>
            <w:r w:rsidRPr="005E039C">
              <w:rPr>
                <w:color w:val="000000"/>
                <w:sz w:val="18"/>
                <w:lang w:val="hr-HR"/>
              </w:rPr>
              <w:t>na</w:t>
            </w:r>
            <w:r w:rsidRPr="005E039C">
              <w:rPr>
                <w:color w:val="000000"/>
                <w:spacing w:val="-16"/>
                <w:sz w:val="18"/>
                <w:lang w:val="hr-HR"/>
              </w:rPr>
              <w:t xml:space="preserve"> </w:t>
            </w:r>
            <w:r w:rsidRPr="005E039C">
              <w:rPr>
                <w:color w:val="000000"/>
                <w:sz w:val="18"/>
                <w:lang w:val="hr-HR"/>
              </w:rPr>
              <w:t>pritokama</w:t>
            </w:r>
            <w:r w:rsidRPr="005E039C">
              <w:rPr>
                <w:color w:val="000000"/>
                <w:spacing w:val="-16"/>
                <w:sz w:val="18"/>
                <w:lang w:val="hr-HR"/>
              </w:rPr>
              <w:t xml:space="preserve"> </w:t>
            </w:r>
            <w:r w:rsidRPr="005E039C">
              <w:rPr>
                <w:color w:val="000000"/>
                <w:sz w:val="18"/>
                <w:lang w:val="hr-HR"/>
              </w:rPr>
              <w:t>koje</w:t>
            </w:r>
            <w:r w:rsidRPr="005E039C">
              <w:rPr>
                <w:color w:val="000000"/>
                <w:spacing w:val="-16"/>
                <w:sz w:val="18"/>
                <w:lang w:val="hr-HR"/>
              </w:rPr>
              <w:t xml:space="preserve"> </w:t>
            </w:r>
            <w:r w:rsidRPr="005E039C">
              <w:rPr>
                <w:color w:val="000000"/>
                <w:sz w:val="18"/>
                <w:lang w:val="hr-HR"/>
              </w:rPr>
              <w:t>predstavljaju</w:t>
            </w:r>
            <w:r w:rsidRPr="005E039C">
              <w:rPr>
                <w:color w:val="000000"/>
                <w:spacing w:val="-16"/>
                <w:sz w:val="18"/>
                <w:lang w:val="hr-HR"/>
              </w:rPr>
              <w:t xml:space="preserve"> </w:t>
            </w:r>
            <w:r w:rsidRPr="005E039C">
              <w:rPr>
                <w:color w:val="000000"/>
                <w:sz w:val="18"/>
                <w:lang w:val="hr-HR"/>
              </w:rPr>
              <w:t>stanište</w:t>
            </w:r>
            <w:r w:rsidRPr="005E039C">
              <w:rPr>
                <w:color w:val="000000"/>
                <w:spacing w:val="-16"/>
                <w:sz w:val="18"/>
                <w:lang w:val="hr-HR"/>
              </w:rPr>
              <w:t xml:space="preserve"> </w:t>
            </w:r>
            <w:r w:rsidRPr="005E039C">
              <w:rPr>
                <w:color w:val="000000"/>
                <w:sz w:val="18"/>
                <w:lang w:val="hr-HR"/>
              </w:rPr>
              <w:t>za</w:t>
            </w:r>
            <w:r w:rsidRPr="005E039C">
              <w:rPr>
                <w:color w:val="000000"/>
                <w:spacing w:val="-16"/>
                <w:sz w:val="18"/>
                <w:lang w:val="hr-HR"/>
              </w:rPr>
              <w:t xml:space="preserve"> </w:t>
            </w:r>
            <w:r w:rsidRPr="005E039C">
              <w:rPr>
                <w:color w:val="000000"/>
                <w:sz w:val="18"/>
                <w:lang w:val="hr-HR"/>
              </w:rPr>
              <w:t>određene</w:t>
            </w:r>
            <w:r w:rsidRPr="005E039C">
              <w:rPr>
                <w:color w:val="000000"/>
                <w:spacing w:val="-16"/>
                <w:sz w:val="18"/>
                <w:lang w:val="hr-HR"/>
              </w:rPr>
              <w:t xml:space="preserve"> </w:t>
            </w:r>
            <w:r w:rsidRPr="005E039C">
              <w:rPr>
                <w:color w:val="000000"/>
                <w:sz w:val="18"/>
                <w:lang w:val="hr-HR"/>
              </w:rPr>
              <w:t>vrste</w:t>
            </w:r>
            <w:r w:rsidRPr="005E039C">
              <w:rPr>
                <w:color w:val="000000"/>
                <w:spacing w:val="-16"/>
                <w:sz w:val="18"/>
                <w:lang w:val="hr-HR"/>
              </w:rPr>
              <w:t xml:space="preserve"> </w:t>
            </w:r>
            <w:r w:rsidRPr="005E039C">
              <w:rPr>
                <w:color w:val="000000"/>
                <w:sz w:val="18"/>
                <w:lang w:val="hr-HR"/>
              </w:rPr>
              <w:t>ribe</w:t>
            </w:r>
            <w:r w:rsidRPr="005E039C">
              <w:rPr>
                <w:color w:val="000000"/>
                <w:spacing w:val="-16"/>
                <w:sz w:val="18"/>
                <w:lang w:val="hr-HR"/>
              </w:rPr>
              <w:t xml:space="preserve"> </w:t>
            </w:r>
            <w:r w:rsidRPr="005E039C">
              <w:rPr>
                <w:color w:val="000000"/>
                <w:sz w:val="18"/>
                <w:lang w:val="hr-HR"/>
              </w:rPr>
              <w:t>i</w:t>
            </w:r>
            <w:r w:rsidRPr="005E039C">
              <w:rPr>
                <w:color w:val="000000"/>
                <w:spacing w:val="-16"/>
                <w:sz w:val="18"/>
                <w:lang w:val="hr-HR"/>
              </w:rPr>
              <w:t xml:space="preserve"> </w:t>
            </w:r>
            <w:r w:rsidRPr="005E039C">
              <w:rPr>
                <w:color w:val="000000"/>
                <w:sz w:val="18"/>
                <w:lang w:val="hr-HR"/>
              </w:rPr>
              <w:t>kojima</w:t>
            </w:r>
            <w:r w:rsidRPr="005E039C">
              <w:rPr>
                <w:color w:val="000000"/>
                <w:spacing w:val="-16"/>
                <w:sz w:val="18"/>
                <w:lang w:val="hr-HR"/>
              </w:rPr>
              <w:t xml:space="preserve"> </w:t>
            </w:r>
            <w:r w:rsidRPr="005E039C">
              <w:rPr>
                <w:color w:val="000000"/>
                <w:sz w:val="18"/>
                <w:lang w:val="hr-HR"/>
              </w:rPr>
              <w:t>izmjena režima</w:t>
            </w:r>
            <w:r w:rsidRPr="005E039C">
              <w:rPr>
                <w:color w:val="000000"/>
                <w:spacing w:val="-6"/>
                <w:sz w:val="18"/>
                <w:lang w:val="hr-HR"/>
              </w:rPr>
              <w:t xml:space="preserve"> </w:t>
            </w:r>
            <w:r w:rsidRPr="005E039C">
              <w:rPr>
                <w:color w:val="000000"/>
                <w:sz w:val="18"/>
                <w:lang w:val="hr-HR"/>
              </w:rPr>
              <w:t>tečenja</w:t>
            </w:r>
            <w:r w:rsidRPr="005E039C">
              <w:rPr>
                <w:color w:val="000000"/>
                <w:spacing w:val="-6"/>
                <w:sz w:val="18"/>
                <w:lang w:val="hr-HR"/>
              </w:rPr>
              <w:t xml:space="preserve"> </w:t>
            </w:r>
            <w:r w:rsidRPr="005E039C">
              <w:rPr>
                <w:color w:val="000000"/>
                <w:sz w:val="18"/>
                <w:lang w:val="hr-HR"/>
              </w:rPr>
              <w:t>vode</w:t>
            </w:r>
            <w:r w:rsidRPr="005E039C">
              <w:rPr>
                <w:color w:val="000000"/>
                <w:spacing w:val="-5"/>
                <w:sz w:val="18"/>
                <w:lang w:val="hr-HR"/>
              </w:rPr>
              <w:t xml:space="preserve"> </w:t>
            </w:r>
            <w:r w:rsidRPr="005E039C">
              <w:rPr>
                <w:color w:val="000000"/>
                <w:sz w:val="18"/>
                <w:lang w:val="hr-HR"/>
              </w:rPr>
              <w:t>pod</w:t>
            </w:r>
            <w:r w:rsidRPr="005E039C">
              <w:rPr>
                <w:color w:val="000000"/>
                <w:spacing w:val="-6"/>
                <w:sz w:val="18"/>
                <w:lang w:val="hr-HR"/>
              </w:rPr>
              <w:t xml:space="preserve"> </w:t>
            </w:r>
            <w:r w:rsidRPr="005E039C">
              <w:rPr>
                <w:color w:val="000000"/>
                <w:sz w:val="18"/>
                <w:lang w:val="hr-HR"/>
              </w:rPr>
              <w:t>usporom</w:t>
            </w:r>
            <w:r w:rsidRPr="005E039C">
              <w:rPr>
                <w:color w:val="000000"/>
                <w:spacing w:val="-5"/>
                <w:sz w:val="18"/>
                <w:lang w:val="hr-HR"/>
              </w:rPr>
              <w:t xml:space="preserve"> </w:t>
            </w:r>
            <w:r w:rsidRPr="005E039C">
              <w:rPr>
                <w:color w:val="000000"/>
                <w:sz w:val="18"/>
                <w:lang w:val="hr-HR"/>
              </w:rPr>
              <w:t>znači</w:t>
            </w:r>
            <w:r w:rsidRPr="005E039C">
              <w:rPr>
                <w:color w:val="000000"/>
                <w:spacing w:val="-6"/>
                <w:sz w:val="18"/>
                <w:lang w:val="hr-HR"/>
              </w:rPr>
              <w:t xml:space="preserve"> </w:t>
            </w:r>
            <w:r w:rsidRPr="005E039C">
              <w:rPr>
                <w:color w:val="000000"/>
                <w:sz w:val="18"/>
                <w:lang w:val="hr-HR"/>
              </w:rPr>
              <w:t>i</w:t>
            </w:r>
            <w:r w:rsidRPr="005E039C">
              <w:rPr>
                <w:color w:val="000000"/>
                <w:spacing w:val="-6"/>
                <w:sz w:val="18"/>
                <w:lang w:val="hr-HR"/>
              </w:rPr>
              <w:t xml:space="preserve"> </w:t>
            </w:r>
            <w:r w:rsidRPr="005E039C">
              <w:rPr>
                <w:color w:val="000000"/>
                <w:sz w:val="18"/>
                <w:lang w:val="hr-HR"/>
              </w:rPr>
              <w:t>izmjenu</w:t>
            </w:r>
            <w:r w:rsidRPr="005E039C">
              <w:rPr>
                <w:color w:val="000000"/>
                <w:spacing w:val="-5"/>
                <w:sz w:val="18"/>
                <w:lang w:val="hr-HR"/>
              </w:rPr>
              <w:t xml:space="preserve"> </w:t>
            </w:r>
            <w:r w:rsidRPr="005E039C">
              <w:rPr>
                <w:color w:val="000000"/>
                <w:sz w:val="18"/>
                <w:lang w:val="hr-HR"/>
              </w:rPr>
              <w:t>neophodnih</w:t>
            </w:r>
            <w:r w:rsidRPr="005E039C">
              <w:rPr>
                <w:color w:val="000000"/>
                <w:spacing w:val="-6"/>
                <w:sz w:val="18"/>
                <w:lang w:val="hr-HR"/>
              </w:rPr>
              <w:t xml:space="preserve"> </w:t>
            </w:r>
            <w:r w:rsidRPr="005E039C">
              <w:rPr>
                <w:color w:val="000000"/>
                <w:sz w:val="18"/>
                <w:lang w:val="hr-HR"/>
              </w:rPr>
              <w:t>stanišnih</w:t>
            </w:r>
            <w:r w:rsidRPr="005E039C">
              <w:rPr>
                <w:color w:val="000000"/>
                <w:spacing w:val="-5"/>
                <w:sz w:val="18"/>
                <w:lang w:val="hr-HR"/>
              </w:rPr>
              <w:t xml:space="preserve"> </w:t>
            </w:r>
            <w:r w:rsidRPr="005E039C">
              <w:rPr>
                <w:color w:val="000000"/>
                <w:sz w:val="18"/>
                <w:lang w:val="hr-HR"/>
              </w:rPr>
              <w:t>uvjeta.</w:t>
            </w:r>
          </w:p>
          <w:p w14:paraId="1900EBBA" w14:textId="77777777" w:rsidR="00F1743C" w:rsidRPr="00D6049B" w:rsidRDefault="00021BF1" w:rsidP="009740DD">
            <w:pPr>
              <w:pStyle w:val="TableParagraph"/>
              <w:spacing w:before="2" w:line="254" w:lineRule="auto"/>
              <w:ind w:right="242"/>
              <w:rPr>
                <w:color w:val="000000"/>
                <w:sz w:val="18"/>
                <w:lang w:val="hr-HR"/>
              </w:rPr>
            </w:pPr>
            <w:r w:rsidRPr="005E039C">
              <w:rPr>
                <w:color w:val="000000"/>
                <w:sz w:val="18"/>
                <w:lang w:val="hr-HR"/>
              </w:rPr>
              <w:t>Dužina</w:t>
            </w:r>
            <w:r w:rsidRPr="005E039C">
              <w:rPr>
                <w:color w:val="000000"/>
                <w:spacing w:val="-13"/>
                <w:sz w:val="18"/>
                <w:lang w:val="hr-HR"/>
              </w:rPr>
              <w:t xml:space="preserve"> </w:t>
            </w:r>
            <w:r w:rsidRPr="005E039C">
              <w:rPr>
                <w:color w:val="000000"/>
                <w:sz w:val="18"/>
                <w:lang w:val="hr-HR"/>
              </w:rPr>
              <w:t>neporemećenog</w:t>
            </w:r>
            <w:r w:rsidRPr="005E039C">
              <w:rPr>
                <w:color w:val="000000"/>
                <w:spacing w:val="-13"/>
                <w:sz w:val="18"/>
                <w:lang w:val="hr-HR"/>
              </w:rPr>
              <w:t xml:space="preserve"> </w:t>
            </w:r>
            <w:r w:rsidRPr="005E039C">
              <w:rPr>
                <w:color w:val="000000"/>
                <w:sz w:val="18"/>
                <w:lang w:val="hr-HR"/>
              </w:rPr>
              <w:t>slobodnog</w:t>
            </w:r>
            <w:r w:rsidRPr="005E039C">
              <w:rPr>
                <w:color w:val="000000"/>
                <w:spacing w:val="-13"/>
                <w:sz w:val="18"/>
                <w:lang w:val="hr-HR"/>
              </w:rPr>
              <w:t xml:space="preserve"> </w:t>
            </w:r>
            <w:r w:rsidRPr="005E039C">
              <w:rPr>
                <w:color w:val="000000"/>
                <w:sz w:val="18"/>
                <w:lang w:val="hr-HR"/>
              </w:rPr>
              <w:t>protoka</w:t>
            </w:r>
            <w:r w:rsidRPr="005E039C">
              <w:rPr>
                <w:color w:val="000000"/>
                <w:spacing w:val="-13"/>
                <w:sz w:val="18"/>
                <w:lang w:val="hr-HR"/>
              </w:rPr>
              <w:t xml:space="preserve"> </w:t>
            </w:r>
            <w:r w:rsidRPr="005E039C">
              <w:rPr>
                <w:color w:val="000000"/>
                <w:sz w:val="18"/>
                <w:lang w:val="hr-HR"/>
              </w:rPr>
              <w:t>je</w:t>
            </w:r>
            <w:r w:rsidRPr="005E039C">
              <w:rPr>
                <w:color w:val="000000"/>
                <w:spacing w:val="-13"/>
                <w:sz w:val="18"/>
                <w:lang w:val="hr-HR"/>
              </w:rPr>
              <w:t xml:space="preserve"> </w:t>
            </w:r>
            <w:r w:rsidRPr="005E039C">
              <w:rPr>
                <w:color w:val="000000"/>
                <w:sz w:val="18"/>
                <w:lang w:val="hr-HR"/>
              </w:rPr>
              <w:t>manja</w:t>
            </w:r>
            <w:r w:rsidRPr="005E039C">
              <w:rPr>
                <w:color w:val="000000"/>
                <w:spacing w:val="-12"/>
                <w:sz w:val="18"/>
                <w:lang w:val="hr-HR"/>
              </w:rPr>
              <w:t xml:space="preserve"> </w:t>
            </w:r>
            <w:r w:rsidRPr="005E039C">
              <w:rPr>
                <w:color w:val="000000"/>
                <w:sz w:val="18"/>
                <w:lang w:val="hr-HR"/>
              </w:rPr>
              <w:t>od</w:t>
            </w:r>
            <w:r w:rsidRPr="005E039C">
              <w:rPr>
                <w:color w:val="000000"/>
                <w:spacing w:val="-13"/>
                <w:sz w:val="18"/>
                <w:lang w:val="hr-HR"/>
              </w:rPr>
              <w:t xml:space="preserve"> </w:t>
            </w:r>
            <w:r w:rsidRPr="005E039C">
              <w:rPr>
                <w:color w:val="000000"/>
                <w:sz w:val="18"/>
                <w:lang w:val="hr-HR"/>
              </w:rPr>
              <w:t>5</w:t>
            </w:r>
            <w:r w:rsidRPr="005E039C">
              <w:rPr>
                <w:color w:val="000000"/>
                <w:spacing w:val="-13"/>
                <w:sz w:val="18"/>
                <w:lang w:val="hr-HR"/>
              </w:rPr>
              <w:t xml:space="preserve"> </w:t>
            </w:r>
            <w:r w:rsidRPr="005E039C">
              <w:rPr>
                <w:color w:val="000000"/>
                <w:sz w:val="18"/>
                <w:lang w:val="hr-HR"/>
              </w:rPr>
              <w:t>km</w:t>
            </w:r>
            <w:r w:rsidRPr="005E039C">
              <w:rPr>
                <w:color w:val="000000"/>
                <w:spacing w:val="-13"/>
                <w:sz w:val="18"/>
                <w:lang w:val="hr-HR"/>
              </w:rPr>
              <w:t xml:space="preserve"> </w:t>
            </w:r>
            <w:r w:rsidRPr="005E039C">
              <w:rPr>
                <w:color w:val="000000"/>
                <w:sz w:val="18"/>
                <w:lang w:val="hr-HR"/>
              </w:rPr>
              <w:t>na</w:t>
            </w:r>
            <w:r w:rsidRPr="005E039C">
              <w:rPr>
                <w:color w:val="000000"/>
                <w:spacing w:val="-13"/>
                <w:sz w:val="18"/>
                <w:lang w:val="hr-HR"/>
              </w:rPr>
              <w:t xml:space="preserve"> </w:t>
            </w:r>
            <w:r w:rsidRPr="005E039C">
              <w:rPr>
                <w:color w:val="000000"/>
                <w:sz w:val="18"/>
                <w:lang w:val="hr-HR"/>
              </w:rPr>
              <w:t>pritokama</w:t>
            </w:r>
            <w:r w:rsidRPr="005E039C">
              <w:rPr>
                <w:color w:val="000000"/>
                <w:spacing w:val="-12"/>
                <w:sz w:val="18"/>
                <w:lang w:val="hr-HR"/>
              </w:rPr>
              <w:t xml:space="preserve"> </w:t>
            </w:r>
            <w:r w:rsidRPr="005E039C">
              <w:rPr>
                <w:color w:val="000000"/>
                <w:sz w:val="18"/>
                <w:lang w:val="hr-HR"/>
              </w:rPr>
              <w:t>ranga</w:t>
            </w:r>
            <w:r w:rsidRPr="005E039C">
              <w:rPr>
                <w:color w:val="000000"/>
                <w:spacing w:val="-13"/>
                <w:sz w:val="18"/>
                <w:lang w:val="hr-HR"/>
              </w:rPr>
              <w:t xml:space="preserve"> </w:t>
            </w:r>
            <w:r w:rsidRPr="005E039C">
              <w:rPr>
                <w:color w:val="000000"/>
                <w:sz w:val="18"/>
                <w:lang w:val="hr-HR"/>
              </w:rPr>
              <w:t>4</w:t>
            </w:r>
            <w:r w:rsidRPr="005E039C">
              <w:rPr>
                <w:color w:val="000000"/>
                <w:spacing w:val="-13"/>
                <w:sz w:val="18"/>
                <w:lang w:val="hr-HR"/>
              </w:rPr>
              <w:t xml:space="preserve"> </w:t>
            </w:r>
            <w:r w:rsidRPr="005E039C">
              <w:rPr>
                <w:color w:val="000000"/>
                <w:sz w:val="18"/>
                <w:lang w:val="hr-HR"/>
              </w:rPr>
              <w:t>i</w:t>
            </w:r>
            <w:r w:rsidRPr="005E039C">
              <w:rPr>
                <w:color w:val="000000"/>
                <w:spacing w:val="-13"/>
                <w:sz w:val="18"/>
                <w:lang w:val="hr-HR"/>
              </w:rPr>
              <w:t xml:space="preserve"> </w:t>
            </w:r>
            <w:r w:rsidRPr="005E039C">
              <w:rPr>
                <w:color w:val="000000"/>
                <w:sz w:val="18"/>
                <w:lang w:val="hr-HR"/>
              </w:rPr>
              <w:t>5</w:t>
            </w:r>
            <w:r w:rsidRPr="005E039C">
              <w:rPr>
                <w:color w:val="000000"/>
                <w:spacing w:val="-13"/>
                <w:sz w:val="18"/>
                <w:lang w:val="hr-HR"/>
              </w:rPr>
              <w:t xml:space="preserve"> </w:t>
            </w:r>
            <w:r w:rsidRPr="005E039C">
              <w:rPr>
                <w:color w:val="000000"/>
                <w:spacing w:val="-6"/>
                <w:sz w:val="18"/>
                <w:lang w:val="hr-HR"/>
              </w:rPr>
              <w:t>(RV</w:t>
            </w:r>
            <w:r w:rsidRPr="005E039C">
              <w:rPr>
                <w:color w:val="000000"/>
                <w:spacing w:val="-15"/>
                <w:sz w:val="18"/>
                <w:lang w:val="hr-HR"/>
              </w:rPr>
              <w:t xml:space="preserve"> </w:t>
            </w:r>
            <w:r w:rsidRPr="005E039C">
              <w:rPr>
                <w:color w:val="000000"/>
                <w:sz w:val="18"/>
                <w:lang w:val="hr-HR"/>
              </w:rPr>
              <w:t>4-5)</w:t>
            </w:r>
            <w:r w:rsidRPr="005E039C">
              <w:rPr>
                <w:color w:val="000000"/>
                <w:spacing w:val="-12"/>
                <w:sz w:val="18"/>
                <w:lang w:val="hr-HR"/>
              </w:rPr>
              <w:t xml:space="preserve"> </w:t>
            </w:r>
            <w:r w:rsidRPr="005E039C">
              <w:rPr>
                <w:color w:val="000000"/>
                <w:sz w:val="18"/>
                <w:lang w:val="hr-HR"/>
              </w:rPr>
              <w:t>ili</w:t>
            </w:r>
            <w:r w:rsidRPr="005E039C">
              <w:rPr>
                <w:color w:val="000000"/>
                <w:spacing w:val="20"/>
                <w:sz w:val="18"/>
                <w:lang w:val="hr-HR"/>
              </w:rPr>
              <w:t xml:space="preserve"> </w:t>
            </w:r>
            <w:r w:rsidRPr="005E039C">
              <w:rPr>
                <w:color w:val="000000"/>
                <w:sz w:val="18"/>
                <w:lang w:val="hr-HR"/>
              </w:rPr>
              <w:t>manja</w:t>
            </w:r>
            <w:r w:rsidRPr="005E039C">
              <w:rPr>
                <w:color w:val="000000"/>
                <w:spacing w:val="-13"/>
                <w:sz w:val="18"/>
                <w:lang w:val="hr-HR"/>
              </w:rPr>
              <w:t xml:space="preserve"> </w:t>
            </w:r>
            <w:r w:rsidRPr="005E039C">
              <w:rPr>
                <w:color w:val="000000"/>
                <w:sz w:val="18"/>
                <w:lang w:val="hr-HR"/>
              </w:rPr>
              <w:t xml:space="preserve">od 1 km na pritokama ranga 6 </w:t>
            </w:r>
            <w:r w:rsidRPr="005E039C">
              <w:rPr>
                <w:color w:val="000000"/>
                <w:spacing w:val="-6"/>
                <w:sz w:val="18"/>
                <w:lang w:val="hr-HR"/>
              </w:rPr>
              <w:t>(RV</w:t>
            </w:r>
            <w:r w:rsidRPr="005E039C">
              <w:rPr>
                <w:color w:val="000000"/>
                <w:spacing w:val="-28"/>
                <w:sz w:val="18"/>
                <w:lang w:val="hr-HR"/>
              </w:rPr>
              <w:t xml:space="preserve"> </w:t>
            </w:r>
            <w:r w:rsidRPr="005E039C">
              <w:rPr>
                <w:color w:val="000000"/>
                <w:sz w:val="18"/>
                <w:lang w:val="hr-HR"/>
              </w:rPr>
              <w:t>6)</w:t>
            </w:r>
          </w:p>
        </w:tc>
      </w:tr>
      <w:tr w:rsidR="00D00D4D" w:rsidRPr="005E039C" w14:paraId="20F1FFFA" w14:textId="77777777" w:rsidTr="009740DD">
        <w:trPr>
          <w:trHeight w:val="20"/>
        </w:trPr>
        <w:tc>
          <w:tcPr>
            <w:tcW w:w="1540" w:type="dxa"/>
            <w:vAlign w:val="center"/>
          </w:tcPr>
          <w:p w14:paraId="23654191" w14:textId="77777777" w:rsidR="00F1743C" w:rsidRPr="00D6049B" w:rsidRDefault="00D00D4D" w:rsidP="009740DD">
            <w:pPr>
              <w:pStyle w:val="TableParagraph"/>
              <w:spacing w:before="33"/>
              <w:jc w:val="left"/>
              <w:rPr>
                <w:b/>
                <w:bCs/>
                <w:color w:val="000000"/>
                <w:sz w:val="18"/>
                <w:lang w:val="hr-HR"/>
              </w:rPr>
            </w:pPr>
            <w:r w:rsidRPr="005E039C">
              <w:rPr>
                <w:b/>
                <w:bCs/>
                <w:color w:val="000000"/>
                <w:sz w:val="18"/>
                <w:lang w:val="hr-HR"/>
              </w:rPr>
              <w:t>Osjetljivo</w:t>
            </w:r>
          </w:p>
        </w:tc>
        <w:tc>
          <w:tcPr>
            <w:tcW w:w="7982" w:type="dxa"/>
          </w:tcPr>
          <w:p w14:paraId="7E9122D3" w14:textId="77777777" w:rsidR="00F1743C" w:rsidRPr="005E039C" w:rsidRDefault="00D00D4D" w:rsidP="009740DD">
            <w:pPr>
              <w:pStyle w:val="TableParagraph"/>
              <w:spacing w:before="1" w:line="254" w:lineRule="auto"/>
              <w:ind w:right="239"/>
              <w:rPr>
                <w:color w:val="000000"/>
                <w:sz w:val="18"/>
                <w:lang w:val="hr-HR"/>
              </w:rPr>
            </w:pPr>
            <w:r w:rsidRPr="005E039C">
              <w:rPr>
                <w:color w:val="000000"/>
                <w:sz w:val="18"/>
                <w:lang w:val="hr-HR"/>
              </w:rPr>
              <w:t>Dijeljenje dinioce jednom pregradom unutar 2 km, odnosno 1 km (ostale prioritetne vode). Dužina</w:t>
            </w:r>
            <w:r w:rsidRPr="00717009">
              <w:rPr>
                <w:color w:val="000000"/>
                <w:spacing w:val="-13"/>
                <w:sz w:val="18"/>
                <w:lang w:val="hr-HR"/>
              </w:rPr>
              <w:t xml:space="preserve"> </w:t>
            </w:r>
            <w:r w:rsidRPr="00E61464">
              <w:rPr>
                <w:color w:val="000000"/>
                <w:sz w:val="18"/>
                <w:lang w:val="hr-HR"/>
              </w:rPr>
              <w:t>neporemećenog</w:t>
            </w:r>
            <w:r w:rsidRPr="00E61464">
              <w:rPr>
                <w:color w:val="000000"/>
                <w:spacing w:val="-12"/>
                <w:sz w:val="18"/>
                <w:lang w:val="hr-HR"/>
              </w:rPr>
              <w:t xml:space="preserve"> </w:t>
            </w:r>
            <w:r w:rsidRPr="00E61464">
              <w:rPr>
                <w:color w:val="000000"/>
                <w:sz w:val="18"/>
                <w:lang w:val="hr-HR"/>
              </w:rPr>
              <w:t>slobodnog</w:t>
            </w:r>
            <w:r w:rsidRPr="00E61464">
              <w:rPr>
                <w:color w:val="000000"/>
                <w:spacing w:val="-12"/>
                <w:sz w:val="18"/>
                <w:lang w:val="hr-HR"/>
              </w:rPr>
              <w:t xml:space="preserve"> </w:t>
            </w:r>
            <w:r w:rsidRPr="00E61464">
              <w:rPr>
                <w:color w:val="000000"/>
                <w:sz w:val="18"/>
                <w:lang w:val="hr-HR"/>
              </w:rPr>
              <w:t>protoka</w:t>
            </w:r>
            <w:r w:rsidRPr="00E61464">
              <w:rPr>
                <w:color w:val="000000"/>
                <w:spacing w:val="-13"/>
                <w:sz w:val="18"/>
                <w:lang w:val="hr-HR"/>
              </w:rPr>
              <w:t xml:space="preserve"> </w:t>
            </w:r>
            <w:r w:rsidRPr="0074370E">
              <w:rPr>
                <w:color w:val="000000"/>
                <w:sz w:val="18"/>
                <w:lang w:val="hr-HR"/>
              </w:rPr>
              <w:t>je</w:t>
            </w:r>
            <w:r w:rsidRPr="0074370E">
              <w:rPr>
                <w:color w:val="000000"/>
                <w:spacing w:val="-12"/>
                <w:sz w:val="18"/>
                <w:lang w:val="hr-HR"/>
              </w:rPr>
              <w:t xml:space="preserve"> </w:t>
            </w:r>
            <w:r w:rsidRPr="00E12773">
              <w:rPr>
                <w:color w:val="000000"/>
                <w:sz w:val="18"/>
                <w:lang w:val="hr-HR"/>
              </w:rPr>
              <w:t>veća</w:t>
            </w:r>
            <w:r w:rsidRPr="00E12773">
              <w:rPr>
                <w:color w:val="000000"/>
                <w:spacing w:val="-12"/>
                <w:sz w:val="18"/>
                <w:lang w:val="hr-HR"/>
              </w:rPr>
              <w:t xml:space="preserve"> </w:t>
            </w:r>
            <w:r w:rsidRPr="00E12773">
              <w:rPr>
                <w:color w:val="000000"/>
                <w:sz w:val="18"/>
                <w:lang w:val="hr-HR"/>
              </w:rPr>
              <w:t>od</w:t>
            </w:r>
            <w:r w:rsidRPr="00E12773">
              <w:rPr>
                <w:color w:val="000000"/>
                <w:spacing w:val="-12"/>
                <w:sz w:val="18"/>
                <w:lang w:val="hr-HR"/>
              </w:rPr>
              <w:t xml:space="preserve"> </w:t>
            </w:r>
            <w:r w:rsidRPr="005E039C">
              <w:rPr>
                <w:color w:val="000000"/>
                <w:sz w:val="18"/>
                <w:lang w:val="hr-HR"/>
              </w:rPr>
              <w:t>5</w:t>
            </w:r>
            <w:r w:rsidRPr="005E039C">
              <w:rPr>
                <w:color w:val="000000"/>
                <w:spacing w:val="-13"/>
                <w:sz w:val="18"/>
                <w:lang w:val="hr-HR"/>
              </w:rPr>
              <w:t xml:space="preserve"> </w:t>
            </w:r>
            <w:r w:rsidRPr="005E039C">
              <w:rPr>
                <w:color w:val="000000"/>
                <w:sz w:val="18"/>
                <w:lang w:val="hr-HR"/>
              </w:rPr>
              <w:t>km</w:t>
            </w:r>
            <w:r w:rsidRPr="005E039C">
              <w:rPr>
                <w:color w:val="000000"/>
                <w:spacing w:val="-12"/>
                <w:sz w:val="18"/>
                <w:lang w:val="hr-HR"/>
              </w:rPr>
              <w:t xml:space="preserve"> </w:t>
            </w:r>
            <w:r w:rsidRPr="005E039C">
              <w:rPr>
                <w:color w:val="000000"/>
                <w:sz w:val="18"/>
                <w:lang w:val="hr-HR"/>
              </w:rPr>
              <w:t>na</w:t>
            </w:r>
            <w:r w:rsidRPr="005E039C">
              <w:rPr>
                <w:color w:val="000000"/>
                <w:spacing w:val="-12"/>
                <w:sz w:val="18"/>
                <w:lang w:val="hr-HR"/>
              </w:rPr>
              <w:t xml:space="preserve"> </w:t>
            </w:r>
            <w:r w:rsidRPr="005E039C">
              <w:rPr>
                <w:color w:val="000000"/>
                <w:sz w:val="18"/>
                <w:lang w:val="hr-HR"/>
              </w:rPr>
              <w:t>pritokama</w:t>
            </w:r>
            <w:r w:rsidRPr="005E039C">
              <w:rPr>
                <w:color w:val="000000"/>
                <w:spacing w:val="-12"/>
                <w:sz w:val="18"/>
                <w:lang w:val="hr-HR"/>
              </w:rPr>
              <w:t xml:space="preserve"> </w:t>
            </w:r>
            <w:r w:rsidRPr="005E039C">
              <w:rPr>
                <w:color w:val="000000"/>
                <w:sz w:val="18"/>
                <w:lang w:val="hr-HR"/>
              </w:rPr>
              <w:t>ranga</w:t>
            </w:r>
            <w:r w:rsidRPr="005E039C">
              <w:rPr>
                <w:color w:val="000000"/>
                <w:spacing w:val="-13"/>
                <w:sz w:val="18"/>
                <w:lang w:val="hr-HR"/>
              </w:rPr>
              <w:t xml:space="preserve"> </w:t>
            </w:r>
            <w:r w:rsidRPr="005E039C">
              <w:rPr>
                <w:color w:val="000000"/>
                <w:sz w:val="18"/>
                <w:lang w:val="hr-HR"/>
              </w:rPr>
              <w:t>4</w:t>
            </w:r>
            <w:r w:rsidRPr="005E039C">
              <w:rPr>
                <w:color w:val="000000"/>
                <w:spacing w:val="-12"/>
                <w:sz w:val="18"/>
                <w:lang w:val="hr-HR"/>
              </w:rPr>
              <w:t xml:space="preserve"> </w:t>
            </w:r>
            <w:r w:rsidRPr="005E039C">
              <w:rPr>
                <w:color w:val="000000"/>
                <w:sz w:val="18"/>
                <w:lang w:val="hr-HR"/>
              </w:rPr>
              <w:t>i</w:t>
            </w:r>
            <w:r w:rsidRPr="005E039C">
              <w:rPr>
                <w:color w:val="000000"/>
                <w:spacing w:val="-12"/>
                <w:sz w:val="18"/>
                <w:lang w:val="hr-HR"/>
              </w:rPr>
              <w:t xml:space="preserve"> </w:t>
            </w:r>
            <w:r w:rsidRPr="005E039C">
              <w:rPr>
                <w:color w:val="000000"/>
                <w:sz w:val="18"/>
                <w:lang w:val="hr-HR"/>
              </w:rPr>
              <w:t>5</w:t>
            </w:r>
            <w:r w:rsidRPr="005E039C">
              <w:rPr>
                <w:color w:val="000000"/>
                <w:spacing w:val="-12"/>
                <w:sz w:val="18"/>
                <w:lang w:val="hr-HR"/>
              </w:rPr>
              <w:t xml:space="preserve"> </w:t>
            </w:r>
            <w:r w:rsidRPr="005E039C">
              <w:rPr>
                <w:color w:val="000000"/>
                <w:spacing w:val="-6"/>
                <w:sz w:val="18"/>
                <w:lang w:val="hr-HR"/>
              </w:rPr>
              <w:t>(RV</w:t>
            </w:r>
            <w:r w:rsidRPr="005E039C">
              <w:rPr>
                <w:color w:val="000000"/>
                <w:spacing w:val="-15"/>
                <w:sz w:val="18"/>
                <w:lang w:val="hr-HR"/>
              </w:rPr>
              <w:t xml:space="preserve"> </w:t>
            </w:r>
            <w:r w:rsidRPr="005E039C">
              <w:rPr>
                <w:color w:val="000000"/>
                <w:sz w:val="18"/>
                <w:lang w:val="hr-HR"/>
              </w:rPr>
              <w:t>4-5)</w:t>
            </w:r>
            <w:r w:rsidRPr="005E039C">
              <w:rPr>
                <w:color w:val="000000"/>
                <w:spacing w:val="-12"/>
                <w:sz w:val="18"/>
                <w:lang w:val="hr-HR"/>
              </w:rPr>
              <w:t xml:space="preserve"> </w:t>
            </w:r>
            <w:r w:rsidRPr="005E039C">
              <w:rPr>
                <w:color w:val="000000"/>
                <w:sz w:val="18"/>
                <w:lang w:val="hr-HR"/>
              </w:rPr>
              <w:t>ili</w:t>
            </w:r>
            <w:r w:rsidRPr="005E039C">
              <w:rPr>
                <w:color w:val="000000"/>
                <w:spacing w:val="21"/>
                <w:sz w:val="18"/>
                <w:lang w:val="hr-HR"/>
              </w:rPr>
              <w:t xml:space="preserve"> </w:t>
            </w:r>
            <w:r w:rsidRPr="005E039C">
              <w:rPr>
                <w:color w:val="000000"/>
                <w:sz w:val="18"/>
                <w:lang w:val="hr-HR"/>
              </w:rPr>
              <w:t>veća</w:t>
            </w:r>
            <w:r w:rsidRPr="005E039C">
              <w:rPr>
                <w:color w:val="000000"/>
                <w:spacing w:val="-12"/>
                <w:sz w:val="18"/>
                <w:lang w:val="hr-HR"/>
              </w:rPr>
              <w:t xml:space="preserve"> </w:t>
            </w:r>
            <w:r w:rsidRPr="005E039C">
              <w:rPr>
                <w:color w:val="000000"/>
                <w:sz w:val="18"/>
                <w:lang w:val="hr-HR"/>
              </w:rPr>
              <w:t>od</w:t>
            </w:r>
            <w:r w:rsidRPr="005E039C">
              <w:rPr>
                <w:color w:val="000000"/>
                <w:spacing w:val="-13"/>
                <w:sz w:val="18"/>
                <w:lang w:val="hr-HR"/>
              </w:rPr>
              <w:t xml:space="preserve"> </w:t>
            </w:r>
            <w:r w:rsidRPr="005E039C">
              <w:rPr>
                <w:color w:val="000000"/>
                <w:sz w:val="18"/>
                <w:lang w:val="hr-HR"/>
              </w:rPr>
              <w:t xml:space="preserve">1 km na pritokama ranga 6 </w:t>
            </w:r>
            <w:r w:rsidRPr="005E039C">
              <w:rPr>
                <w:color w:val="000000"/>
                <w:spacing w:val="-6"/>
                <w:sz w:val="18"/>
                <w:lang w:val="hr-HR"/>
              </w:rPr>
              <w:t>(RV</w:t>
            </w:r>
            <w:r w:rsidRPr="005E039C">
              <w:rPr>
                <w:color w:val="000000"/>
                <w:spacing w:val="-24"/>
                <w:sz w:val="18"/>
                <w:lang w:val="hr-HR"/>
              </w:rPr>
              <w:t xml:space="preserve"> </w:t>
            </w:r>
            <w:r w:rsidRPr="005E039C">
              <w:rPr>
                <w:color w:val="000000"/>
                <w:sz w:val="18"/>
                <w:lang w:val="hr-HR"/>
              </w:rPr>
              <w:t>6)</w:t>
            </w:r>
          </w:p>
        </w:tc>
      </w:tr>
      <w:tr w:rsidR="00D00D4D" w:rsidRPr="005E039C" w14:paraId="7BB1C711" w14:textId="77777777" w:rsidTr="009740DD">
        <w:trPr>
          <w:trHeight w:val="20"/>
        </w:trPr>
        <w:tc>
          <w:tcPr>
            <w:tcW w:w="1540" w:type="dxa"/>
            <w:vAlign w:val="center"/>
          </w:tcPr>
          <w:p w14:paraId="7EF5CF17" w14:textId="77777777" w:rsidR="00F1743C" w:rsidRPr="00D6049B" w:rsidRDefault="00D00D4D" w:rsidP="009740DD">
            <w:pPr>
              <w:pStyle w:val="TableParagraph"/>
              <w:spacing w:before="33"/>
              <w:jc w:val="left"/>
              <w:rPr>
                <w:b/>
                <w:bCs/>
                <w:color w:val="000000"/>
                <w:sz w:val="18"/>
                <w:lang w:val="hr-HR"/>
              </w:rPr>
            </w:pPr>
            <w:r w:rsidRPr="005E039C">
              <w:rPr>
                <w:b/>
                <w:bCs/>
                <w:color w:val="000000"/>
                <w:sz w:val="18"/>
                <w:lang w:val="hr-HR"/>
              </w:rPr>
              <w:t>Nisko</w:t>
            </w:r>
            <w:r w:rsidR="00576FCB">
              <w:rPr>
                <w:b/>
                <w:bCs/>
                <w:color w:val="000000"/>
                <w:sz w:val="18"/>
                <w:lang w:val="hr-HR"/>
              </w:rPr>
              <w:t xml:space="preserve"> do </w:t>
            </w:r>
            <w:r w:rsidRPr="005E039C">
              <w:rPr>
                <w:b/>
                <w:bCs/>
                <w:color w:val="000000"/>
                <w:sz w:val="18"/>
                <w:lang w:val="hr-HR"/>
              </w:rPr>
              <w:t>srednje osjetljivo</w:t>
            </w:r>
          </w:p>
        </w:tc>
        <w:tc>
          <w:tcPr>
            <w:tcW w:w="7982" w:type="dxa"/>
          </w:tcPr>
          <w:p w14:paraId="3716AB2E" w14:textId="77777777" w:rsidR="00D00D4D" w:rsidRPr="00D6049B" w:rsidRDefault="00D00D4D" w:rsidP="002D5CB2">
            <w:pPr>
              <w:pStyle w:val="TableParagraph"/>
              <w:spacing w:before="145"/>
              <w:rPr>
                <w:color w:val="000000"/>
                <w:sz w:val="18"/>
                <w:lang w:val="hr-HR"/>
              </w:rPr>
            </w:pPr>
            <w:r w:rsidRPr="005E039C">
              <w:rPr>
                <w:color w:val="000000"/>
                <w:sz w:val="18"/>
                <w:lang w:val="hr-HR"/>
              </w:rPr>
              <w:t>Nema značajnijih promjena stanišnih uvjeta niti značajnije prepreke kretanju riba</w:t>
            </w:r>
          </w:p>
        </w:tc>
      </w:tr>
      <w:tr w:rsidR="00021BF1" w:rsidRPr="005E039C" w14:paraId="0F8B7A58" w14:textId="77777777" w:rsidTr="009740DD">
        <w:trPr>
          <w:trHeight w:val="20"/>
        </w:trPr>
        <w:tc>
          <w:tcPr>
            <w:tcW w:w="1540" w:type="dxa"/>
            <w:vAlign w:val="center"/>
          </w:tcPr>
          <w:p w14:paraId="6E2EE2B1" w14:textId="77777777" w:rsidR="00F1743C" w:rsidRPr="00D6049B" w:rsidRDefault="00326C39" w:rsidP="009740DD">
            <w:pPr>
              <w:pStyle w:val="TableParagraph"/>
              <w:spacing w:before="33"/>
              <w:jc w:val="left"/>
              <w:rPr>
                <w:b/>
                <w:bCs/>
                <w:color w:val="000000"/>
                <w:sz w:val="18"/>
                <w:lang w:val="hr-HR"/>
              </w:rPr>
            </w:pPr>
            <w:r w:rsidRPr="00D6049B">
              <w:rPr>
                <w:b/>
                <w:bCs/>
                <w:color w:val="000000"/>
                <w:sz w:val="18"/>
                <w:lang w:val="hr-HR"/>
              </w:rPr>
              <w:t>Udjeli procjene:</w:t>
            </w:r>
          </w:p>
        </w:tc>
        <w:tc>
          <w:tcPr>
            <w:tcW w:w="7982" w:type="dxa"/>
          </w:tcPr>
          <w:p w14:paraId="17BB8289" w14:textId="77777777" w:rsidR="00021BF1" w:rsidRPr="00D6049B" w:rsidRDefault="00021BF1" w:rsidP="002D5CB2">
            <w:pPr>
              <w:pStyle w:val="TableParagraph"/>
              <w:spacing w:before="145"/>
              <w:rPr>
                <w:color w:val="000000"/>
                <w:sz w:val="18"/>
                <w:lang w:val="hr-HR"/>
              </w:rPr>
            </w:pPr>
            <w:r w:rsidRPr="00D6049B">
              <w:rPr>
                <w:color w:val="000000"/>
                <w:sz w:val="18"/>
                <w:lang w:val="hr-HR"/>
              </w:rPr>
              <w:t>***</w:t>
            </w:r>
          </w:p>
        </w:tc>
      </w:tr>
    </w:tbl>
    <w:p w14:paraId="74E13AC3" w14:textId="71CCB3E7" w:rsidR="00021BF1" w:rsidRPr="00D6049B" w:rsidRDefault="00021BF1" w:rsidP="00021BF1">
      <w:pPr>
        <w:pStyle w:val="Caption"/>
        <w:rPr>
          <w:i w:val="0"/>
          <w:color w:val="000000"/>
          <w:sz w:val="18"/>
          <w:lang w:val="hr-HR"/>
        </w:rPr>
      </w:pPr>
      <w:bookmarkStart w:id="1920" w:name="_Toc16935159"/>
      <w:bookmarkStart w:id="1921" w:name="_Toc22211799"/>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38</w:t>
      </w:r>
      <w:r w:rsidR="00C612B2" w:rsidRPr="00D6049B">
        <w:rPr>
          <w:color w:val="000000"/>
          <w:lang w:val="hr-HR"/>
        </w:rPr>
        <w:fldChar w:fldCharType="end"/>
      </w:r>
      <w:r w:rsidRPr="00D6049B">
        <w:rPr>
          <w:color w:val="000000"/>
          <w:lang w:val="hr-HR"/>
        </w:rPr>
        <w:t>. Procjena osjetljivosti prema kriteriju "Putevi slobodnog toka"</w:t>
      </w:r>
      <w:bookmarkEnd w:id="1920"/>
      <w:bookmarkEnd w:id="1921"/>
    </w:p>
    <w:p w14:paraId="75ECDB27" w14:textId="77777777" w:rsidR="00021BF1" w:rsidRPr="00D6049B" w:rsidRDefault="00021BF1" w:rsidP="00AB5794">
      <w:pPr>
        <w:pStyle w:val="Heading2"/>
        <w:rPr>
          <w:color w:val="000000"/>
          <w:lang w:val="hr-HR"/>
        </w:rPr>
      </w:pPr>
      <w:bookmarkStart w:id="1922" w:name="_Toc19808261"/>
      <w:bookmarkStart w:id="1923" w:name="_Toc19869651"/>
      <w:bookmarkStart w:id="1924" w:name="_Toc19874138"/>
      <w:bookmarkStart w:id="1925" w:name="_Toc19808269"/>
      <w:bookmarkStart w:id="1926" w:name="_Toc19869659"/>
      <w:bookmarkStart w:id="1927" w:name="_Toc19874146"/>
      <w:bookmarkStart w:id="1928" w:name="_Toc16934731"/>
      <w:bookmarkStart w:id="1929" w:name="_Toc22211969"/>
      <w:bookmarkEnd w:id="1922"/>
      <w:bookmarkEnd w:id="1923"/>
      <w:bookmarkEnd w:id="1924"/>
      <w:bookmarkEnd w:id="1925"/>
      <w:bookmarkEnd w:id="1926"/>
      <w:bookmarkEnd w:id="1927"/>
      <w:r w:rsidRPr="00D6049B">
        <w:rPr>
          <w:color w:val="000000"/>
          <w:spacing w:val="-5"/>
          <w:lang w:val="hr-HR"/>
        </w:rPr>
        <w:lastRenderedPageBreak/>
        <w:t>Toplotno</w:t>
      </w:r>
      <w:r w:rsidRPr="00D6049B">
        <w:rPr>
          <w:color w:val="000000"/>
          <w:spacing w:val="-4"/>
          <w:lang w:val="hr-HR"/>
        </w:rPr>
        <w:t xml:space="preserve"> </w:t>
      </w:r>
      <w:r w:rsidRPr="00D6049B">
        <w:rPr>
          <w:color w:val="000000"/>
          <w:lang w:val="hr-HR"/>
        </w:rPr>
        <w:t>zagađenje</w:t>
      </w:r>
      <w:bookmarkEnd w:id="1928"/>
      <w:bookmarkEnd w:id="1929"/>
    </w:p>
    <w:p w14:paraId="1AA04BB9" w14:textId="77777777" w:rsidR="00021BF1" w:rsidRPr="00D6049B" w:rsidRDefault="00021BF1" w:rsidP="00097605">
      <w:pPr>
        <w:pStyle w:val="BodyText"/>
        <w:ind w:left="457" w:right="454"/>
        <w:rPr>
          <w:color w:val="000000"/>
          <w:lang w:val="hr-HR"/>
        </w:rPr>
      </w:pPr>
      <w:r w:rsidRPr="00D6049B">
        <w:rPr>
          <w:color w:val="000000"/>
          <w:lang w:val="hr-HR"/>
        </w:rPr>
        <w:t>Toplotno zagađenje je degradacija kvalitete vode bilo kojim procesom koji mijenja temperaturu</w:t>
      </w:r>
      <w:r w:rsidRPr="00D6049B">
        <w:rPr>
          <w:color w:val="000000"/>
          <w:spacing w:val="-16"/>
          <w:lang w:val="hr-HR"/>
        </w:rPr>
        <w:t xml:space="preserve"> </w:t>
      </w:r>
      <w:r w:rsidRPr="00D6049B">
        <w:rPr>
          <w:color w:val="000000"/>
          <w:lang w:val="hr-HR"/>
        </w:rPr>
        <w:t>okolne vode. Čest uzrok toplotnog zagađenja je korištenje vode kao rashladnog sredstva od strane elektrana i industrijskih proizvođača. Kada se voda koja se koristi kao rashladno sredstvo vraća u prirodni okoliš na</w:t>
      </w:r>
      <w:r w:rsidRPr="00D6049B">
        <w:rPr>
          <w:color w:val="000000"/>
          <w:spacing w:val="-4"/>
          <w:lang w:val="hr-HR"/>
        </w:rPr>
        <w:t xml:space="preserve"> </w:t>
      </w:r>
      <w:r w:rsidRPr="00D6049B">
        <w:rPr>
          <w:color w:val="000000"/>
          <w:lang w:val="hr-HR"/>
        </w:rPr>
        <w:t>višoj</w:t>
      </w:r>
      <w:r w:rsidRPr="00D6049B">
        <w:rPr>
          <w:color w:val="000000"/>
          <w:spacing w:val="-4"/>
          <w:lang w:val="hr-HR"/>
        </w:rPr>
        <w:t xml:space="preserve"> </w:t>
      </w:r>
      <w:r w:rsidRPr="00D6049B">
        <w:rPr>
          <w:color w:val="000000"/>
          <w:lang w:val="hr-HR"/>
        </w:rPr>
        <w:t>temperaturi,</w:t>
      </w:r>
      <w:r w:rsidRPr="00D6049B">
        <w:rPr>
          <w:color w:val="000000"/>
          <w:spacing w:val="-4"/>
          <w:lang w:val="hr-HR"/>
        </w:rPr>
        <w:t xml:space="preserve"> </w:t>
      </w:r>
      <w:r w:rsidRPr="00D6049B">
        <w:rPr>
          <w:color w:val="000000"/>
          <w:lang w:val="hr-HR"/>
        </w:rPr>
        <w:t>nagla</w:t>
      </w:r>
      <w:r w:rsidRPr="00D6049B">
        <w:rPr>
          <w:color w:val="000000"/>
          <w:spacing w:val="-4"/>
          <w:lang w:val="hr-HR"/>
        </w:rPr>
        <w:t xml:space="preserve"> </w:t>
      </w:r>
      <w:r w:rsidRPr="00D6049B">
        <w:rPr>
          <w:color w:val="000000"/>
          <w:lang w:val="hr-HR"/>
        </w:rPr>
        <w:t>promjena</w:t>
      </w:r>
      <w:r w:rsidRPr="00D6049B">
        <w:rPr>
          <w:color w:val="000000"/>
          <w:spacing w:val="-4"/>
          <w:lang w:val="hr-HR"/>
        </w:rPr>
        <w:t xml:space="preserve"> </w:t>
      </w:r>
      <w:r w:rsidRPr="00D6049B">
        <w:rPr>
          <w:color w:val="000000"/>
          <w:lang w:val="hr-HR"/>
        </w:rPr>
        <w:t>temperature</w:t>
      </w:r>
      <w:r w:rsidRPr="00D6049B">
        <w:rPr>
          <w:color w:val="000000"/>
          <w:spacing w:val="-4"/>
          <w:lang w:val="hr-HR"/>
        </w:rPr>
        <w:t xml:space="preserve"> </w:t>
      </w:r>
      <w:r w:rsidRPr="00D6049B">
        <w:rPr>
          <w:color w:val="000000"/>
          <w:lang w:val="hr-HR"/>
        </w:rPr>
        <w:t>smanjuje</w:t>
      </w:r>
      <w:r w:rsidRPr="00D6049B">
        <w:rPr>
          <w:color w:val="000000"/>
          <w:spacing w:val="-4"/>
          <w:lang w:val="hr-HR"/>
        </w:rPr>
        <w:t xml:space="preserve"> </w:t>
      </w:r>
      <w:r w:rsidRPr="00D6049B">
        <w:rPr>
          <w:color w:val="000000"/>
          <w:lang w:val="hr-HR"/>
        </w:rPr>
        <w:t>opskrbu</w:t>
      </w:r>
      <w:r w:rsidRPr="00D6049B">
        <w:rPr>
          <w:color w:val="000000"/>
          <w:spacing w:val="-4"/>
          <w:lang w:val="hr-HR"/>
        </w:rPr>
        <w:t xml:space="preserve"> </w:t>
      </w:r>
      <w:r w:rsidRPr="00D6049B">
        <w:rPr>
          <w:color w:val="000000"/>
          <w:lang w:val="hr-HR"/>
        </w:rPr>
        <w:t>kisikom</w:t>
      </w:r>
      <w:r w:rsidRPr="00D6049B">
        <w:rPr>
          <w:color w:val="000000"/>
          <w:spacing w:val="-3"/>
          <w:lang w:val="hr-HR"/>
        </w:rPr>
        <w:t xml:space="preserve"> </w:t>
      </w:r>
      <w:r w:rsidRPr="00D6049B">
        <w:rPr>
          <w:color w:val="000000"/>
          <w:lang w:val="hr-HR"/>
        </w:rPr>
        <w:t>i</w:t>
      </w:r>
      <w:r w:rsidRPr="00D6049B">
        <w:rPr>
          <w:color w:val="000000"/>
          <w:spacing w:val="-4"/>
          <w:lang w:val="hr-HR"/>
        </w:rPr>
        <w:t xml:space="preserve"> </w:t>
      </w:r>
      <w:r w:rsidRPr="00D6049B">
        <w:rPr>
          <w:color w:val="000000"/>
          <w:lang w:val="hr-HR"/>
        </w:rPr>
        <w:t>utječe</w:t>
      </w:r>
      <w:r w:rsidRPr="00D6049B">
        <w:rPr>
          <w:color w:val="000000"/>
          <w:spacing w:val="-4"/>
          <w:lang w:val="hr-HR"/>
        </w:rPr>
        <w:t xml:space="preserve"> </w:t>
      </w:r>
      <w:r w:rsidRPr="00D6049B">
        <w:rPr>
          <w:color w:val="000000"/>
          <w:lang w:val="hr-HR"/>
        </w:rPr>
        <w:t>na</w:t>
      </w:r>
      <w:r w:rsidRPr="00D6049B">
        <w:rPr>
          <w:color w:val="000000"/>
          <w:spacing w:val="-4"/>
          <w:lang w:val="hr-HR"/>
        </w:rPr>
        <w:t xml:space="preserve"> </w:t>
      </w:r>
      <w:r w:rsidRPr="00D6049B">
        <w:rPr>
          <w:color w:val="000000"/>
          <w:lang w:val="hr-HR"/>
        </w:rPr>
        <w:t>sastav</w:t>
      </w:r>
      <w:r w:rsidRPr="00D6049B">
        <w:rPr>
          <w:color w:val="000000"/>
          <w:spacing w:val="-4"/>
          <w:lang w:val="hr-HR"/>
        </w:rPr>
        <w:t xml:space="preserve"> </w:t>
      </w:r>
      <w:r w:rsidRPr="00D6049B">
        <w:rPr>
          <w:color w:val="000000"/>
          <w:lang w:val="hr-HR"/>
        </w:rPr>
        <w:t>ekosistema. Ribe i drugi organizmi prilagođeni određenom temperaturnom rasponu mogu biti ubijeni naglom promjenom temperature vode (ili ubrzanim povećanjem ili smanjenjem) poznatim kao “toplotni šok”. Oborinska</w:t>
      </w:r>
      <w:r w:rsidRPr="00D6049B">
        <w:rPr>
          <w:color w:val="000000"/>
          <w:spacing w:val="-12"/>
          <w:lang w:val="hr-HR"/>
        </w:rPr>
        <w:t xml:space="preserve"> </w:t>
      </w:r>
      <w:r w:rsidRPr="00D6049B">
        <w:rPr>
          <w:color w:val="000000"/>
          <w:lang w:val="hr-HR"/>
        </w:rPr>
        <w:t>voda</w:t>
      </w:r>
      <w:r w:rsidRPr="00D6049B">
        <w:rPr>
          <w:color w:val="000000"/>
          <w:spacing w:val="-12"/>
          <w:lang w:val="hr-HR"/>
        </w:rPr>
        <w:t xml:space="preserve"> </w:t>
      </w:r>
      <w:r w:rsidRPr="00D6049B">
        <w:rPr>
          <w:color w:val="000000"/>
          <w:lang w:val="hr-HR"/>
        </w:rPr>
        <w:t>koja</w:t>
      </w:r>
      <w:r w:rsidRPr="00D6049B">
        <w:rPr>
          <w:color w:val="000000"/>
          <w:spacing w:val="-11"/>
          <w:lang w:val="hr-HR"/>
        </w:rPr>
        <w:t xml:space="preserve"> </w:t>
      </w:r>
      <w:r w:rsidRPr="00D6049B">
        <w:rPr>
          <w:color w:val="000000"/>
          <w:lang w:val="hr-HR"/>
        </w:rPr>
        <w:t>se</w:t>
      </w:r>
      <w:r w:rsidRPr="00D6049B">
        <w:rPr>
          <w:color w:val="000000"/>
          <w:spacing w:val="-12"/>
          <w:lang w:val="hr-HR"/>
        </w:rPr>
        <w:t xml:space="preserve"> </w:t>
      </w:r>
      <w:r w:rsidRPr="00D6049B">
        <w:rPr>
          <w:color w:val="000000"/>
          <w:lang w:val="hr-HR"/>
        </w:rPr>
        <w:t>ispušta</w:t>
      </w:r>
      <w:r w:rsidRPr="00D6049B">
        <w:rPr>
          <w:color w:val="000000"/>
          <w:spacing w:val="-11"/>
          <w:lang w:val="hr-HR"/>
        </w:rPr>
        <w:t xml:space="preserve"> </w:t>
      </w:r>
      <w:r w:rsidRPr="00D6049B">
        <w:rPr>
          <w:color w:val="000000"/>
          <w:lang w:val="hr-HR"/>
        </w:rPr>
        <w:t>u</w:t>
      </w:r>
      <w:r w:rsidRPr="00D6049B">
        <w:rPr>
          <w:color w:val="000000"/>
          <w:spacing w:val="-12"/>
          <w:lang w:val="hr-HR"/>
        </w:rPr>
        <w:t xml:space="preserve"> </w:t>
      </w:r>
      <w:r w:rsidRPr="00D6049B">
        <w:rPr>
          <w:color w:val="000000"/>
          <w:lang w:val="hr-HR"/>
        </w:rPr>
        <w:t>površinske</w:t>
      </w:r>
      <w:r w:rsidRPr="00D6049B">
        <w:rPr>
          <w:color w:val="000000"/>
          <w:spacing w:val="-11"/>
          <w:lang w:val="hr-HR"/>
        </w:rPr>
        <w:t xml:space="preserve"> </w:t>
      </w:r>
      <w:r w:rsidRPr="00D6049B">
        <w:rPr>
          <w:color w:val="000000"/>
          <w:lang w:val="hr-HR"/>
        </w:rPr>
        <w:t>vode</w:t>
      </w:r>
      <w:r w:rsidRPr="00D6049B">
        <w:rPr>
          <w:color w:val="000000"/>
          <w:spacing w:val="-12"/>
          <w:lang w:val="hr-HR"/>
        </w:rPr>
        <w:t xml:space="preserve"> </w:t>
      </w:r>
      <w:r w:rsidRPr="00D6049B">
        <w:rPr>
          <w:color w:val="000000"/>
          <w:lang w:val="hr-HR"/>
        </w:rPr>
        <w:t>s</w:t>
      </w:r>
      <w:r w:rsidRPr="00D6049B">
        <w:rPr>
          <w:color w:val="000000"/>
          <w:spacing w:val="-11"/>
          <w:lang w:val="hr-HR"/>
        </w:rPr>
        <w:t xml:space="preserve"> </w:t>
      </w:r>
      <w:r w:rsidRPr="00D6049B">
        <w:rPr>
          <w:color w:val="000000"/>
          <w:lang w:val="hr-HR"/>
        </w:rPr>
        <w:t>cesta</w:t>
      </w:r>
      <w:r w:rsidRPr="00D6049B">
        <w:rPr>
          <w:color w:val="000000"/>
          <w:spacing w:val="-12"/>
          <w:lang w:val="hr-HR"/>
        </w:rPr>
        <w:t xml:space="preserve"> </w:t>
      </w:r>
      <w:r w:rsidRPr="00D6049B">
        <w:rPr>
          <w:color w:val="000000"/>
          <w:lang w:val="hr-HR"/>
        </w:rPr>
        <w:t>i</w:t>
      </w:r>
      <w:r w:rsidRPr="00D6049B">
        <w:rPr>
          <w:color w:val="000000"/>
          <w:spacing w:val="-11"/>
          <w:lang w:val="hr-HR"/>
        </w:rPr>
        <w:t xml:space="preserve"> </w:t>
      </w:r>
      <w:r w:rsidRPr="00D6049B">
        <w:rPr>
          <w:color w:val="000000"/>
          <w:lang w:val="hr-HR"/>
        </w:rPr>
        <w:t>parkirališta</w:t>
      </w:r>
      <w:r w:rsidRPr="00D6049B">
        <w:rPr>
          <w:color w:val="000000"/>
          <w:spacing w:val="-13"/>
          <w:lang w:val="hr-HR"/>
        </w:rPr>
        <w:t xml:space="preserve"> </w:t>
      </w:r>
      <w:r w:rsidRPr="00D6049B">
        <w:rPr>
          <w:color w:val="000000"/>
          <w:lang w:val="hr-HR"/>
        </w:rPr>
        <w:t>-</w:t>
      </w:r>
      <w:r w:rsidRPr="00D6049B">
        <w:rPr>
          <w:color w:val="000000"/>
          <w:spacing w:val="-11"/>
          <w:lang w:val="hr-HR"/>
        </w:rPr>
        <w:t xml:space="preserve"> </w:t>
      </w:r>
      <w:r w:rsidRPr="00D6049B">
        <w:rPr>
          <w:color w:val="000000"/>
          <w:lang w:val="hr-HR"/>
        </w:rPr>
        <w:t>također</w:t>
      </w:r>
      <w:r w:rsidRPr="00D6049B">
        <w:rPr>
          <w:color w:val="000000"/>
          <w:spacing w:val="-12"/>
          <w:lang w:val="hr-HR"/>
        </w:rPr>
        <w:t xml:space="preserve"> </w:t>
      </w:r>
      <w:r w:rsidRPr="00D6049B">
        <w:rPr>
          <w:color w:val="000000"/>
          <w:lang w:val="hr-HR"/>
        </w:rPr>
        <w:t>može</w:t>
      </w:r>
      <w:r w:rsidRPr="00D6049B">
        <w:rPr>
          <w:color w:val="000000"/>
          <w:spacing w:val="-11"/>
          <w:lang w:val="hr-HR"/>
        </w:rPr>
        <w:t xml:space="preserve"> </w:t>
      </w:r>
      <w:r w:rsidRPr="00D6049B">
        <w:rPr>
          <w:color w:val="000000"/>
          <w:lang w:val="hr-HR"/>
        </w:rPr>
        <w:t>biti</w:t>
      </w:r>
      <w:r w:rsidRPr="00D6049B">
        <w:rPr>
          <w:color w:val="000000"/>
          <w:spacing w:val="-12"/>
          <w:lang w:val="hr-HR"/>
        </w:rPr>
        <w:t xml:space="preserve"> </w:t>
      </w:r>
      <w:r w:rsidRPr="00D6049B">
        <w:rPr>
          <w:color w:val="000000"/>
          <w:lang w:val="hr-HR"/>
        </w:rPr>
        <w:t>izvor</w:t>
      </w:r>
      <w:r w:rsidRPr="00D6049B">
        <w:rPr>
          <w:color w:val="000000"/>
          <w:spacing w:val="-11"/>
          <w:lang w:val="hr-HR"/>
        </w:rPr>
        <w:t xml:space="preserve"> </w:t>
      </w:r>
      <w:r w:rsidRPr="00D6049B">
        <w:rPr>
          <w:color w:val="000000"/>
          <w:lang w:val="hr-HR"/>
        </w:rPr>
        <w:t>povišene temperature vode.</w:t>
      </w:r>
    </w:p>
    <w:p w14:paraId="1285C90F" w14:textId="77777777" w:rsidR="00021BF1" w:rsidRPr="00D6049B" w:rsidRDefault="00021BF1" w:rsidP="00097605">
      <w:pPr>
        <w:pStyle w:val="BodyText"/>
        <w:ind w:left="457" w:right="455"/>
        <w:rPr>
          <w:i/>
          <w:color w:val="000000"/>
          <w:sz w:val="18"/>
          <w:lang w:val="hr-HR"/>
        </w:rPr>
      </w:pPr>
      <w:r w:rsidRPr="00D6049B">
        <w:rPr>
          <w:color w:val="000000"/>
          <w:lang w:val="hr-HR"/>
        </w:rPr>
        <w:t>Postojanje toplotnog zagađenja analizira se prije provedbe projekta. Pri</w:t>
      </w:r>
      <w:r w:rsidRPr="00D6049B">
        <w:rPr>
          <w:color w:val="000000"/>
          <w:spacing w:val="-23"/>
          <w:lang w:val="hr-HR"/>
        </w:rPr>
        <w:t xml:space="preserve"> </w:t>
      </w:r>
      <w:r w:rsidRPr="00D6049B">
        <w:rPr>
          <w:color w:val="000000"/>
          <w:lang w:val="hr-HR"/>
        </w:rPr>
        <w:t>saznanju</w:t>
      </w:r>
      <w:r w:rsidRPr="00D6049B">
        <w:rPr>
          <w:color w:val="000000"/>
          <w:spacing w:val="-22"/>
          <w:lang w:val="hr-HR"/>
        </w:rPr>
        <w:t xml:space="preserve"> </w:t>
      </w:r>
      <w:r w:rsidRPr="00D6049B">
        <w:rPr>
          <w:color w:val="000000"/>
          <w:lang w:val="hr-HR"/>
        </w:rPr>
        <w:t>o</w:t>
      </w:r>
      <w:r w:rsidRPr="00D6049B">
        <w:rPr>
          <w:color w:val="000000"/>
          <w:spacing w:val="-22"/>
          <w:lang w:val="hr-HR"/>
        </w:rPr>
        <w:t xml:space="preserve"> </w:t>
      </w:r>
      <w:r w:rsidRPr="00D6049B">
        <w:rPr>
          <w:color w:val="000000"/>
          <w:lang w:val="hr-HR"/>
        </w:rPr>
        <w:t>postojanju</w:t>
      </w:r>
      <w:r w:rsidRPr="00D6049B">
        <w:rPr>
          <w:color w:val="000000"/>
          <w:spacing w:val="-23"/>
          <w:lang w:val="hr-HR"/>
        </w:rPr>
        <w:t xml:space="preserve"> </w:t>
      </w:r>
      <w:r w:rsidRPr="00D6049B">
        <w:rPr>
          <w:color w:val="000000"/>
          <w:lang w:val="hr-HR"/>
        </w:rPr>
        <w:t>emitetna</w:t>
      </w:r>
      <w:r w:rsidRPr="00D6049B">
        <w:rPr>
          <w:color w:val="000000"/>
          <w:spacing w:val="-22"/>
          <w:lang w:val="hr-HR"/>
        </w:rPr>
        <w:t xml:space="preserve"> </w:t>
      </w:r>
      <w:r w:rsidRPr="00D6049B">
        <w:rPr>
          <w:color w:val="000000"/>
          <w:lang w:val="hr-HR"/>
        </w:rPr>
        <w:t>toplotnog</w:t>
      </w:r>
      <w:r w:rsidRPr="00D6049B">
        <w:rPr>
          <w:color w:val="000000"/>
          <w:spacing w:val="-22"/>
          <w:lang w:val="hr-HR"/>
        </w:rPr>
        <w:t xml:space="preserve"> </w:t>
      </w:r>
      <w:r w:rsidRPr="00D6049B">
        <w:rPr>
          <w:color w:val="000000"/>
          <w:lang w:val="hr-HR"/>
        </w:rPr>
        <w:t>zagađenja</w:t>
      </w:r>
      <w:r w:rsidRPr="00D6049B">
        <w:rPr>
          <w:color w:val="000000"/>
          <w:spacing w:val="-22"/>
          <w:lang w:val="hr-HR"/>
        </w:rPr>
        <w:t xml:space="preserve"> </w:t>
      </w:r>
      <w:r w:rsidRPr="00D6049B">
        <w:rPr>
          <w:color w:val="000000"/>
          <w:lang w:val="hr-HR"/>
        </w:rPr>
        <w:t>uzvodno od projektiranog vodozahvata/akumulacije ili nizvodno od strojarnice potrebno je izvršiti ocjenu stanja koje je toplotno zagađenje izazvalo u biocenotskom području.</w:t>
      </w:r>
    </w:p>
    <w:p w14:paraId="317EF78D" w14:textId="77777777" w:rsidR="00021BF1" w:rsidRPr="00D6049B" w:rsidRDefault="00021BF1" w:rsidP="00097605">
      <w:pPr>
        <w:pStyle w:val="BodyText"/>
        <w:ind w:left="457" w:right="451"/>
        <w:rPr>
          <w:color w:val="000000"/>
          <w:lang w:val="hr-HR"/>
        </w:rPr>
      </w:pPr>
      <w:r w:rsidRPr="00D6049B">
        <w:rPr>
          <w:color w:val="000000"/>
          <w:lang w:val="hr-HR"/>
        </w:rPr>
        <w:t>Popis</w:t>
      </w:r>
      <w:r w:rsidRPr="00D6049B">
        <w:rPr>
          <w:color w:val="000000"/>
          <w:spacing w:val="-33"/>
          <w:lang w:val="hr-HR"/>
        </w:rPr>
        <w:t xml:space="preserve"> </w:t>
      </w:r>
      <w:r w:rsidRPr="00D6049B">
        <w:rPr>
          <w:color w:val="000000"/>
          <w:lang w:val="hr-HR"/>
        </w:rPr>
        <w:t>emitenata</w:t>
      </w:r>
      <w:r w:rsidRPr="00D6049B">
        <w:rPr>
          <w:color w:val="000000"/>
          <w:spacing w:val="-33"/>
          <w:lang w:val="hr-HR"/>
        </w:rPr>
        <w:t xml:space="preserve"> </w:t>
      </w:r>
      <w:r w:rsidRPr="00D6049B">
        <w:rPr>
          <w:color w:val="000000"/>
          <w:lang w:val="hr-HR"/>
        </w:rPr>
        <w:t>toplotnog zagađenja u BiH nije napravljen, kao ni ocjena posljedica koje je ono izazavalo. Poznato je da toplotno zagađenje</w:t>
      </w:r>
      <w:r w:rsidRPr="00D6049B">
        <w:rPr>
          <w:color w:val="000000"/>
          <w:spacing w:val="-5"/>
          <w:lang w:val="hr-HR"/>
        </w:rPr>
        <w:t xml:space="preserve"> </w:t>
      </w:r>
      <w:r w:rsidRPr="00D6049B">
        <w:rPr>
          <w:color w:val="000000"/>
          <w:lang w:val="hr-HR"/>
        </w:rPr>
        <w:t>mogu</w:t>
      </w:r>
      <w:r w:rsidRPr="00D6049B">
        <w:rPr>
          <w:color w:val="000000"/>
          <w:spacing w:val="-4"/>
          <w:lang w:val="hr-HR"/>
        </w:rPr>
        <w:t xml:space="preserve"> </w:t>
      </w:r>
      <w:r w:rsidRPr="00D6049B">
        <w:rPr>
          <w:color w:val="000000"/>
          <w:lang w:val="hr-HR"/>
        </w:rPr>
        <w:t>emitirati</w:t>
      </w:r>
      <w:r w:rsidRPr="00D6049B">
        <w:rPr>
          <w:color w:val="000000"/>
          <w:spacing w:val="-4"/>
          <w:lang w:val="hr-HR"/>
        </w:rPr>
        <w:t xml:space="preserve"> </w:t>
      </w:r>
      <w:r w:rsidRPr="00D6049B">
        <w:rPr>
          <w:color w:val="000000"/>
          <w:lang w:val="hr-HR"/>
        </w:rPr>
        <w:t>termoelektrane</w:t>
      </w:r>
      <w:r w:rsidRPr="00D6049B">
        <w:rPr>
          <w:color w:val="000000"/>
          <w:spacing w:val="-4"/>
          <w:lang w:val="hr-HR"/>
        </w:rPr>
        <w:t xml:space="preserve"> </w:t>
      </w:r>
      <w:r w:rsidRPr="00D6049B">
        <w:rPr>
          <w:color w:val="000000"/>
          <w:lang w:val="hr-HR"/>
        </w:rPr>
        <w:t>i</w:t>
      </w:r>
      <w:r w:rsidRPr="00D6049B">
        <w:rPr>
          <w:color w:val="000000"/>
          <w:spacing w:val="-4"/>
          <w:lang w:val="hr-HR"/>
        </w:rPr>
        <w:t xml:space="preserve"> </w:t>
      </w:r>
      <w:r w:rsidRPr="00D6049B">
        <w:rPr>
          <w:color w:val="000000"/>
          <w:lang w:val="hr-HR"/>
        </w:rPr>
        <w:t>druga</w:t>
      </w:r>
      <w:r w:rsidRPr="00D6049B">
        <w:rPr>
          <w:color w:val="000000"/>
          <w:spacing w:val="-4"/>
          <w:lang w:val="hr-HR"/>
        </w:rPr>
        <w:t xml:space="preserve"> </w:t>
      </w:r>
      <w:r w:rsidRPr="00D6049B">
        <w:rPr>
          <w:color w:val="000000"/>
          <w:lang w:val="hr-HR"/>
        </w:rPr>
        <w:t>industrijska</w:t>
      </w:r>
      <w:r w:rsidRPr="00D6049B">
        <w:rPr>
          <w:color w:val="000000"/>
          <w:spacing w:val="-4"/>
          <w:lang w:val="hr-HR"/>
        </w:rPr>
        <w:t xml:space="preserve"> </w:t>
      </w:r>
      <w:r w:rsidRPr="00D6049B">
        <w:rPr>
          <w:color w:val="000000"/>
          <w:lang w:val="hr-HR"/>
        </w:rPr>
        <w:t>preduzeća</w:t>
      </w:r>
      <w:r w:rsidRPr="00D6049B">
        <w:rPr>
          <w:color w:val="000000"/>
          <w:spacing w:val="-4"/>
          <w:lang w:val="hr-HR"/>
        </w:rPr>
        <w:t xml:space="preserve"> </w:t>
      </w:r>
      <w:r w:rsidRPr="00D6049B">
        <w:rPr>
          <w:color w:val="000000"/>
          <w:lang w:val="hr-HR"/>
        </w:rPr>
        <w:t>koja</w:t>
      </w:r>
      <w:r w:rsidRPr="00D6049B">
        <w:rPr>
          <w:color w:val="000000"/>
          <w:spacing w:val="-4"/>
          <w:lang w:val="hr-HR"/>
        </w:rPr>
        <w:t xml:space="preserve"> </w:t>
      </w:r>
      <w:r w:rsidRPr="00D6049B">
        <w:rPr>
          <w:color w:val="000000"/>
          <w:lang w:val="hr-HR"/>
        </w:rPr>
        <w:t>imaju</w:t>
      </w:r>
      <w:r w:rsidRPr="00D6049B">
        <w:rPr>
          <w:color w:val="000000"/>
          <w:spacing w:val="-4"/>
          <w:lang w:val="hr-HR"/>
        </w:rPr>
        <w:t xml:space="preserve"> </w:t>
      </w:r>
      <w:r w:rsidRPr="00D6049B">
        <w:rPr>
          <w:color w:val="000000"/>
          <w:lang w:val="hr-HR"/>
        </w:rPr>
        <w:t>intenzivne</w:t>
      </w:r>
      <w:r w:rsidRPr="00D6049B">
        <w:rPr>
          <w:color w:val="000000"/>
          <w:spacing w:val="-4"/>
          <w:lang w:val="hr-HR"/>
        </w:rPr>
        <w:t xml:space="preserve"> </w:t>
      </w:r>
      <w:r w:rsidRPr="00D6049B">
        <w:rPr>
          <w:color w:val="000000"/>
          <w:lang w:val="hr-HR"/>
        </w:rPr>
        <w:t>totplotne procese</w:t>
      </w:r>
      <w:r w:rsidRPr="00D6049B">
        <w:rPr>
          <w:color w:val="000000"/>
          <w:spacing w:val="-13"/>
          <w:lang w:val="hr-HR"/>
        </w:rPr>
        <w:t xml:space="preserve"> </w:t>
      </w:r>
      <w:r w:rsidRPr="00D6049B">
        <w:rPr>
          <w:color w:val="000000"/>
          <w:lang w:val="hr-HR"/>
        </w:rPr>
        <w:t>(</w:t>
      </w:r>
      <w:r w:rsidR="00523CE8" w:rsidRPr="00D6049B">
        <w:rPr>
          <w:color w:val="000000"/>
          <w:lang w:val="hr-HR"/>
        </w:rPr>
        <w:t xml:space="preserve">npr. </w:t>
      </w:r>
      <w:r w:rsidRPr="00D6049B">
        <w:rPr>
          <w:color w:val="000000"/>
          <w:lang w:val="hr-HR"/>
        </w:rPr>
        <w:t>prehrambena</w:t>
      </w:r>
      <w:r w:rsidRPr="00D6049B">
        <w:rPr>
          <w:color w:val="000000"/>
          <w:spacing w:val="-12"/>
          <w:lang w:val="hr-HR"/>
        </w:rPr>
        <w:t xml:space="preserve"> </w:t>
      </w:r>
      <w:r w:rsidRPr="00D6049B">
        <w:rPr>
          <w:color w:val="000000"/>
          <w:lang w:val="hr-HR"/>
        </w:rPr>
        <w:t>industrija</w:t>
      </w:r>
      <w:r w:rsidRPr="00D6049B">
        <w:rPr>
          <w:color w:val="000000"/>
          <w:spacing w:val="-3"/>
          <w:lang w:val="hr-HR"/>
        </w:rPr>
        <w:t>).</w:t>
      </w:r>
      <w:r w:rsidRPr="00D6049B">
        <w:rPr>
          <w:color w:val="000000"/>
          <w:spacing w:val="-17"/>
          <w:lang w:val="hr-HR"/>
        </w:rPr>
        <w:t xml:space="preserve"> </w:t>
      </w:r>
      <w:r w:rsidRPr="00D6049B">
        <w:rPr>
          <w:color w:val="000000"/>
          <w:lang w:val="hr-HR"/>
        </w:rPr>
        <w:t>Toplotno zagađenje</w:t>
      </w:r>
      <w:r w:rsidRPr="00D6049B">
        <w:rPr>
          <w:color w:val="000000"/>
          <w:spacing w:val="-12"/>
          <w:lang w:val="hr-HR"/>
        </w:rPr>
        <w:t xml:space="preserve"> </w:t>
      </w:r>
      <w:r w:rsidRPr="00D6049B">
        <w:rPr>
          <w:color w:val="000000"/>
          <w:lang w:val="hr-HR"/>
        </w:rPr>
        <w:t>je</w:t>
      </w:r>
      <w:r w:rsidRPr="00D6049B">
        <w:rPr>
          <w:color w:val="000000"/>
          <w:spacing w:val="-13"/>
          <w:lang w:val="hr-HR"/>
        </w:rPr>
        <w:t xml:space="preserve"> </w:t>
      </w:r>
      <w:r w:rsidRPr="00D6049B">
        <w:rPr>
          <w:color w:val="000000"/>
          <w:lang w:val="hr-HR"/>
        </w:rPr>
        <w:t>svako</w:t>
      </w:r>
      <w:r w:rsidRPr="00D6049B">
        <w:rPr>
          <w:color w:val="000000"/>
          <w:spacing w:val="-12"/>
          <w:lang w:val="hr-HR"/>
        </w:rPr>
        <w:t xml:space="preserve"> </w:t>
      </w:r>
      <w:r w:rsidRPr="00D6049B">
        <w:rPr>
          <w:color w:val="000000"/>
          <w:lang w:val="hr-HR"/>
        </w:rPr>
        <w:t>odstupanje</w:t>
      </w:r>
      <w:r w:rsidRPr="00D6049B">
        <w:rPr>
          <w:color w:val="000000"/>
          <w:spacing w:val="-12"/>
          <w:lang w:val="hr-HR"/>
        </w:rPr>
        <w:t xml:space="preserve"> </w:t>
      </w:r>
      <w:r w:rsidRPr="00D6049B">
        <w:rPr>
          <w:color w:val="000000"/>
          <w:lang w:val="hr-HR"/>
        </w:rPr>
        <w:t>od</w:t>
      </w:r>
      <w:r w:rsidRPr="00D6049B">
        <w:rPr>
          <w:color w:val="000000"/>
          <w:spacing w:val="-13"/>
          <w:lang w:val="hr-HR"/>
        </w:rPr>
        <w:t xml:space="preserve"> </w:t>
      </w:r>
      <w:r w:rsidRPr="00D6049B">
        <w:rPr>
          <w:color w:val="000000"/>
          <w:lang w:val="hr-HR"/>
        </w:rPr>
        <w:t>prirodne</w:t>
      </w:r>
      <w:r w:rsidRPr="00D6049B">
        <w:rPr>
          <w:color w:val="000000"/>
          <w:spacing w:val="-12"/>
          <w:lang w:val="hr-HR"/>
        </w:rPr>
        <w:t xml:space="preserve"> </w:t>
      </w:r>
      <w:r w:rsidRPr="00D6049B">
        <w:rPr>
          <w:color w:val="000000"/>
          <w:lang w:val="hr-HR"/>
        </w:rPr>
        <w:t>temperature u staništu i može se kretati od povišene temperature povezane s industrijskim hlađenjem do ispuštanja tople vode u potoke ispod velikih zagađenja. Obzirom da su stope metabolizma ektoterma (organizmi kod</w:t>
      </w:r>
      <w:r w:rsidRPr="00D6049B">
        <w:rPr>
          <w:color w:val="000000"/>
          <w:spacing w:val="-5"/>
          <w:lang w:val="hr-HR"/>
        </w:rPr>
        <w:t xml:space="preserve"> </w:t>
      </w:r>
      <w:r w:rsidRPr="00D6049B">
        <w:rPr>
          <w:color w:val="000000"/>
          <w:lang w:val="hr-HR"/>
        </w:rPr>
        <w:t>kojih</w:t>
      </w:r>
      <w:r w:rsidRPr="00D6049B">
        <w:rPr>
          <w:color w:val="000000"/>
          <w:spacing w:val="-5"/>
          <w:lang w:val="hr-HR"/>
        </w:rPr>
        <w:t xml:space="preserve"> </w:t>
      </w:r>
      <w:r w:rsidRPr="00D6049B">
        <w:rPr>
          <w:color w:val="000000"/>
          <w:lang w:val="hr-HR"/>
        </w:rPr>
        <w:t>je</w:t>
      </w:r>
      <w:r w:rsidRPr="00D6049B">
        <w:rPr>
          <w:color w:val="000000"/>
          <w:spacing w:val="-4"/>
          <w:lang w:val="hr-HR"/>
        </w:rPr>
        <w:t xml:space="preserve"> </w:t>
      </w:r>
      <w:r w:rsidRPr="00D6049B">
        <w:rPr>
          <w:color w:val="000000"/>
          <w:lang w:val="hr-HR"/>
        </w:rPr>
        <w:t>tjelesna</w:t>
      </w:r>
      <w:r w:rsidRPr="00D6049B">
        <w:rPr>
          <w:color w:val="000000"/>
          <w:spacing w:val="-5"/>
          <w:lang w:val="hr-HR"/>
        </w:rPr>
        <w:t xml:space="preserve"> </w:t>
      </w:r>
      <w:r w:rsidRPr="00D6049B">
        <w:rPr>
          <w:color w:val="000000"/>
          <w:lang w:val="hr-HR"/>
        </w:rPr>
        <w:t>temperatura</w:t>
      </w:r>
      <w:r w:rsidRPr="00D6049B">
        <w:rPr>
          <w:color w:val="000000"/>
          <w:spacing w:val="-4"/>
          <w:lang w:val="hr-HR"/>
        </w:rPr>
        <w:t xml:space="preserve"> </w:t>
      </w:r>
      <w:r w:rsidRPr="00D6049B">
        <w:rPr>
          <w:color w:val="000000"/>
          <w:lang w:val="hr-HR"/>
        </w:rPr>
        <w:t>pod</w:t>
      </w:r>
      <w:r w:rsidRPr="00D6049B">
        <w:rPr>
          <w:color w:val="000000"/>
          <w:spacing w:val="-5"/>
          <w:lang w:val="hr-HR"/>
        </w:rPr>
        <w:t xml:space="preserve"> </w:t>
      </w:r>
      <w:r w:rsidRPr="00D6049B">
        <w:rPr>
          <w:color w:val="000000"/>
          <w:lang w:val="hr-HR"/>
        </w:rPr>
        <w:t>utjecajem</w:t>
      </w:r>
      <w:r w:rsidRPr="00D6049B">
        <w:rPr>
          <w:color w:val="000000"/>
          <w:spacing w:val="-6"/>
          <w:lang w:val="hr-HR"/>
        </w:rPr>
        <w:t xml:space="preserve"> </w:t>
      </w:r>
      <w:r w:rsidRPr="00D6049B">
        <w:rPr>
          <w:color w:val="000000"/>
          <w:lang w:val="hr-HR"/>
        </w:rPr>
        <w:t>temperature</w:t>
      </w:r>
      <w:r w:rsidRPr="00D6049B">
        <w:rPr>
          <w:color w:val="000000"/>
          <w:spacing w:val="-5"/>
          <w:lang w:val="hr-HR"/>
        </w:rPr>
        <w:t xml:space="preserve"> </w:t>
      </w:r>
      <w:r w:rsidRPr="00D6049B">
        <w:rPr>
          <w:color w:val="000000"/>
          <w:lang w:val="hr-HR"/>
        </w:rPr>
        <w:t>staništa)</w:t>
      </w:r>
      <w:r w:rsidRPr="00D6049B">
        <w:rPr>
          <w:color w:val="000000"/>
          <w:spacing w:val="-5"/>
          <w:lang w:val="hr-HR"/>
        </w:rPr>
        <w:t xml:space="preserve"> </w:t>
      </w:r>
      <w:r w:rsidRPr="00D6049B">
        <w:rPr>
          <w:color w:val="000000"/>
          <w:lang w:val="hr-HR"/>
        </w:rPr>
        <w:t>izravno</w:t>
      </w:r>
      <w:r w:rsidRPr="00D6049B">
        <w:rPr>
          <w:color w:val="000000"/>
          <w:spacing w:val="-4"/>
          <w:lang w:val="hr-HR"/>
        </w:rPr>
        <w:t xml:space="preserve"> </w:t>
      </w:r>
      <w:r w:rsidRPr="00D6049B">
        <w:rPr>
          <w:color w:val="000000"/>
          <w:lang w:val="hr-HR"/>
        </w:rPr>
        <w:t>povezane</w:t>
      </w:r>
      <w:r w:rsidRPr="00D6049B">
        <w:rPr>
          <w:color w:val="000000"/>
          <w:spacing w:val="-5"/>
          <w:lang w:val="hr-HR"/>
        </w:rPr>
        <w:t xml:space="preserve"> </w:t>
      </w:r>
      <w:r w:rsidRPr="00D6049B">
        <w:rPr>
          <w:color w:val="000000"/>
          <w:lang w:val="hr-HR"/>
        </w:rPr>
        <w:t>s</w:t>
      </w:r>
      <w:r w:rsidRPr="00D6049B">
        <w:rPr>
          <w:color w:val="000000"/>
          <w:spacing w:val="-5"/>
          <w:lang w:val="hr-HR"/>
        </w:rPr>
        <w:t xml:space="preserve"> </w:t>
      </w:r>
      <w:r w:rsidRPr="00D6049B">
        <w:rPr>
          <w:color w:val="000000"/>
          <w:lang w:val="hr-HR"/>
        </w:rPr>
        <w:t>temperaturom</w:t>
      </w:r>
      <w:r w:rsidRPr="00D6049B">
        <w:rPr>
          <w:color w:val="000000"/>
          <w:spacing w:val="-4"/>
          <w:lang w:val="hr-HR"/>
        </w:rPr>
        <w:t xml:space="preserve"> </w:t>
      </w:r>
      <w:r w:rsidRPr="00D6049B">
        <w:rPr>
          <w:color w:val="000000"/>
          <w:lang w:val="hr-HR"/>
        </w:rPr>
        <w:t>i da</w:t>
      </w:r>
      <w:r w:rsidRPr="00D6049B">
        <w:rPr>
          <w:color w:val="000000"/>
          <w:spacing w:val="-5"/>
          <w:lang w:val="hr-HR"/>
        </w:rPr>
        <w:t xml:space="preserve"> </w:t>
      </w:r>
      <w:r w:rsidRPr="00D6049B">
        <w:rPr>
          <w:color w:val="000000"/>
          <w:lang w:val="hr-HR"/>
        </w:rPr>
        <w:t>je</w:t>
      </w:r>
      <w:r w:rsidRPr="00D6049B">
        <w:rPr>
          <w:color w:val="000000"/>
          <w:spacing w:val="-5"/>
          <w:lang w:val="hr-HR"/>
        </w:rPr>
        <w:t xml:space="preserve"> </w:t>
      </w:r>
      <w:r w:rsidRPr="00D6049B">
        <w:rPr>
          <w:color w:val="000000"/>
          <w:lang w:val="hr-HR"/>
        </w:rPr>
        <w:t>velika</w:t>
      </w:r>
      <w:r w:rsidRPr="00D6049B">
        <w:rPr>
          <w:color w:val="000000"/>
          <w:spacing w:val="-4"/>
          <w:lang w:val="hr-HR"/>
        </w:rPr>
        <w:t xml:space="preserve"> </w:t>
      </w:r>
      <w:r w:rsidRPr="00D6049B">
        <w:rPr>
          <w:color w:val="000000"/>
          <w:lang w:val="hr-HR"/>
        </w:rPr>
        <w:t>većina</w:t>
      </w:r>
      <w:r w:rsidRPr="00D6049B">
        <w:rPr>
          <w:color w:val="000000"/>
          <w:spacing w:val="-5"/>
          <w:lang w:val="hr-HR"/>
        </w:rPr>
        <w:t xml:space="preserve"> </w:t>
      </w:r>
      <w:r w:rsidRPr="00D6049B">
        <w:rPr>
          <w:color w:val="000000"/>
          <w:lang w:val="hr-HR"/>
        </w:rPr>
        <w:t>slatkovodnih</w:t>
      </w:r>
      <w:r w:rsidRPr="00D6049B">
        <w:rPr>
          <w:color w:val="000000"/>
          <w:spacing w:val="-4"/>
          <w:lang w:val="hr-HR"/>
        </w:rPr>
        <w:t xml:space="preserve"> </w:t>
      </w:r>
      <w:r w:rsidRPr="00D6049B">
        <w:rPr>
          <w:color w:val="000000"/>
          <w:lang w:val="hr-HR"/>
        </w:rPr>
        <w:t>organizama</w:t>
      </w:r>
      <w:r w:rsidRPr="00D6049B">
        <w:rPr>
          <w:color w:val="000000"/>
          <w:spacing w:val="-5"/>
          <w:lang w:val="hr-HR"/>
        </w:rPr>
        <w:t xml:space="preserve"> </w:t>
      </w:r>
      <w:r w:rsidRPr="00D6049B">
        <w:rPr>
          <w:color w:val="000000"/>
          <w:lang w:val="hr-HR"/>
        </w:rPr>
        <w:t>ektotermična,</w:t>
      </w:r>
      <w:r w:rsidRPr="00D6049B">
        <w:rPr>
          <w:color w:val="000000"/>
          <w:spacing w:val="-5"/>
          <w:lang w:val="hr-HR"/>
        </w:rPr>
        <w:t xml:space="preserve"> </w:t>
      </w:r>
      <w:r w:rsidRPr="00D6049B">
        <w:rPr>
          <w:color w:val="000000"/>
          <w:lang w:val="hr-HR"/>
        </w:rPr>
        <w:t>termalno</w:t>
      </w:r>
      <w:r w:rsidRPr="00D6049B">
        <w:rPr>
          <w:color w:val="000000"/>
          <w:spacing w:val="-4"/>
          <w:lang w:val="hr-HR"/>
        </w:rPr>
        <w:t xml:space="preserve"> </w:t>
      </w:r>
      <w:r w:rsidRPr="00D6049B">
        <w:rPr>
          <w:color w:val="000000"/>
          <w:lang w:val="hr-HR"/>
        </w:rPr>
        <w:t>zagađenje</w:t>
      </w:r>
      <w:r w:rsidRPr="00D6049B">
        <w:rPr>
          <w:color w:val="000000"/>
          <w:spacing w:val="-5"/>
          <w:lang w:val="hr-HR"/>
        </w:rPr>
        <w:t xml:space="preserve"> </w:t>
      </w:r>
      <w:r w:rsidRPr="00D6049B">
        <w:rPr>
          <w:color w:val="000000"/>
          <w:lang w:val="hr-HR"/>
        </w:rPr>
        <w:t>može</w:t>
      </w:r>
      <w:r w:rsidRPr="00D6049B">
        <w:rPr>
          <w:color w:val="000000"/>
          <w:spacing w:val="-4"/>
          <w:lang w:val="hr-HR"/>
        </w:rPr>
        <w:t xml:space="preserve"> </w:t>
      </w:r>
      <w:r w:rsidRPr="00D6049B">
        <w:rPr>
          <w:color w:val="000000"/>
          <w:lang w:val="hr-HR"/>
        </w:rPr>
        <w:t>snažno</w:t>
      </w:r>
      <w:r w:rsidRPr="00D6049B">
        <w:rPr>
          <w:color w:val="000000"/>
          <w:spacing w:val="-5"/>
          <w:lang w:val="hr-HR"/>
        </w:rPr>
        <w:t xml:space="preserve"> </w:t>
      </w:r>
      <w:r w:rsidRPr="00D6049B">
        <w:rPr>
          <w:color w:val="000000"/>
          <w:lang w:val="hr-HR"/>
        </w:rPr>
        <w:t>utjecati</w:t>
      </w:r>
      <w:r w:rsidRPr="00D6049B">
        <w:rPr>
          <w:color w:val="000000"/>
          <w:spacing w:val="-5"/>
          <w:lang w:val="hr-HR"/>
        </w:rPr>
        <w:t xml:space="preserve"> </w:t>
      </w:r>
      <w:r w:rsidRPr="00D6049B">
        <w:rPr>
          <w:color w:val="000000"/>
          <w:lang w:val="hr-HR"/>
        </w:rPr>
        <w:t>na zajednice</w:t>
      </w:r>
      <w:r w:rsidRPr="00D6049B">
        <w:rPr>
          <w:color w:val="000000"/>
          <w:spacing w:val="-33"/>
          <w:lang w:val="hr-HR"/>
        </w:rPr>
        <w:t xml:space="preserve"> </w:t>
      </w:r>
      <w:r w:rsidRPr="00D6049B">
        <w:rPr>
          <w:color w:val="000000"/>
          <w:lang w:val="hr-HR"/>
        </w:rPr>
        <w:t>slatke</w:t>
      </w:r>
      <w:r w:rsidRPr="00D6049B">
        <w:rPr>
          <w:color w:val="000000"/>
          <w:spacing w:val="-33"/>
          <w:lang w:val="hr-HR"/>
        </w:rPr>
        <w:t xml:space="preserve"> </w:t>
      </w:r>
      <w:r w:rsidRPr="00D6049B">
        <w:rPr>
          <w:color w:val="000000"/>
          <w:lang w:val="hr-HR"/>
        </w:rPr>
        <w:t>vode.</w:t>
      </w:r>
      <w:r w:rsidRPr="00D6049B">
        <w:rPr>
          <w:color w:val="000000"/>
          <w:spacing w:val="-32"/>
          <w:lang w:val="hr-HR"/>
        </w:rPr>
        <w:t xml:space="preserve"> </w:t>
      </w:r>
      <w:r w:rsidRPr="00D6049B">
        <w:rPr>
          <w:color w:val="000000"/>
          <w:lang w:val="hr-HR"/>
        </w:rPr>
        <w:t>Promjene</w:t>
      </w:r>
      <w:r w:rsidRPr="00D6049B">
        <w:rPr>
          <w:color w:val="000000"/>
          <w:spacing w:val="-33"/>
          <w:lang w:val="hr-HR"/>
        </w:rPr>
        <w:t xml:space="preserve"> </w:t>
      </w:r>
      <w:r w:rsidRPr="00D6049B">
        <w:rPr>
          <w:color w:val="000000"/>
          <w:lang w:val="hr-HR"/>
        </w:rPr>
        <w:t>u</w:t>
      </w:r>
      <w:r w:rsidRPr="00D6049B">
        <w:rPr>
          <w:color w:val="000000"/>
          <w:spacing w:val="-32"/>
          <w:lang w:val="hr-HR"/>
        </w:rPr>
        <w:t xml:space="preserve"> </w:t>
      </w:r>
      <w:r w:rsidRPr="00D6049B">
        <w:rPr>
          <w:color w:val="000000"/>
          <w:lang w:val="hr-HR"/>
        </w:rPr>
        <w:t>normalnim</w:t>
      </w:r>
      <w:r w:rsidRPr="00D6049B">
        <w:rPr>
          <w:color w:val="000000"/>
          <w:spacing w:val="-33"/>
          <w:lang w:val="hr-HR"/>
        </w:rPr>
        <w:t xml:space="preserve"> </w:t>
      </w:r>
      <w:r w:rsidRPr="00D6049B">
        <w:rPr>
          <w:color w:val="000000"/>
          <w:lang w:val="hr-HR"/>
        </w:rPr>
        <w:t>režimima</w:t>
      </w:r>
      <w:r w:rsidRPr="00D6049B">
        <w:rPr>
          <w:color w:val="000000"/>
          <w:spacing w:val="-32"/>
          <w:lang w:val="hr-HR"/>
        </w:rPr>
        <w:t xml:space="preserve"> </w:t>
      </w:r>
      <w:r w:rsidRPr="00D6049B">
        <w:rPr>
          <w:color w:val="000000"/>
          <w:lang w:val="hr-HR"/>
        </w:rPr>
        <w:t>temperature</w:t>
      </w:r>
      <w:r w:rsidRPr="00D6049B">
        <w:rPr>
          <w:color w:val="000000"/>
          <w:spacing w:val="-33"/>
          <w:lang w:val="hr-HR"/>
        </w:rPr>
        <w:t xml:space="preserve"> </w:t>
      </w:r>
      <w:r w:rsidRPr="00D6049B">
        <w:rPr>
          <w:color w:val="000000"/>
          <w:lang w:val="hr-HR"/>
        </w:rPr>
        <w:t>vode</w:t>
      </w:r>
      <w:r w:rsidRPr="00D6049B">
        <w:rPr>
          <w:color w:val="000000"/>
          <w:spacing w:val="-33"/>
          <w:lang w:val="hr-HR"/>
        </w:rPr>
        <w:t xml:space="preserve"> </w:t>
      </w:r>
      <w:r w:rsidRPr="00D6049B">
        <w:rPr>
          <w:color w:val="000000"/>
          <w:lang w:val="hr-HR"/>
        </w:rPr>
        <w:t>imaju</w:t>
      </w:r>
      <w:r w:rsidRPr="00D6049B">
        <w:rPr>
          <w:color w:val="000000"/>
          <w:spacing w:val="-32"/>
          <w:lang w:val="hr-HR"/>
        </w:rPr>
        <w:t xml:space="preserve"> </w:t>
      </w:r>
      <w:r w:rsidRPr="00D6049B">
        <w:rPr>
          <w:color w:val="000000"/>
          <w:lang w:val="hr-HR"/>
        </w:rPr>
        <w:t>bezbroj</w:t>
      </w:r>
      <w:r w:rsidRPr="00D6049B">
        <w:rPr>
          <w:color w:val="000000"/>
          <w:spacing w:val="-33"/>
          <w:lang w:val="hr-HR"/>
        </w:rPr>
        <w:t xml:space="preserve"> </w:t>
      </w:r>
      <w:r w:rsidRPr="00D6049B">
        <w:rPr>
          <w:color w:val="000000"/>
          <w:lang w:val="hr-HR"/>
        </w:rPr>
        <w:t>bioloških</w:t>
      </w:r>
      <w:r w:rsidRPr="00D6049B">
        <w:rPr>
          <w:color w:val="000000"/>
          <w:spacing w:val="-32"/>
          <w:lang w:val="hr-HR"/>
        </w:rPr>
        <w:t xml:space="preserve"> </w:t>
      </w:r>
      <w:r w:rsidRPr="00D6049B">
        <w:rPr>
          <w:color w:val="000000"/>
          <w:lang w:val="hr-HR"/>
        </w:rPr>
        <w:t>učinaka, uključujući</w:t>
      </w:r>
      <w:r w:rsidRPr="00D6049B">
        <w:rPr>
          <w:color w:val="000000"/>
          <w:spacing w:val="-18"/>
          <w:lang w:val="hr-HR"/>
        </w:rPr>
        <w:t xml:space="preserve"> </w:t>
      </w:r>
      <w:r w:rsidRPr="00D6049B">
        <w:rPr>
          <w:color w:val="000000"/>
          <w:lang w:val="hr-HR"/>
        </w:rPr>
        <w:t>utjecaj</w:t>
      </w:r>
      <w:r w:rsidRPr="00D6049B">
        <w:rPr>
          <w:color w:val="000000"/>
          <w:spacing w:val="-17"/>
          <w:lang w:val="hr-HR"/>
        </w:rPr>
        <w:t xml:space="preserve"> </w:t>
      </w:r>
      <w:r w:rsidRPr="00D6049B">
        <w:rPr>
          <w:color w:val="000000"/>
          <w:lang w:val="hr-HR"/>
        </w:rPr>
        <w:t>na</w:t>
      </w:r>
      <w:r w:rsidRPr="00D6049B">
        <w:rPr>
          <w:color w:val="000000"/>
          <w:spacing w:val="-18"/>
          <w:lang w:val="hr-HR"/>
        </w:rPr>
        <w:t xml:space="preserve"> </w:t>
      </w:r>
      <w:r w:rsidRPr="00D6049B">
        <w:rPr>
          <w:color w:val="000000"/>
          <w:lang w:val="hr-HR"/>
        </w:rPr>
        <w:t>mrijest</w:t>
      </w:r>
      <w:r w:rsidRPr="00D6049B">
        <w:rPr>
          <w:color w:val="000000"/>
          <w:spacing w:val="-17"/>
          <w:lang w:val="hr-HR"/>
        </w:rPr>
        <w:t xml:space="preserve"> </w:t>
      </w:r>
      <w:r w:rsidRPr="00D6049B">
        <w:rPr>
          <w:color w:val="000000"/>
          <w:lang w:val="hr-HR"/>
        </w:rPr>
        <w:t>riba,</w:t>
      </w:r>
      <w:r w:rsidRPr="00D6049B">
        <w:rPr>
          <w:color w:val="000000"/>
          <w:spacing w:val="-17"/>
          <w:lang w:val="hr-HR"/>
        </w:rPr>
        <w:t xml:space="preserve"> </w:t>
      </w:r>
      <w:r w:rsidRPr="00D6049B">
        <w:rPr>
          <w:color w:val="000000"/>
          <w:lang w:val="hr-HR"/>
        </w:rPr>
        <w:t>zamjena</w:t>
      </w:r>
      <w:r w:rsidRPr="00D6049B">
        <w:rPr>
          <w:color w:val="000000"/>
          <w:spacing w:val="-18"/>
          <w:lang w:val="hr-HR"/>
        </w:rPr>
        <w:t xml:space="preserve"> </w:t>
      </w:r>
      <w:r w:rsidRPr="00D6049B">
        <w:rPr>
          <w:color w:val="000000"/>
          <w:lang w:val="hr-HR"/>
        </w:rPr>
        <w:t>hladnovodnih</w:t>
      </w:r>
      <w:r w:rsidRPr="00D6049B">
        <w:rPr>
          <w:color w:val="000000"/>
          <w:spacing w:val="-17"/>
          <w:lang w:val="hr-HR"/>
        </w:rPr>
        <w:t xml:space="preserve"> </w:t>
      </w:r>
      <w:r w:rsidRPr="00D6049B">
        <w:rPr>
          <w:color w:val="000000"/>
          <w:lang w:val="hr-HR"/>
        </w:rPr>
        <w:t>riba</w:t>
      </w:r>
      <w:r w:rsidRPr="00D6049B">
        <w:rPr>
          <w:color w:val="000000"/>
          <w:spacing w:val="-17"/>
          <w:lang w:val="hr-HR"/>
        </w:rPr>
        <w:t xml:space="preserve"> </w:t>
      </w:r>
      <w:r w:rsidRPr="00D6049B">
        <w:rPr>
          <w:color w:val="000000"/>
          <w:lang w:val="hr-HR"/>
        </w:rPr>
        <w:t>sa</w:t>
      </w:r>
      <w:r w:rsidRPr="00D6049B">
        <w:rPr>
          <w:color w:val="000000"/>
          <w:spacing w:val="21"/>
          <w:lang w:val="hr-HR"/>
        </w:rPr>
        <w:t xml:space="preserve"> </w:t>
      </w:r>
      <w:r w:rsidRPr="00D6049B">
        <w:rPr>
          <w:color w:val="000000"/>
          <w:lang w:val="hr-HR"/>
        </w:rPr>
        <w:t>toplovodnim</w:t>
      </w:r>
      <w:r w:rsidRPr="00D6049B">
        <w:rPr>
          <w:color w:val="000000"/>
          <w:spacing w:val="-18"/>
          <w:lang w:val="hr-HR"/>
        </w:rPr>
        <w:t xml:space="preserve"> </w:t>
      </w:r>
      <w:r w:rsidRPr="00D6049B">
        <w:rPr>
          <w:color w:val="000000"/>
          <w:lang w:val="hr-HR"/>
        </w:rPr>
        <w:t>ribama,</w:t>
      </w:r>
      <w:r w:rsidRPr="00D6049B">
        <w:rPr>
          <w:color w:val="000000"/>
          <w:spacing w:val="21"/>
          <w:lang w:val="hr-HR"/>
        </w:rPr>
        <w:t xml:space="preserve"> </w:t>
      </w:r>
      <w:r w:rsidRPr="00D6049B">
        <w:rPr>
          <w:color w:val="000000"/>
          <w:lang w:val="hr-HR"/>
        </w:rPr>
        <w:t>olakšavanje</w:t>
      </w:r>
      <w:r w:rsidRPr="00D6049B">
        <w:rPr>
          <w:color w:val="000000"/>
          <w:spacing w:val="-17"/>
          <w:lang w:val="hr-HR"/>
        </w:rPr>
        <w:t xml:space="preserve"> </w:t>
      </w:r>
      <w:r w:rsidRPr="00D6049B">
        <w:rPr>
          <w:color w:val="000000"/>
          <w:lang w:val="hr-HR"/>
        </w:rPr>
        <w:t>uspostavljanja</w:t>
      </w:r>
      <w:r w:rsidRPr="00D6049B">
        <w:rPr>
          <w:color w:val="000000"/>
          <w:spacing w:val="-18"/>
          <w:lang w:val="hr-HR"/>
        </w:rPr>
        <w:t xml:space="preserve"> </w:t>
      </w:r>
      <w:r w:rsidRPr="00D6049B">
        <w:rPr>
          <w:color w:val="000000"/>
          <w:lang w:val="hr-HR"/>
        </w:rPr>
        <w:t>egzotičnih</w:t>
      </w:r>
      <w:r w:rsidRPr="00D6049B">
        <w:rPr>
          <w:color w:val="000000"/>
          <w:spacing w:val="-18"/>
          <w:lang w:val="hr-HR"/>
        </w:rPr>
        <w:t xml:space="preserve"> </w:t>
      </w:r>
      <w:r w:rsidRPr="00D6049B">
        <w:rPr>
          <w:color w:val="000000"/>
          <w:lang w:val="hr-HR"/>
        </w:rPr>
        <w:t>(stranih)</w:t>
      </w:r>
      <w:r w:rsidRPr="00D6049B">
        <w:rPr>
          <w:color w:val="000000"/>
          <w:spacing w:val="-17"/>
          <w:lang w:val="hr-HR"/>
        </w:rPr>
        <w:t xml:space="preserve"> </w:t>
      </w:r>
      <w:r w:rsidRPr="00D6049B">
        <w:rPr>
          <w:color w:val="000000"/>
          <w:lang w:val="hr-HR"/>
        </w:rPr>
        <w:t>vrsta</w:t>
      </w:r>
      <w:r w:rsidRPr="00D6049B">
        <w:rPr>
          <w:color w:val="000000"/>
          <w:spacing w:val="-18"/>
          <w:lang w:val="hr-HR"/>
        </w:rPr>
        <w:t xml:space="preserve"> </w:t>
      </w:r>
      <w:r w:rsidRPr="00D6049B">
        <w:rPr>
          <w:color w:val="000000"/>
          <w:lang w:val="hr-HR"/>
        </w:rPr>
        <w:t>i</w:t>
      </w:r>
      <w:r w:rsidRPr="00D6049B">
        <w:rPr>
          <w:color w:val="000000"/>
          <w:spacing w:val="-18"/>
          <w:lang w:val="hr-HR"/>
        </w:rPr>
        <w:t xml:space="preserve"> </w:t>
      </w:r>
      <w:r w:rsidRPr="00D6049B">
        <w:rPr>
          <w:color w:val="000000"/>
          <w:lang w:val="hr-HR"/>
        </w:rPr>
        <w:t>mijenjanje</w:t>
      </w:r>
      <w:r w:rsidRPr="00D6049B">
        <w:rPr>
          <w:color w:val="000000"/>
          <w:spacing w:val="-17"/>
          <w:lang w:val="hr-HR"/>
        </w:rPr>
        <w:t xml:space="preserve"> </w:t>
      </w:r>
      <w:r w:rsidRPr="00D6049B">
        <w:rPr>
          <w:color w:val="000000"/>
          <w:lang w:val="hr-HR"/>
        </w:rPr>
        <w:t>rasta</w:t>
      </w:r>
      <w:r w:rsidRPr="00D6049B">
        <w:rPr>
          <w:color w:val="000000"/>
          <w:spacing w:val="-18"/>
          <w:lang w:val="hr-HR"/>
        </w:rPr>
        <w:t xml:space="preserve"> </w:t>
      </w:r>
      <w:r w:rsidRPr="00D6049B">
        <w:rPr>
          <w:color w:val="000000"/>
          <w:lang w:val="hr-HR"/>
        </w:rPr>
        <w:t>i</w:t>
      </w:r>
      <w:r w:rsidRPr="00D6049B">
        <w:rPr>
          <w:color w:val="000000"/>
          <w:spacing w:val="-17"/>
          <w:lang w:val="hr-HR"/>
        </w:rPr>
        <w:t xml:space="preserve"> </w:t>
      </w:r>
      <w:r w:rsidRPr="00D6049B">
        <w:rPr>
          <w:color w:val="000000"/>
          <w:lang w:val="hr-HR"/>
        </w:rPr>
        <w:t>razvoja</w:t>
      </w:r>
      <w:r w:rsidRPr="00D6049B">
        <w:rPr>
          <w:color w:val="000000"/>
          <w:spacing w:val="-18"/>
          <w:lang w:val="hr-HR"/>
        </w:rPr>
        <w:t xml:space="preserve"> </w:t>
      </w:r>
      <w:r w:rsidRPr="00D6049B">
        <w:rPr>
          <w:color w:val="000000"/>
          <w:lang w:val="hr-HR"/>
        </w:rPr>
        <w:t>vodenih</w:t>
      </w:r>
      <w:r w:rsidRPr="00D6049B">
        <w:rPr>
          <w:color w:val="000000"/>
          <w:spacing w:val="-18"/>
          <w:lang w:val="hr-HR"/>
        </w:rPr>
        <w:t xml:space="preserve"> </w:t>
      </w:r>
      <w:r w:rsidRPr="00D6049B">
        <w:rPr>
          <w:color w:val="000000"/>
          <w:lang w:val="hr-HR"/>
        </w:rPr>
        <w:t>organizama.</w:t>
      </w:r>
      <w:r w:rsidRPr="00D6049B">
        <w:rPr>
          <w:color w:val="000000"/>
          <w:spacing w:val="-21"/>
          <w:lang w:val="hr-HR"/>
        </w:rPr>
        <w:t xml:space="preserve"> </w:t>
      </w:r>
      <w:r w:rsidRPr="00D6049B">
        <w:rPr>
          <w:color w:val="000000"/>
          <w:spacing w:val="-3"/>
          <w:lang w:val="hr-HR"/>
        </w:rPr>
        <w:t>Temperatura</w:t>
      </w:r>
      <w:r w:rsidRPr="00D6049B">
        <w:rPr>
          <w:color w:val="000000"/>
          <w:spacing w:val="-17"/>
          <w:lang w:val="hr-HR"/>
        </w:rPr>
        <w:t xml:space="preserve"> </w:t>
      </w:r>
      <w:r w:rsidRPr="00D6049B">
        <w:rPr>
          <w:color w:val="000000"/>
          <w:lang w:val="hr-HR"/>
        </w:rPr>
        <w:t>porasta od samo 1 do 2 ° C može izmijeniti zajednice jer su smrtonosne za neke vrste i mogu utjecati na rast i reprodukciju drugih, što rezultira izmjenu sastava biocenoza. Nadalje, vodeni organizmi su evoluirali u relativno termički zaštićenom okruženju, pa su stoga uglavnom osjetljiviji na temperaturne fluktuacije u odnosu na kopnene</w:t>
      </w:r>
      <w:r w:rsidRPr="00D6049B">
        <w:rPr>
          <w:color w:val="000000"/>
          <w:spacing w:val="-1"/>
          <w:lang w:val="hr-HR"/>
        </w:rPr>
        <w:t xml:space="preserve"> </w:t>
      </w:r>
      <w:r w:rsidRPr="00D6049B">
        <w:rPr>
          <w:color w:val="000000"/>
          <w:lang w:val="hr-HR"/>
        </w:rPr>
        <w:t>organizme.</w:t>
      </w:r>
    </w:p>
    <w:p w14:paraId="6EEBB16A" w14:textId="77777777" w:rsidR="00021BF1" w:rsidRPr="00D6049B" w:rsidRDefault="00021BF1" w:rsidP="00097605">
      <w:pPr>
        <w:pStyle w:val="BodyText"/>
        <w:ind w:left="457" w:right="454"/>
        <w:rPr>
          <w:color w:val="000000"/>
          <w:lang w:val="hr-HR"/>
        </w:rPr>
      </w:pPr>
      <w:r w:rsidRPr="00D6049B">
        <w:rPr>
          <w:color w:val="000000"/>
          <w:lang w:val="hr-HR"/>
        </w:rPr>
        <w:t>U</w:t>
      </w:r>
      <w:r w:rsidRPr="00D6049B">
        <w:rPr>
          <w:color w:val="000000"/>
          <w:spacing w:val="-7"/>
          <w:lang w:val="hr-HR"/>
        </w:rPr>
        <w:t xml:space="preserve"> </w:t>
      </w:r>
      <w:r w:rsidRPr="00D6049B">
        <w:rPr>
          <w:color w:val="000000"/>
          <w:lang w:val="hr-HR"/>
        </w:rPr>
        <w:t>slučaju</w:t>
      </w:r>
      <w:r w:rsidRPr="00D6049B">
        <w:rPr>
          <w:color w:val="000000"/>
          <w:spacing w:val="-7"/>
          <w:lang w:val="hr-HR"/>
        </w:rPr>
        <w:t xml:space="preserve"> </w:t>
      </w:r>
      <w:r w:rsidRPr="00D6049B">
        <w:rPr>
          <w:color w:val="000000"/>
          <w:lang w:val="hr-HR"/>
        </w:rPr>
        <w:t>da</w:t>
      </w:r>
      <w:r w:rsidRPr="00D6049B">
        <w:rPr>
          <w:color w:val="000000"/>
          <w:spacing w:val="-6"/>
          <w:lang w:val="hr-HR"/>
        </w:rPr>
        <w:t xml:space="preserve"> </w:t>
      </w:r>
      <w:r w:rsidRPr="00D6049B">
        <w:rPr>
          <w:color w:val="000000"/>
          <w:lang w:val="hr-HR"/>
        </w:rPr>
        <w:t>u</w:t>
      </w:r>
      <w:r w:rsidRPr="00D6049B">
        <w:rPr>
          <w:color w:val="000000"/>
          <w:spacing w:val="-7"/>
          <w:lang w:val="hr-HR"/>
        </w:rPr>
        <w:t xml:space="preserve"> </w:t>
      </w:r>
      <w:r w:rsidRPr="00D6049B">
        <w:rPr>
          <w:color w:val="000000"/>
          <w:lang w:val="hr-HR"/>
        </w:rPr>
        <w:t>zoni</w:t>
      </w:r>
      <w:r w:rsidRPr="00D6049B">
        <w:rPr>
          <w:color w:val="000000"/>
          <w:spacing w:val="-6"/>
          <w:lang w:val="hr-HR"/>
        </w:rPr>
        <w:t xml:space="preserve"> </w:t>
      </w:r>
      <w:r w:rsidRPr="00D6049B">
        <w:rPr>
          <w:color w:val="000000"/>
          <w:lang w:val="hr-HR"/>
        </w:rPr>
        <w:t>u</w:t>
      </w:r>
      <w:r w:rsidRPr="00D6049B">
        <w:rPr>
          <w:color w:val="000000"/>
          <w:spacing w:val="-7"/>
          <w:lang w:val="hr-HR"/>
        </w:rPr>
        <w:t xml:space="preserve"> </w:t>
      </w:r>
      <w:r w:rsidRPr="00D6049B">
        <w:rPr>
          <w:color w:val="000000"/>
          <w:lang w:val="hr-HR"/>
        </w:rPr>
        <w:t>kojoj</w:t>
      </w:r>
      <w:r w:rsidRPr="00D6049B">
        <w:rPr>
          <w:color w:val="000000"/>
          <w:spacing w:val="-6"/>
          <w:lang w:val="hr-HR"/>
        </w:rPr>
        <w:t xml:space="preserve"> </w:t>
      </w:r>
      <w:r w:rsidRPr="00D6049B">
        <w:rPr>
          <w:color w:val="000000"/>
          <w:lang w:val="hr-HR"/>
        </w:rPr>
        <w:t>se</w:t>
      </w:r>
      <w:r w:rsidRPr="00D6049B">
        <w:rPr>
          <w:color w:val="000000"/>
          <w:spacing w:val="-7"/>
          <w:lang w:val="hr-HR"/>
        </w:rPr>
        <w:t xml:space="preserve"> </w:t>
      </w:r>
      <w:r w:rsidRPr="00D6049B">
        <w:rPr>
          <w:color w:val="000000"/>
          <w:lang w:val="hr-HR"/>
        </w:rPr>
        <w:t>planira</w:t>
      </w:r>
      <w:r w:rsidRPr="00D6049B">
        <w:rPr>
          <w:color w:val="000000"/>
          <w:spacing w:val="-6"/>
          <w:lang w:val="hr-HR"/>
        </w:rPr>
        <w:t xml:space="preserve"> </w:t>
      </w:r>
      <w:r w:rsidRPr="00D6049B">
        <w:rPr>
          <w:color w:val="000000"/>
          <w:lang w:val="hr-HR"/>
        </w:rPr>
        <w:t>izgradnja</w:t>
      </w:r>
      <w:r w:rsidRPr="00D6049B">
        <w:rPr>
          <w:color w:val="000000"/>
          <w:spacing w:val="-7"/>
          <w:lang w:val="hr-HR"/>
        </w:rPr>
        <w:t xml:space="preserve"> </w:t>
      </w:r>
      <w:r w:rsidRPr="00D6049B">
        <w:rPr>
          <w:color w:val="000000"/>
          <w:lang w:val="hr-HR"/>
        </w:rPr>
        <w:t>MHE</w:t>
      </w:r>
      <w:r w:rsidRPr="00D6049B">
        <w:rPr>
          <w:color w:val="000000"/>
          <w:spacing w:val="-6"/>
          <w:lang w:val="hr-HR"/>
        </w:rPr>
        <w:t xml:space="preserve"> </w:t>
      </w:r>
      <w:r w:rsidRPr="00D6049B">
        <w:rPr>
          <w:color w:val="000000"/>
          <w:lang w:val="hr-HR"/>
        </w:rPr>
        <w:t>postoji</w:t>
      </w:r>
      <w:r w:rsidRPr="00D6049B">
        <w:rPr>
          <w:color w:val="000000"/>
          <w:spacing w:val="-7"/>
          <w:lang w:val="hr-HR"/>
        </w:rPr>
        <w:t xml:space="preserve"> </w:t>
      </w:r>
      <w:r w:rsidRPr="00D6049B">
        <w:rPr>
          <w:color w:val="000000"/>
          <w:lang w:val="hr-HR"/>
        </w:rPr>
        <w:t>izvor</w:t>
      </w:r>
      <w:r w:rsidRPr="00D6049B">
        <w:rPr>
          <w:color w:val="000000"/>
          <w:spacing w:val="-6"/>
          <w:lang w:val="hr-HR"/>
        </w:rPr>
        <w:t xml:space="preserve"> </w:t>
      </w:r>
      <w:r w:rsidRPr="00D6049B">
        <w:rPr>
          <w:color w:val="000000"/>
          <w:lang w:val="hr-HR"/>
        </w:rPr>
        <w:t>toplotnog</w:t>
      </w:r>
      <w:r w:rsidRPr="00D6049B">
        <w:rPr>
          <w:color w:val="000000"/>
          <w:spacing w:val="-7"/>
          <w:lang w:val="hr-HR"/>
        </w:rPr>
        <w:t xml:space="preserve"> </w:t>
      </w:r>
      <w:r w:rsidRPr="00D6049B">
        <w:rPr>
          <w:color w:val="000000"/>
          <w:lang w:val="hr-HR"/>
        </w:rPr>
        <w:t>zagađenja,</w:t>
      </w:r>
      <w:r w:rsidRPr="00D6049B">
        <w:rPr>
          <w:color w:val="000000"/>
          <w:spacing w:val="-6"/>
          <w:lang w:val="hr-HR"/>
        </w:rPr>
        <w:t xml:space="preserve"> </w:t>
      </w:r>
      <w:r w:rsidRPr="00D6049B">
        <w:rPr>
          <w:color w:val="000000"/>
          <w:lang w:val="hr-HR"/>
        </w:rPr>
        <w:t>potrebno</w:t>
      </w:r>
      <w:r w:rsidRPr="00D6049B">
        <w:rPr>
          <w:color w:val="000000"/>
          <w:spacing w:val="-7"/>
          <w:lang w:val="hr-HR"/>
        </w:rPr>
        <w:t xml:space="preserve"> </w:t>
      </w:r>
      <w:r w:rsidRPr="00D6049B">
        <w:rPr>
          <w:color w:val="000000"/>
          <w:lang w:val="hr-HR"/>
        </w:rPr>
        <w:t>je</w:t>
      </w:r>
      <w:r w:rsidRPr="00D6049B">
        <w:rPr>
          <w:color w:val="000000"/>
          <w:spacing w:val="-6"/>
          <w:lang w:val="hr-HR"/>
        </w:rPr>
        <w:t xml:space="preserve"> </w:t>
      </w:r>
      <w:r w:rsidRPr="00D6049B">
        <w:rPr>
          <w:color w:val="000000"/>
          <w:lang w:val="hr-HR"/>
        </w:rPr>
        <w:t>utvrditi postojanje promjena</w:t>
      </w:r>
      <w:r w:rsidRPr="00D6049B">
        <w:rPr>
          <w:color w:val="000000"/>
          <w:spacing w:val="-5"/>
          <w:lang w:val="hr-HR"/>
        </w:rPr>
        <w:t xml:space="preserve"> </w:t>
      </w:r>
      <w:r w:rsidRPr="00D6049B">
        <w:rPr>
          <w:color w:val="000000"/>
          <w:lang w:val="hr-HR"/>
        </w:rPr>
        <w:t>biocenoze.</w:t>
      </w:r>
      <w:r w:rsidR="00DD62CD" w:rsidRPr="00D6049B">
        <w:rPr>
          <w:color w:val="000000"/>
          <w:lang w:val="hr-HR"/>
        </w:rPr>
        <w:t xml:space="preserve"> </w:t>
      </w:r>
      <w:r w:rsidRPr="00D6049B">
        <w:rPr>
          <w:color w:val="000000"/>
          <w:lang w:val="hr-HR"/>
        </w:rPr>
        <w:t>Za utvrđivanje stanja kvalitativno-kvantitativnog sastava biocenoza u tekućicama koje se već pod termalnim zagađenjem zahtijeva angažman naučnih institucija i eksperata za ekologiju voda. Ove</w:t>
      </w:r>
      <w:r w:rsidRPr="00D6049B">
        <w:rPr>
          <w:color w:val="000000"/>
          <w:spacing w:val="-19"/>
          <w:lang w:val="hr-HR"/>
        </w:rPr>
        <w:t xml:space="preserve"> </w:t>
      </w:r>
      <w:r w:rsidRPr="00D6049B">
        <w:rPr>
          <w:color w:val="000000"/>
          <w:lang w:val="hr-HR"/>
        </w:rPr>
        <w:t>analize</w:t>
      </w:r>
      <w:r w:rsidRPr="00D6049B">
        <w:rPr>
          <w:color w:val="000000"/>
          <w:spacing w:val="-18"/>
          <w:lang w:val="hr-HR"/>
        </w:rPr>
        <w:t xml:space="preserve"> </w:t>
      </w:r>
      <w:r w:rsidRPr="00D6049B">
        <w:rPr>
          <w:color w:val="000000"/>
          <w:lang w:val="hr-HR"/>
        </w:rPr>
        <w:t>obuhvataju</w:t>
      </w:r>
      <w:r w:rsidRPr="00D6049B">
        <w:rPr>
          <w:color w:val="000000"/>
          <w:spacing w:val="-19"/>
          <w:lang w:val="hr-HR"/>
        </w:rPr>
        <w:t xml:space="preserve"> </w:t>
      </w:r>
      <w:r w:rsidRPr="00D6049B">
        <w:rPr>
          <w:color w:val="000000"/>
          <w:lang w:val="hr-HR"/>
        </w:rPr>
        <w:t>uzorkovanja</w:t>
      </w:r>
      <w:r w:rsidRPr="00D6049B">
        <w:rPr>
          <w:color w:val="000000"/>
          <w:spacing w:val="-18"/>
          <w:lang w:val="hr-HR"/>
        </w:rPr>
        <w:t xml:space="preserve"> </w:t>
      </w:r>
      <w:r w:rsidRPr="00D6049B">
        <w:rPr>
          <w:color w:val="000000"/>
          <w:lang w:val="hr-HR"/>
        </w:rPr>
        <w:t>uzvodno</w:t>
      </w:r>
      <w:r w:rsidRPr="00D6049B">
        <w:rPr>
          <w:color w:val="000000"/>
          <w:spacing w:val="-19"/>
          <w:lang w:val="hr-HR"/>
        </w:rPr>
        <w:t xml:space="preserve"> </w:t>
      </w:r>
      <w:r w:rsidRPr="00D6049B">
        <w:rPr>
          <w:color w:val="000000"/>
          <w:lang w:val="hr-HR"/>
        </w:rPr>
        <w:t>i</w:t>
      </w:r>
      <w:r w:rsidRPr="00D6049B">
        <w:rPr>
          <w:color w:val="000000"/>
          <w:spacing w:val="-18"/>
          <w:lang w:val="hr-HR"/>
        </w:rPr>
        <w:t xml:space="preserve"> </w:t>
      </w:r>
      <w:r w:rsidRPr="00D6049B">
        <w:rPr>
          <w:color w:val="000000"/>
          <w:lang w:val="hr-HR"/>
        </w:rPr>
        <w:t>nizvodno</w:t>
      </w:r>
      <w:r w:rsidRPr="00D6049B">
        <w:rPr>
          <w:color w:val="000000"/>
          <w:spacing w:val="-18"/>
          <w:lang w:val="hr-HR"/>
        </w:rPr>
        <w:t xml:space="preserve"> </w:t>
      </w:r>
      <w:r w:rsidRPr="00D6049B">
        <w:rPr>
          <w:color w:val="000000"/>
          <w:lang w:val="hr-HR"/>
        </w:rPr>
        <w:t>od</w:t>
      </w:r>
      <w:r w:rsidRPr="00D6049B">
        <w:rPr>
          <w:color w:val="000000"/>
          <w:spacing w:val="-19"/>
          <w:lang w:val="hr-HR"/>
        </w:rPr>
        <w:t xml:space="preserve"> </w:t>
      </w:r>
      <w:r w:rsidRPr="00D6049B">
        <w:rPr>
          <w:color w:val="000000"/>
          <w:lang w:val="hr-HR"/>
        </w:rPr>
        <w:t>lokaliteta</w:t>
      </w:r>
      <w:r w:rsidRPr="00D6049B">
        <w:rPr>
          <w:color w:val="000000"/>
          <w:spacing w:val="-18"/>
          <w:lang w:val="hr-HR"/>
        </w:rPr>
        <w:t xml:space="preserve"> </w:t>
      </w:r>
      <w:r w:rsidRPr="00D6049B">
        <w:rPr>
          <w:color w:val="000000"/>
          <w:lang w:val="hr-HR"/>
        </w:rPr>
        <w:t>planiranog</w:t>
      </w:r>
      <w:r w:rsidRPr="00D6049B">
        <w:rPr>
          <w:color w:val="000000"/>
          <w:spacing w:val="-19"/>
          <w:lang w:val="hr-HR"/>
        </w:rPr>
        <w:t xml:space="preserve"> </w:t>
      </w:r>
      <w:r w:rsidRPr="00D6049B">
        <w:rPr>
          <w:color w:val="000000"/>
          <w:lang w:val="hr-HR"/>
        </w:rPr>
        <w:t>projekta,</w:t>
      </w:r>
      <w:r w:rsidRPr="00D6049B">
        <w:rPr>
          <w:color w:val="000000"/>
          <w:spacing w:val="-18"/>
          <w:lang w:val="hr-HR"/>
        </w:rPr>
        <w:t xml:space="preserve"> </w:t>
      </w:r>
      <w:r w:rsidRPr="00D6049B">
        <w:rPr>
          <w:color w:val="000000"/>
          <w:lang w:val="hr-HR"/>
        </w:rPr>
        <w:t>te</w:t>
      </w:r>
      <w:r w:rsidRPr="00D6049B">
        <w:rPr>
          <w:color w:val="000000"/>
          <w:spacing w:val="-19"/>
          <w:lang w:val="hr-HR"/>
        </w:rPr>
        <w:t xml:space="preserve"> </w:t>
      </w:r>
      <w:r w:rsidRPr="00D6049B">
        <w:rPr>
          <w:color w:val="000000"/>
          <w:lang w:val="hr-HR"/>
        </w:rPr>
        <w:t>zahtijevaju duži vremenski period (četiri</w:t>
      </w:r>
      <w:r w:rsidRPr="00D6049B">
        <w:rPr>
          <w:color w:val="000000"/>
          <w:spacing w:val="-1"/>
          <w:lang w:val="hr-HR"/>
        </w:rPr>
        <w:t xml:space="preserve"> </w:t>
      </w:r>
      <w:r w:rsidRPr="00D6049B">
        <w:rPr>
          <w:color w:val="000000"/>
          <w:lang w:val="hr-HR"/>
        </w:rPr>
        <w:t>sezone).</w:t>
      </w:r>
    </w:p>
    <w:p w14:paraId="6332AA37" w14:textId="640119A7" w:rsidR="00021BF1" w:rsidRPr="00097605" w:rsidRDefault="00021BF1" w:rsidP="00097605">
      <w:pPr>
        <w:pStyle w:val="BodyText"/>
        <w:ind w:left="457" w:right="454"/>
        <w:rPr>
          <w:color w:val="000000"/>
          <w:lang w:val="hr-HR"/>
        </w:rPr>
      </w:pPr>
      <w:r w:rsidRPr="00D6049B">
        <w:rPr>
          <w:color w:val="000000"/>
          <w:lang w:val="hr-HR"/>
        </w:rPr>
        <w:t>Nulto</w:t>
      </w:r>
      <w:r w:rsidRPr="00D6049B">
        <w:rPr>
          <w:color w:val="000000"/>
          <w:spacing w:val="-9"/>
          <w:lang w:val="hr-HR"/>
        </w:rPr>
        <w:t xml:space="preserve"> </w:t>
      </w:r>
      <w:r w:rsidRPr="00D6049B">
        <w:rPr>
          <w:color w:val="000000"/>
          <w:lang w:val="hr-HR"/>
        </w:rPr>
        <w:t>stanje</w:t>
      </w:r>
      <w:r w:rsidRPr="00D6049B">
        <w:rPr>
          <w:color w:val="000000"/>
          <w:spacing w:val="-8"/>
          <w:lang w:val="hr-HR"/>
        </w:rPr>
        <w:t xml:space="preserve"> </w:t>
      </w:r>
      <w:r w:rsidRPr="00D6049B">
        <w:rPr>
          <w:color w:val="000000"/>
          <w:lang w:val="hr-HR"/>
        </w:rPr>
        <w:t>biocenoza</w:t>
      </w:r>
      <w:r w:rsidRPr="00D6049B">
        <w:rPr>
          <w:color w:val="000000"/>
          <w:spacing w:val="-9"/>
          <w:lang w:val="hr-HR"/>
        </w:rPr>
        <w:t xml:space="preserve"> </w:t>
      </w:r>
      <w:r w:rsidRPr="00D6049B">
        <w:rPr>
          <w:color w:val="000000"/>
          <w:lang w:val="hr-HR"/>
        </w:rPr>
        <w:t>na</w:t>
      </w:r>
      <w:r w:rsidRPr="00D6049B">
        <w:rPr>
          <w:color w:val="000000"/>
          <w:spacing w:val="-8"/>
          <w:lang w:val="hr-HR"/>
        </w:rPr>
        <w:t xml:space="preserve"> </w:t>
      </w:r>
      <w:r w:rsidRPr="00D6049B">
        <w:rPr>
          <w:color w:val="000000"/>
          <w:lang w:val="hr-HR"/>
        </w:rPr>
        <w:t>ovakvim</w:t>
      </w:r>
      <w:r w:rsidRPr="00D6049B">
        <w:rPr>
          <w:color w:val="000000"/>
          <w:spacing w:val="-9"/>
          <w:lang w:val="hr-HR"/>
        </w:rPr>
        <w:t xml:space="preserve"> </w:t>
      </w:r>
      <w:r w:rsidRPr="00D6049B">
        <w:rPr>
          <w:color w:val="000000"/>
          <w:lang w:val="hr-HR"/>
        </w:rPr>
        <w:t>lokacijama</w:t>
      </w:r>
      <w:r w:rsidRPr="00D6049B">
        <w:rPr>
          <w:color w:val="000000"/>
          <w:spacing w:val="-8"/>
          <w:lang w:val="hr-HR"/>
        </w:rPr>
        <w:t xml:space="preserve"> </w:t>
      </w:r>
      <w:r w:rsidRPr="00D6049B">
        <w:rPr>
          <w:color w:val="000000"/>
          <w:lang w:val="hr-HR"/>
        </w:rPr>
        <w:t>bi</w:t>
      </w:r>
      <w:r w:rsidRPr="00D6049B">
        <w:rPr>
          <w:color w:val="000000"/>
          <w:spacing w:val="-9"/>
          <w:lang w:val="hr-HR"/>
        </w:rPr>
        <w:t xml:space="preserve"> </w:t>
      </w:r>
      <w:r w:rsidRPr="00D6049B">
        <w:rPr>
          <w:color w:val="000000"/>
          <w:lang w:val="hr-HR"/>
        </w:rPr>
        <w:t>trebalo</w:t>
      </w:r>
      <w:r w:rsidRPr="00D6049B">
        <w:rPr>
          <w:color w:val="000000"/>
          <w:spacing w:val="-8"/>
          <w:lang w:val="hr-HR"/>
        </w:rPr>
        <w:t xml:space="preserve"> </w:t>
      </w:r>
      <w:r w:rsidRPr="00D6049B">
        <w:rPr>
          <w:color w:val="000000"/>
          <w:lang w:val="hr-HR"/>
        </w:rPr>
        <w:t>da</w:t>
      </w:r>
      <w:r w:rsidRPr="00D6049B">
        <w:rPr>
          <w:color w:val="000000"/>
          <w:spacing w:val="-9"/>
          <w:lang w:val="hr-HR"/>
        </w:rPr>
        <w:t xml:space="preserve"> </w:t>
      </w:r>
      <w:r w:rsidRPr="00D6049B">
        <w:rPr>
          <w:color w:val="000000"/>
          <w:lang w:val="hr-HR"/>
        </w:rPr>
        <w:t>postoji,</w:t>
      </w:r>
      <w:r w:rsidRPr="00D6049B">
        <w:rPr>
          <w:color w:val="000000"/>
          <w:spacing w:val="-8"/>
          <w:lang w:val="hr-HR"/>
        </w:rPr>
        <w:t xml:space="preserve"> </w:t>
      </w:r>
      <w:r w:rsidRPr="00D6049B">
        <w:rPr>
          <w:color w:val="000000"/>
          <w:lang w:val="hr-HR"/>
        </w:rPr>
        <w:t>pri</w:t>
      </w:r>
      <w:r w:rsidRPr="00D6049B">
        <w:rPr>
          <w:color w:val="000000"/>
          <w:spacing w:val="-9"/>
          <w:lang w:val="hr-HR"/>
        </w:rPr>
        <w:t xml:space="preserve"> </w:t>
      </w:r>
      <w:r w:rsidRPr="00D6049B">
        <w:rPr>
          <w:color w:val="000000"/>
          <w:lang w:val="hr-HR"/>
        </w:rPr>
        <w:t>izgradnji</w:t>
      </w:r>
      <w:r w:rsidRPr="00D6049B">
        <w:rPr>
          <w:color w:val="000000"/>
          <w:spacing w:val="-8"/>
          <w:lang w:val="hr-HR"/>
        </w:rPr>
        <w:t xml:space="preserve"> </w:t>
      </w:r>
      <w:r w:rsidRPr="00D6049B">
        <w:rPr>
          <w:color w:val="000000"/>
          <w:lang w:val="hr-HR"/>
        </w:rPr>
        <w:t>objekta</w:t>
      </w:r>
      <w:r w:rsidRPr="00D6049B">
        <w:rPr>
          <w:color w:val="000000"/>
          <w:spacing w:val="-9"/>
          <w:lang w:val="hr-HR"/>
        </w:rPr>
        <w:t xml:space="preserve"> </w:t>
      </w:r>
      <w:r w:rsidRPr="00D6049B">
        <w:rPr>
          <w:color w:val="000000"/>
          <w:spacing w:val="-4"/>
          <w:lang w:val="hr-HR"/>
        </w:rPr>
        <w:t>npr.</w:t>
      </w:r>
      <w:r w:rsidRPr="00D6049B">
        <w:rPr>
          <w:color w:val="000000"/>
          <w:spacing w:val="-8"/>
          <w:lang w:val="hr-HR"/>
        </w:rPr>
        <w:t xml:space="preserve"> </w:t>
      </w:r>
      <w:r w:rsidR="00E61464">
        <w:rPr>
          <w:color w:val="000000"/>
          <w:lang w:val="hr-HR"/>
        </w:rPr>
        <w:t>u okviru pripreme</w:t>
      </w:r>
      <w:r w:rsidRPr="00D6049B">
        <w:rPr>
          <w:color w:val="000000"/>
          <w:spacing w:val="-6"/>
          <w:lang w:val="hr-HR"/>
        </w:rPr>
        <w:t xml:space="preserve"> </w:t>
      </w:r>
      <w:r w:rsidRPr="00D6049B">
        <w:rPr>
          <w:color w:val="000000"/>
          <w:lang w:val="hr-HR"/>
        </w:rPr>
        <w:t>studij</w:t>
      </w:r>
      <w:r w:rsidR="00E61464">
        <w:rPr>
          <w:color w:val="000000"/>
          <w:lang w:val="hr-HR"/>
        </w:rPr>
        <w:t>e</w:t>
      </w:r>
      <w:r w:rsidRPr="00D6049B">
        <w:rPr>
          <w:color w:val="000000"/>
          <w:spacing w:val="-8"/>
          <w:lang w:val="hr-HR"/>
        </w:rPr>
        <w:t xml:space="preserve"> </w:t>
      </w:r>
      <w:r w:rsidRPr="00D6049B">
        <w:rPr>
          <w:color w:val="000000"/>
          <w:lang w:val="hr-HR"/>
        </w:rPr>
        <w:t>utjecaja</w:t>
      </w:r>
      <w:r w:rsidRPr="00D6049B">
        <w:rPr>
          <w:color w:val="000000"/>
          <w:spacing w:val="-7"/>
          <w:lang w:val="hr-HR"/>
        </w:rPr>
        <w:t xml:space="preserve"> </w:t>
      </w:r>
      <w:r w:rsidRPr="00D6049B">
        <w:rPr>
          <w:color w:val="000000"/>
          <w:lang w:val="hr-HR"/>
        </w:rPr>
        <w:t>na</w:t>
      </w:r>
      <w:r w:rsidRPr="00D6049B">
        <w:rPr>
          <w:color w:val="000000"/>
          <w:spacing w:val="-6"/>
          <w:lang w:val="hr-HR"/>
        </w:rPr>
        <w:t xml:space="preserve"> </w:t>
      </w:r>
      <w:r w:rsidRPr="00D6049B">
        <w:rPr>
          <w:color w:val="000000"/>
          <w:lang w:val="hr-HR"/>
        </w:rPr>
        <w:t>okoliš</w:t>
      </w:r>
      <w:r w:rsidR="00E61464">
        <w:rPr>
          <w:color w:val="000000"/>
          <w:lang w:val="hr-HR"/>
        </w:rPr>
        <w:t>/životnu sredinu</w:t>
      </w:r>
      <w:r w:rsidRPr="00D6049B">
        <w:rPr>
          <w:color w:val="000000"/>
          <w:spacing w:val="-6"/>
          <w:lang w:val="hr-HR"/>
        </w:rPr>
        <w:t xml:space="preserve"> </w:t>
      </w:r>
      <w:r w:rsidRPr="00D6049B">
        <w:rPr>
          <w:color w:val="000000"/>
          <w:lang w:val="hr-HR"/>
        </w:rPr>
        <w:t>koja</w:t>
      </w:r>
      <w:r w:rsidRPr="00D6049B">
        <w:rPr>
          <w:color w:val="000000"/>
          <w:spacing w:val="-7"/>
          <w:lang w:val="hr-HR"/>
        </w:rPr>
        <w:t xml:space="preserve"> </w:t>
      </w:r>
      <w:r w:rsidRPr="00D6049B">
        <w:rPr>
          <w:color w:val="000000"/>
          <w:lang w:val="hr-HR"/>
        </w:rPr>
        <w:t>mora</w:t>
      </w:r>
      <w:r w:rsidRPr="00D6049B">
        <w:rPr>
          <w:color w:val="000000"/>
          <w:spacing w:val="-6"/>
          <w:lang w:val="hr-HR"/>
        </w:rPr>
        <w:t xml:space="preserve"> </w:t>
      </w:r>
      <w:r w:rsidRPr="00D6049B">
        <w:rPr>
          <w:color w:val="000000"/>
          <w:lang w:val="hr-HR"/>
        </w:rPr>
        <w:t>sadržavati</w:t>
      </w:r>
      <w:r w:rsidRPr="00D6049B">
        <w:rPr>
          <w:color w:val="000000"/>
          <w:spacing w:val="-7"/>
          <w:lang w:val="hr-HR"/>
        </w:rPr>
        <w:t xml:space="preserve"> </w:t>
      </w:r>
      <w:r w:rsidRPr="00D6049B">
        <w:rPr>
          <w:color w:val="000000"/>
          <w:lang w:val="hr-HR"/>
        </w:rPr>
        <w:t>utvrđeno</w:t>
      </w:r>
      <w:r w:rsidRPr="00D6049B">
        <w:rPr>
          <w:color w:val="000000"/>
          <w:spacing w:val="-6"/>
          <w:lang w:val="hr-HR"/>
        </w:rPr>
        <w:t xml:space="preserve"> </w:t>
      </w:r>
      <w:r w:rsidRPr="00D6049B">
        <w:rPr>
          <w:color w:val="000000"/>
          <w:lang w:val="hr-HR"/>
        </w:rPr>
        <w:t>stanje</w:t>
      </w:r>
      <w:r w:rsidRPr="00D6049B">
        <w:rPr>
          <w:color w:val="000000"/>
          <w:spacing w:val="-8"/>
          <w:lang w:val="hr-HR"/>
        </w:rPr>
        <w:t xml:space="preserve"> </w:t>
      </w:r>
      <w:r w:rsidRPr="00D6049B">
        <w:rPr>
          <w:color w:val="000000"/>
          <w:lang w:val="hr-HR"/>
        </w:rPr>
        <w:t>prije</w:t>
      </w:r>
      <w:r w:rsidRPr="00D6049B">
        <w:rPr>
          <w:color w:val="000000"/>
          <w:spacing w:val="-7"/>
          <w:lang w:val="hr-HR"/>
        </w:rPr>
        <w:t xml:space="preserve"> </w:t>
      </w:r>
      <w:r w:rsidRPr="00D6049B">
        <w:rPr>
          <w:color w:val="000000"/>
          <w:lang w:val="hr-HR"/>
        </w:rPr>
        <w:t>izgradnje</w:t>
      </w:r>
      <w:r w:rsidR="00E61464">
        <w:rPr>
          <w:color w:val="000000"/>
          <w:lang w:val="hr-HR"/>
        </w:rPr>
        <w:t xml:space="preserve"> postrojenja. Također,</w:t>
      </w:r>
      <w:r w:rsidRPr="00D6049B">
        <w:rPr>
          <w:color w:val="000000"/>
          <w:spacing w:val="-7"/>
          <w:lang w:val="hr-HR"/>
        </w:rPr>
        <w:t xml:space="preserve"> </w:t>
      </w:r>
      <w:r w:rsidRPr="00D6049B">
        <w:rPr>
          <w:color w:val="000000"/>
          <w:lang w:val="hr-HR"/>
        </w:rPr>
        <w:t>analiz</w:t>
      </w:r>
      <w:r w:rsidR="00E61464">
        <w:rPr>
          <w:color w:val="000000"/>
          <w:lang w:val="hr-HR"/>
        </w:rPr>
        <w:t>a</w:t>
      </w:r>
      <w:r w:rsidRPr="00D6049B">
        <w:rPr>
          <w:color w:val="000000"/>
          <w:spacing w:val="-7"/>
          <w:lang w:val="hr-HR"/>
        </w:rPr>
        <w:t xml:space="preserve"> </w:t>
      </w:r>
      <w:r w:rsidRPr="00D6049B">
        <w:rPr>
          <w:color w:val="000000"/>
          <w:lang w:val="hr-HR"/>
        </w:rPr>
        <w:t>stanja</w:t>
      </w:r>
      <w:r w:rsidRPr="00D6049B">
        <w:rPr>
          <w:color w:val="000000"/>
          <w:spacing w:val="-6"/>
          <w:lang w:val="hr-HR"/>
        </w:rPr>
        <w:t xml:space="preserve"> </w:t>
      </w:r>
      <w:r w:rsidRPr="00D6049B">
        <w:rPr>
          <w:color w:val="000000"/>
          <w:lang w:val="hr-HR"/>
        </w:rPr>
        <w:t>nakon</w:t>
      </w:r>
      <w:r w:rsidRPr="00D6049B">
        <w:rPr>
          <w:color w:val="000000"/>
          <w:spacing w:val="-7"/>
          <w:lang w:val="hr-HR"/>
        </w:rPr>
        <w:t xml:space="preserve"> </w:t>
      </w:r>
      <w:r w:rsidRPr="00D6049B">
        <w:rPr>
          <w:color w:val="000000"/>
          <w:lang w:val="hr-HR"/>
        </w:rPr>
        <w:t>izgradnje</w:t>
      </w:r>
      <w:r w:rsidRPr="00D6049B">
        <w:rPr>
          <w:color w:val="000000"/>
          <w:spacing w:val="-6"/>
          <w:lang w:val="hr-HR"/>
        </w:rPr>
        <w:t xml:space="preserve"> </w:t>
      </w:r>
      <w:r w:rsidR="00E61464">
        <w:rPr>
          <w:color w:val="000000"/>
          <w:spacing w:val="-6"/>
          <w:lang w:val="hr-HR"/>
        </w:rPr>
        <w:t xml:space="preserve">postrojenja </w:t>
      </w:r>
      <w:r w:rsidR="00E61464">
        <w:rPr>
          <w:color w:val="000000"/>
          <w:spacing w:val="-8"/>
          <w:lang w:val="hr-HR"/>
        </w:rPr>
        <w:t xml:space="preserve">je </w:t>
      </w:r>
      <w:r w:rsidRPr="00D6049B">
        <w:rPr>
          <w:color w:val="000000"/>
          <w:lang w:val="hr-HR"/>
        </w:rPr>
        <w:t>zakonski obavezn</w:t>
      </w:r>
      <w:r w:rsidR="00E61464">
        <w:rPr>
          <w:color w:val="000000"/>
          <w:lang w:val="hr-HR"/>
        </w:rPr>
        <w:t>a</w:t>
      </w:r>
      <w:r w:rsidRPr="00D6049B">
        <w:rPr>
          <w:color w:val="000000"/>
          <w:lang w:val="hr-HR"/>
        </w:rPr>
        <w:t>. Pored toga angažovana institucija može izvršiti ekspertsku procjenu nultog stanja prije utjecaja na dionicu vodotoka na kome se planira projekat</w:t>
      </w:r>
      <w:r w:rsidRPr="00D6049B">
        <w:rPr>
          <w:color w:val="000000"/>
          <w:spacing w:val="-2"/>
          <w:lang w:val="hr-HR"/>
        </w:rPr>
        <w:t xml:space="preserve"> </w:t>
      </w:r>
      <w:r w:rsidRPr="00D6049B">
        <w:rPr>
          <w:color w:val="000000"/>
          <w:lang w:val="hr-HR"/>
        </w:rPr>
        <w:t>MHE.</w:t>
      </w: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51"/>
        <w:gridCol w:w="7110"/>
      </w:tblGrid>
      <w:tr w:rsidR="00021BF1" w:rsidRPr="005E039C" w14:paraId="6D630D9E" w14:textId="77777777" w:rsidTr="009740DD">
        <w:trPr>
          <w:trHeight w:val="891"/>
        </w:trPr>
        <w:tc>
          <w:tcPr>
            <w:tcW w:w="1951" w:type="dxa"/>
            <w:vAlign w:val="center"/>
          </w:tcPr>
          <w:p w14:paraId="29B8DD58" w14:textId="77777777" w:rsidR="00F1743C" w:rsidRPr="00D6049B" w:rsidRDefault="00021BF1" w:rsidP="009740DD">
            <w:pPr>
              <w:pStyle w:val="TableParagraph"/>
              <w:spacing w:before="138"/>
              <w:jc w:val="left"/>
              <w:rPr>
                <w:b/>
                <w:color w:val="000000"/>
                <w:sz w:val="18"/>
                <w:lang w:val="hr-HR"/>
              </w:rPr>
            </w:pPr>
            <w:r w:rsidRPr="00D6049B">
              <w:rPr>
                <w:b/>
                <w:color w:val="000000"/>
                <w:sz w:val="18"/>
                <w:lang w:val="hr-HR"/>
              </w:rPr>
              <w:t>Veoma osjetljivo:</w:t>
            </w:r>
          </w:p>
        </w:tc>
        <w:tc>
          <w:tcPr>
            <w:tcW w:w="7110" w:type="dxa"/>
          </w:tcPr>
          <w:p w14:paraId="341038E2" w14:textId="77777777" w:rsidR="00021BF1" w:rsidRPr="00D6049B" w:rsidRDefault="00021BF1" w:rsidP="002D5CB2">
            <w:pPr>
              <w:pStyle w:val="TableParagraph"/>
              <w:spacing w:before="120" w:line="254" w:lineRule="auto"/>
              <w:ind w:right="419"/>
              <w:rPr>
                <w:color w:val="000000"/>
                <w:sz w:val="18"/>
                <w:lang w:val="hr-HR"/>
              </w:rPr>
            </w:pPr>
            <w:r w:rsidRPr="00D6049B">
              <w:rPr>
                <w:color w:val="000000"/>
                <w:spacing w:val="-3"/>
                <w:sz w:val="18"/>
                <w:lang w:val="hr-HR"/>
              </w:rPr>
              <w:t>Totplotno</w:t>
            </w:r>
            <w:r w:rsidRPr="00D6049B">
              <w:rPr>
                <w:color w:val="000000"/>
                <w:spacing w:val="-21"/>
                <w:sz w:val="18"/>
                <w:lang w:val="hr-HR"/>
              </w:rPr>
              <w:t xml:space="preserve"> </w:t>
            </w:r>
            <w:r w:rsidRPr="00D6049B">
              <w:rPr>
                <w:color w:val="000000"/>
                <w:sz w:val="18"/>
                <w:lang w:val="hr-HR"/>
              </w:rPr>
              <w:t>zagađenje</w:t>
            </w:r>
            <w:r w:rsidRPr="00D6049B">
              <w:rPr>
                <w:color w:val="000000"/>
                <w:spacing w:val="-20"/>
                <w:sz w:val="18"/>
                <w:lang w:val="hr-HR"/>
              </w:rPr>
              <w:t xml:space="preserve"> </w:t>
            </w:r>
            <w:r w:rsidRPr="00D6049B">
              <w:rPr>
                <w:color w:val="000000"/>
                <w:sz w:val="18"/>
                <w:lang w:val="hr-HR"/>
              </w:rPr>
              <w:t>je</w:t>
            </w:r>
            <w:r w:rsidRPr="00D6049B">
              <w:rPr>
                <w:color w:val="000000"/>
                <w:spacing w:val="-20"/>
                <w:sz w:val="18"/>
                <w:lang w:val="hr-HR"/>
              </w:rPr>
              <w:t xml:space="preserve"> </w:t>
            </w:r>
            <w:r w:rsidRPr="00D6049B">
              <w:rPr>
                <w:color w:val="000000"/>
                <w:sz w:val="18"/>
                <w:lang w:val="hr-HR"/>
              </w:rPr>
              <w:t>izazvalo</w:t>
            </w:r>
            <w:r w:rsidRPr="00D6049B">
              <w:rPr>
                <w:color w:val="000000"/>
                <w:spacing w:val="-20"/>
                <w:sz w:val="18"/>
                <w:lang w:val="hr-HR"/>
              </w:rPr>
              <w:t xml:space="preserve"> </w:t>
            </w:r>
            <w:r w:rsidRPr="00D6049B">
              <w:rPr>
                <w:color w:val="000000"/>
                <w:sz w:val="18"/>
                <w:lang w:val="hr-HR"/>
              </w:rPr>
              <w:t>već</w:t>
            </w:r>
            <w:r w:rsidRPr="00D6049B">
              <w:rPr>
                <w:color w:val="000000"/>
                <w:spacing w:val="-21"/>
                <w:sz w:val="18"/>
                <w:lang w:val="hr-HR"/>
              </w:rPr>
              <w:t xml:space="preserve"> </w:t>
            </w:r>
            <w:r w:rsidRPr="00D6049B">
              <w:rPr>
                <w:color w:val="000000"/>
                <w:sz w:val="18"/>
                <w:lang w:val="hr-HR"/>
              </w:rPr>
              <w:t>prepoznatljive</w:t>
            </w:r>
            <w:r w:rsidRPr="00D6049B">
              <w:rPr>
                <w:color w:val="000000"/>
                <w:spacing w:val="-20"/>
                <w:sz w:val="18"/>
                <w:lang w:val="hr-HR"/>
              </w:rPr>
              <w:t xml:space="preserve"> </w:t>
            </w:r>
            <w:r w:rsidRPr="00D6049B">
              <w:rPr>
                <w:color w:val="000000"/>
                <w:sz w:val="18"/>
                <w:lang w:val="hr-HR"/>
              </w:rPr>
              <w:t>promjene</w:t>
            </w:r>
            <w:r w:rsidRPr="00D6049B">
              <w:rPr>
                <w:color w:val="000000"/>
                <w:spacing w:val="-20"/>
                <w:sz w:val="18"/>
                <w:lang w:val="hr-HR"/>
              </w:rPr>
              <w:t xml:space="preserve"> </w:t>
            </w:r>
            <w:r w:rsidRPr="00D6049B">
              <w:rPr>
                <w:color w:val="000000"/>
                <w:sz w:val="18"/>
                <w:lang w:val="hr-HR"/>
              </w:rPr>
              <w:t>biocenoze</w:t>
            </w:r>
            <w:r w:rsidRPr="00D6049B">
              <w:rPr>
                <w:color w:val="000000"/>
                <w:spacing w:val="-20"/>
                <w:sz w:val="18"/>
                <w:lang w:val="hr-HR"/>
              </w:rPr>
              <w:t xml:space="preserve"> </w:t>
            </w:r>
            <w:r w:rsidRPr="00D6049B">
              <w:rPr>
                <w:color w:val="000000"/>
                <w:spacing w:val="-3"/>
                <w:sz w:val="18"/>
                <w:lang w:val="hr-HR"/>
              </w:rPr>
              <w:t>(npr.</w:t>
            </w:r>
            <w:r w:rsidRPr="00D6049B">
              <w:rPr>
                <w:color w:val="000000"/>
                <w:spacing w:val="-20"/>
                <w:sz w:val="18"/>
                <w:lang w:val="hr-HR"/>
              </w:rPr>
              <w:t xml:space="preserve"> </w:t>
            </w:r>
            <w:r w:rsidRPr="00D6049B">
              <w:rPr>
                <w:color w:val="000000"/>
                <w:sz w:val="18"/>
                <w:lang w:val="hr-HR"/>
              </w:rPr>
              <w:t>promjene</w:t>
            </w:r>
            <w:r w:rsidRPr="00D6049B">
              <w:rPr>
                <w:color w:val="000000"/>
                <w:spacing w:val="-21"/>
                <w:sz w:val="18"/>
                <w:lang w:val="hr-HR"/>
              </w:rPr>
              <w:t xml:space="preserve"> </w:t>
            </w:r>
            <w:r w:rsidRPr="00D6049B">
              <w:rPr>
                <w:color w:val="000000"/>
                <w:sz w:val="18"/>
                <w:lang w:val="hr-HR"/>
              </w:rPr>
              <w:t>uvjeta dominacije,</w:t>
            </w:r>
            <w:r w:rsidRPr="00D6049B">
              <w:rPr>
                <w:color w:val="000000"/>
                <w:spacing w:val="-17"/>
                <w:sz w:val="18"/>
                <w:lang w:val="hr-HR"/>
              </w:rPr>
              <w:t xml:space="preserve"> </w:t>
            </w:r>
            <w:r w:rsidRPr="00D6049B">
              <w:rPr>
                <w:color w:val="000000"/>
                <w:sz w:val="18"/>
                <w:lang w:val="hr-HR"/>
              </w:rPr>
              <w:t>pomicanje</w:t>
            </w:r>
            <w:r w:rsidRPr="00D6049B">
              <w:rPr>
                <w:color w:val="000000"/>
                <w:spacing w:val="-16"/>
                <w:sz w:val="18"/>
                <w:lang w:val="hr-HR"/>
              </w:rPr>
              <w:t xml:space="preserve"> </w:t>
            </w:r>
            <w:r w:rsidRPr="00D6049B">
              <w:rPr>
                <w:color w:val="000000"/>
                <w:sz w:val="18"/>
                <w:lang w:val="hr-HR"/>
              </w:rPr>
              <w:t>biocenotskog</w:t>
            </w:r>
            <w:r w:rsidRPr="00D6049B">
              <w:rPr>
                <w:color w:val="000000"/>
                <w:spacing w:val="-17"/>
                <w:sz w:val="18"/>
                <w:lang w:val="hr-HR"/>
              </w:rPr>
              <w:t xml:space="preserve"> </w:t>
            </w:r>
            <w:r w:rsidRPr="00D6049B">
              <w:rPr>
                <w:color w:val="000000"/>
                <w:sz w:val="18"/>
                <w:lang w:val="hr-HR"/>
              </w:rPr>
              <w:t>područja</w:t>
            </w:r>
            <w:r w:rsidRPr="00D6049B">
              <w:rPr>
                <w:color w:val="000000"/>
                <w:spacing w:val="-16"/>
                <w:sz w:val="18"/>
                <w:lang w:val="hr-HR"/>
              </w:rPr>
              <w:t xml:space="preserve"> </w:t>
            </w:r>
            <w:r w:rsidRPr="00D6049B">
              <w:rPr>
                <w:color w:val="000000"/>
                <w:sz w:val="18"/>
                <w:lang w:val="hr-HR"/>
              </w:rPr>
              <w:t>sa</w:t>
            </w:r>
            <w:r w:rsidRPr="00D6049B">
              <w:rPr>
                <w:color w:val="000000"/>
                <w:spacing w:val="-17"/>
                <w:sz w:val="18"/>
                <w:lang w:val="hr-HR"/>
              </w:rPr>
              <w:t xml:space="preserve"> </w:t>
            </w:r>
            <w:r w:rsidRPr="00D6049B">
              <w:rPr>
                <w:color w:val="000000"/>
                <w:sz w:val="18"/>
                <w:lang w:val="hr-HR"/>
              </w:rPr>
              <w:t>povišenim</w:t>
            </w:r>
            <w:r w:rsidRPr="00D6049B">
              <w:rPr>
                <w:color w:val="000000"/>
                <w:spacing w:val="-16"/>
                <w:sz w:val="18"/>
                <w:lang w:val="hr-HR"/>
              </w:rPr>
              <w:t xml:space="preserve"> </w:t>
            </w:r>
            <w:r w:rsidRPr="00D6049B">
              <w:rPr>
                <w:color w:val="000000"/>
                <w:sz w:val="18"/>
                <w:lang w:val="hr-HR"/>
              </w:rPr>
              <w:t>udjelima</w:t>
            </w:r>
            <w:r w:rsidRPr="00D6049B">
              <w:rPr>
                <w:color w:val="000000"/>
                <w:spacing w:val="-17"/>
                <w:sz w:val="18"/>
                <w:lang w:val="hr-HR"/>
              </w:rPr>
              <w:t xml:space="preserve"> </w:t>
            </w:r>
            <w:r w:rsidRPr="00D6049B">
              <w:rPr>
                <w:color w:val="000000"/>
                <w:sz w:val="18"/>
                <w:lang w:val="hr-HR"/>
              </w:rPr>
              <w:t>kod</w:t>
            </w:r>
            <w:r w:rsidRPr="00D6049B">
              <w:rPr>
                <w:color w:val="000000"/>
                <w:spacing w:val="-16"/>
                <w:sz w:val="18"/>
                <w:lang w:val="hr-HR"/>
              </w:rPr>
              <w:t xml:space="preserve"> </w:t>
            </w:r>
            <w:r w:rsidRPr="00D6049B">
              <w:rPr>
                <w:color w:val="000000"/>
                <w:sz w:val="18"/>
                <w:lang w:val="hr-HR"/>
              </w:rPr>
              <w:t>dubokih</w:t>
            </w:r>
            <w:r w:rsidRPr="00D6049B">
              <w:rPr>
                <w:color w:val="000000"/>
                <w:spacing w:val="-17"/>
                <w:sz w:val="18"/>
                <w:lang w:val="hr-HR"/>
              </w:rPr>
              <w:t xml:space="preserve"> </w:t>
            </w:r>
            <w:r w:rsidRPr="00D6049B">
              <w:rPr>
                <w:color w:val="000000"/>
                <w:sz w:val="18"/>
                <w:lang w:val="hr-HR"/>
              </w:rPr>
              <w:t>predjela rijeke).</w:t>
            </w:r>
          </w:p>
        </w:tc>
      </w:tr>
      <w:tr w:rsidR="00021BF1" w:rsidRPr="005E039C" w14:paraId="66F8FCE4" w14:textId="77777777" w:rsidTr="009740DD">
        <w:trPr>
          <w:trHeight w:val="490"/>
        </w:trPr>
        <w:tc>
          <w:tcPr>
            <w:tcW w:w="1951" w:type="dxa"/>
            <w:vAlign w:val="center"/>
          </w:tcPr>
          <w:p w14:paraId="0C0E463C" w14:textId="77777777" w:rsidR="00F1743C" w:rsidRPr="00D6049B" w:rsidRDefault="00021BF1" w:rsidP="009740DD">
            <w:pPr>
              <w:pStyle w:val="TableParagraph"/>
              <w:spacing w:before="138"/>
              <w:jc w:val="left"/>
              <w:rPr>
                <w:b/>
                <w:color w:val="000000"/>
                <w:sz w:val="18"/>
                <w:lang w:val="hr-HR"/>
              </w:rPr>
            </w:pPr>
            <w:r w:rsidRPr="00D6049B">
              <w:rPr>
                <w:b/>
                <w:color w:val="000000"/>
                <w:sz w:val="18"/>
                <w:lang w:val="hr-HR"/>
              </w:rPr>
              <w:t>Osjetljivo:</w:t>
            </w:r>
          </w:p>
        </w:tc>
        <w:tc>
          <w:tcPr>
            <w:tcW w:w="7110" w:type="dxa"/>
          </w:tcPr>
          <w:p w14:paraId="1AA92B90" w14:textId="77777777" w:rsidR="00021BF1" w:rsidRPr="00D6049B" w:rsidRDefault="00021BF1" w:rsidP="002D5CB2">
            <w:pPr>
              <w:pStyle w:val="TableParagraph"/>
              <w:spacing w:before="139"/>
              <w:rPr>
                <w:color w:val="000000"/>
                <w:sz w:val="18"/>
                <w:lang w:val="hr-HR"/>
              </w:rPr>
            </w:pPr>
            <w:r w:rsidRPr="00D6049B">
              <w:rPr>
                <w:color w:val="000000"/>
                <w:sz w:val="18"/>
                <w:lang w:val="hr-HR"/>
              </w:rPr>
              <w:t>Toplotno zagađenje bez prepoznatljivih posljedica na biocenozu.</w:t>
            </w:r>
          </w:p>
        </w:tc>
      </w:tr>
      <w:tr w:rsidR="00576FCB" w:rsidRPr="005E039C" w14:paraId="4AC5F95C" w14:textId="77777777" w:rsidTr="009740DD">
        <w:trPr>
          <w:trHeight w:val="490"/>
        </w:trPr>
        <w:tc>
          <w:tcPr>
            <w:tcW w:w="1951" w:type="dxa"/>
            <w:vAlign w:val="center"/>
          </w:tcPr>
          <w:p w14:paraId="790A9EE6" w14:textId="47CE5068" w:rsidR="00576FCB" w:rsidRPr="00F51433" w:rsidRDefault="00C612B2" w:rsidP="009740DD">
            <w:pPr>
              <w:pStyle w:val="TableParagraph"/>
              <w:spacing w:before="138"/>
              <w:jc w:val="left"/>
              <w:rPr>
                <w:b/>
                <w:color w:val="000000" w:themeColor="text1"/>
                <w:sz w:val="18"/>
                <w:lang w:val="hr-HR"/>
              </w:rPr>
            </w:pPr>
            <w:r w:rsidRPr="00F51433">
              <w:rPr>
                <w:b/>
                <w:color w:val="000000" w:themeColor="text1"/>
                <w:sz w:val="18"/>
                <w:lang w:val="hr-HR"/>
              </w:rPr>
              <w:t>Nisko do srednje osjetljivo</w:t>
            </w:r>
          </w:p>
        </w:tc>
        <w:tc>
          <w:tcPr>
            <w:tcW w:w="7110" w:type="dxa"/>
          </w:tcPr>
          <w:p w14:paraId="277EE939" w14:textId="77777777" w:rsidR="00576FCB" w:rsidRPr="00F51433" w:rsidRDefault="00C612B2" w:rsidP="002D5CB2">
            <w:pPr>
              <w:pStyle w:val="TableParagraph"/>
              <w:spacing w:before="139"/>
              <w:rPr>
                <w:color w:val="000000" w:themeColor="text1"/>
                <w:sz w:val="18"/>
                <w:lang w:val="hr-HR"/>
              </w:rPr>
            </w:pPr>
            <w:r w:rsidRPr="00F51433">
              <w:rPr>
                <w:color w:val="000000" w:themeColor="text1"/>
                <w:sz w:val="18"/>
                <w:lang w:val="hr-HR"/>
              </w:rPr>
              <w:t>Nema toplotnog zagađenja</w:t>
            </w:r>
          </w:p>
        </w:tc>
      </w:tr>
      <w:tr w:rsidR="00021BF1" w:rsidRPr="005E039C" w14:paraId="29811F8A" w14:textId="77777777" w:rsidTr="009740DD">
        <w:trPr>
          <w:trHeight w:val="386"/>
        </w:trPr>
        <w:tc>
          <w:tcPr>
            <w:tcW w:w="1951" w:type="dxa"/>
            <w:vAlign w:val="center"/>
          </w:tcPr>
          <w:p w14:paraId="27FC2D78" w14:textId="77777777" w:rsidR="00F1743C" w:rsidRPr="00D6049B" w:rsidRDefault="00021BF1" w:rsidP="009740DD">
            <w:pPr>
              <w:pStyle w:val="TableParagraph"/>
              <w:spacing w:before="86"/>
              <w:jc w:val="left"/>
              <w:rPr>
                <w:b/>
                <w:color w:val="000000"/>
                <w:sz w:val="18"/>
                <w:lang w:val="hr-HR"/>
              </w:rPr>
            </w:pPr>
            <w:r w:rsidRPr="00D6049B">
              <w:rPr>
                <w:b/>
                <w:color w:val="000000"/>
                <w:sz w:val="18"/>
                <w:lang w:val="hr-HR"/>
              </w:rPr>
              <w:t>Udjeli procjene:</w:t>
            </w:r>
          </w:p>
        </w:tc>
        <w:tc>
          <w:tcPr>
            <w:tcW w:w="7110" w:type="dxa"/>
          </w:tcPr>
          <w:p w14:paraId="10690F6A" w14:textId="77777777" w:rsidR="00021BF1" w:rsidRPr="00D6049B" w:rsidRDefault="00021BF1" w:rsidP="002D5CB2">
            <w:pPr>
              <w:pStyle w:val="TableParagraph"/>
              <w:spacing w:before="87"/>
              <w:rPr>
                <w:color w:val="000000"/>
                <w:sz w:val="18"/>
                <w:lang w:val="hr-HR"/>
              </w:rPr>
            </w:pPr>
            <w:r w:rsidRPr="00D6049B">
              <w:rPr>
                <w:color w:val="000000"/>
                <w:w w:val="98"/>
                <w:sz w:val="18"/>
                <w:lang w:val="hr-HR"/>
              </w:rPr>
              <w:t>*</w:t>
            </w:r>
          </w:p>
        </w:tc>
      </w:tr>
    </w:tbl>
    <w:p w14:paraId="59A3B64A" w14:textId="2ED0CAF8" w:rsidR="00021BF1" w:rsidRPr="00D6049B" w:rsidRDefault="00021BF1" w:rsidP="00021BF1">
      <w:pPr>
        <w:pStyle w:val="Caption"/>
        <w:rPr>
          <w:i w:val="0"/>
          <w:color w:val="000000"/>
          <w:sz w:val="24"/>
          <w:lang w:val="hr-HR"/>
        </w:rPr>
      </w:pPr>
      <w:bookmarkStart w:id="1930" w:name="_Toc16935160"/>
      <w:bookmarkStart w:id="1931" w:name="_Toc22211800"/>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39</w:t>
      </w:r>
      <w:r w:rsidR="00C612B2" w:rsidRPr="00D6049B">
        <w:rPr>
          <w:color w:val="000000"/>
          <w:lang w:val="hr-HR"/>
        </w:rPr>
        <w:fldChar w:fldCharType="end"/>
      </w:r>
      <w:r w:rsidRPr="00D6049B">
        <w:rPr>
          <w:color w:val="000000"/>
          <w:lang w:val="hr-HR"/>
        </w:rPr>
        <w:t>. Procjena osjetljivosti prema kriteriju "Toplotno zagađenje"</w:t>
      </w:r>
      <w:bookmarkEnd w:id="1930"/>
      <w:bookmarkEnd w:id="1931"/>
    </w:p>
    <w:p w14:paraId="789527D2" w14:textId="77777777" w:rsidR="00021BF1" w:rsidRPr="00D6049B" w:rsidRDefault="00021BF1" w:rsidP="0059545C">
      <w:pPr>
        <w:pStyle w:val="Heading2"/>
        <w:rPr>
          <w:lang w:val="hr-HR"/>
        </w:rPr>
      </w:pPr>
      <w:bookmarkStart w:id="1932" w:name="_Toc19808271"/>
      <w:bookmarkStart w:id="1933" w:name="_Toc19869661"/>
      <w:bookmarkStart w:id="1934" w:name="_Toc16934732"/>
      <w:bookmarkStart w:id="1935" w:name="_Toc22211970"/>
      <w:bookmarkEnd w:id="1932"/>
      <w:bookmarkEnd w:id="1933"/>
      <w:r w:rsidRPr="00D6049B">
        <w:rPr>
          <w:lang w:val="hr-HR"/>
        </w:rPr>
        <w:lastRenderedPageBreak/>
        <w:t>Referetna mjerna mjesta</w:t>
      </w:r>
      <w:bookmarkEnd w:id="1934"/>
      <w:bookmarkEnd w:id="1935"/>
    </w:p>
    <w:p w14:paraId="0D25958F" w14:textId="68B9C325" w:rsidR="00021BF1" w:rsidRPr="00D6049B" w:rsidRDefault="009740DD" w:rsidP="00097605">
      <w:pPr>
        <w:pStyle w:val="BodyText"/>
        <w:ind w:left="457" w:right="452"/>
        <w:rPr>
          <w:color w:val="000000"/>
          <w:lang w:val="hr-HR"/>
        </w:rPr>
      </w:pPr>
      <w:r w:rsidRPr="00097605">
        <w:rPr>
          <w:b/>
          <w:bCs/>
          <w:color w:val="000000"/>
          <w:lang w:val="hr-HR"/>
        </w:rPr>
        <w:t>Referentna</w:t>
      </w:r>
      <w:r w:rsidRPr="00097605">
        <w:rPr>
          <w:b/>
          <w:bCs/>
          <w:color w:val="000000"/>
          <w:spacing w:val="-25"/>
          <w:lang w:val="hr-HR"/>
        </w:rPr>
        <w:t xml:space="preserve"> </w:t>
      </w:r>
      <w:r w:rsidR="008F7DEC" w:rsidRPr="00097605">
        <w:rPr>
          <w:b/>
          <w:bCs/>
          <w:color w:val="000000"/>
          <w:spacing w:val="-25"/>
          <w:lang w:val="hr-HR"/>
        </w:rPr>
        <w:t xml:space="preserve">mjerna </w:t>
      </w:r>
      <w:r w:rsidRPr="00097605">
        <w:rPr>
          <w:b/>
          <w:bCs/>
          <w:color w:val="000000"/>
          <w:spacing w:val="-25"/>
          <w:lang w:val="hr-HR"/>
        </w:rPr>
        <w:t>mjesta</w:t>
      </w:r>
      <w:r w:rsidR="00021BF1" w:rsidRPr="00D6049B">
        <w:rPr>
          <w:color w:val="000000"/>
          <w:spacing w:val="-24"/>
          <w:lang w:val="hr-HR"/>
        </w:rPr>
        <w:t xml:space="preserve"> </w:t>
      </w:r>
      <w:r w:rsidR="002D300A">
        <w:rPr>
          <w:color w:val="000000"/>
          <w:spacing w:val="-24"/>
          <w:lang w:val="hr-HR"/>
        </w:rPr>
        <w:t xml:space="preserve"> </w:t>
      </w:r>
      <w:r w:rsidR="00021BF1" w:rsidRPr="00D6049B">
        <w:rPr>
          <w:color w:val="000000"/>
          <w:lang w:val="hr-HR"/>
        </w:rPr>
        <w:t>(prirodno</w:t>
      </w:r>
      <w:r w:rsidR="00021BF1" w:rsidRPr="00D6049B">
        <w:rPr>
          <w:color w:val="000000"/>
          <w:spacing w:val="-25"/>
          <w:lang w:val="hr-HR"/>
        </w:rPr>
        <w:t xml:space="preserve"> </w:t>
      </w:r>
      <w:r w:rsidR="00021BF1" w:rsidRPr="00D6049B">
        <w:rPr>
          <w:color w:val="000000"/>
          <w:lang w:val="hr-HR"/>
        </w:rPr>
        <w:t>neizmjenjeno</w:t>
      </w:r>
      <w:r w:rsidR="00021BF1" w:rsidRPr="00D6049B">
        <w:rPr>
          <w:color w:val="000000"/>
          <w:spacing w:val="-24"/>
          <w:lang w:val="hr-HR"/>
        </w:rPr>
        <w:t xml:space="preserve"> </w:t>
      </w:r>
      <w:r w:rsidR="00021BF1" w:rsidRPr="00D6049B">
        <w:rPr>
          <w:color w:val="000000"/>
          <w:lang w:val="hr-HR"/>
        </w:rPr>
        <w:t>ekološko</w:t>
      </w:r>
      <w:r w:rsidR="00021BF1" w:rsidRPr="00D6049B">
        <w:rPr>
          <w:color w:val="000000"/>
          <w:spacing w:val="-24"/>
          <w:lang w:val="hr-HR"/>
        </w:rPr>
        <w:t xml:space="preserve"> </w:t>
      </w:r>
      <w:r w:rsidR="00021BF1" w:rsidRPr="00D6049B">
        <w:rPr>
          <w:color w:val="000000"/>
          <w:lang w:val="hr-HR"/>
        </w:rPr>
        <w:t>stanje)</w:t>
      </w:r>
      <w:r w:rsidR="00021BF1" w:rsidRPr="00D6049B">
        <w:rPr>
          <w:color w:val="000000"/>
          <w:spacing w:val="-25"/>
          <w:lang w:val="hr-HR"/>
        </w:rPr>
        <w:t xml:space="preserve"> </w:t>
      </w:r>
      <w:r w:rsidR="00021BF1" w:rsidRPr="00D6049B">
        <w:rPr>
          <w:color w:val="000000"/>
          <w:lang w:val="hr-HR"/>
        </w:rPr>
        <w:t>se</w:t>
      </w:r>
      <w:r w:rsidR="00021BF1" w:rsidRPr="00D6049B">
        <w:rPr>
          <w:color w:val="000000"/>
          <w:spacing w:val="-24"/>
          <w:lang w:val="hr-HR"/>
        </w:rPr>
        <w:t xml:space="preserve"> </w:t>
      </w:r>
      <w:r w:rsidR="00021BF1" w:rsidRPr="00D6049B">
        <w:rPr>
          <w:color w:val="000000"/>
          <w:lang w:val="hr-HR"/>
        </w:rPr>
        <w:t>utvrđuju</w:t>
      </w:r>
      <w:r w:rsidR="00021BF1" w:rsidRPr="00D6049B">
        <w:rPr>
          <w:color w:val="000000"/>
          <w:spacing w:val="-25"/>
          <w:lang w:val="hr-HR"/>
        </w:rPr>
        <w:t xml:space="preserve"> </w:t>
      </w:r>
      <w:r w:rsidR="00021BF1" w:rsidRPr="00D6049B">
        <w:rPr>
          <w:color w:val="000000"/>
          <w:lang w:val="hr-HR"/>
        </w:rPr>
        <w:t>u</w:t>
      </w:r>
      <w:r w:rsidR="00021BF1" w:rsidRPr="00D6049B">
        <w:rPr>
          <w:color w:val="000000"/>
          <w:spacing w:val="-24"/>
          <w:lang w:val="hr-HR"/>
        </w:rPr>
        <w:t xml:space="preserve"> </w:t>
      </w:r>
      <w:r w:rsidR="00021BF1" w:rsidRPr="00D6049B">
        <w:rPr>
          <w:color w:val="000000"/>
          <w:lang w:val="hr-HR"/>
        </w:rPr>
        <w:t>svrhu</w:t>
      </w:r>
      <w:r w:rsidR="00021BF1" w:rsidRPr="00D6049B">
        <w:rPr>
          <w:color w:val="000000"/>
          <w:spacing w:val="-24"/>
          <w:lang w:val="hr-HR"/>
        </w:rPr>
        <w:t xml:space="preserve"> </w:t>
      </w:r>
      <w:r w:rsidR="00021BF1" w:rsidRPr="00D6049B">
        <w:rPr>
          <w:color w:val="000000"/>
          <w:lang w:val="hr-HR"/>
        </w:rPr>
        <w:t>monitoringa</w:t>
      </w:r>
      <w:r w:rsidR="00021BF1" w:rsidRPr="00D6049B">
        <w:rPr>
          <w:color w:val="000000"/>
          <w:spacing w:val="-25"/>
          <w:lang w:val="hr-HR"/>
        </w:rPr>
        <w:t xml:space="preserve"> </w:t>
      </w:r>
      <w:r w:rsidR="00021BF1" w:rsidRPr="00D6049B">
        <w:rPr>
          <w:color w:val="000000"/>
          <w:lang w:val="hr-HR"/>
        </w:rPr>
        <w:t>stanja</w:t>
      </w:r>
      <w:r w:rsidR="00021BF1" w:rsidRPr="00D6049B">
        <w:rPr>
          <w:color w:val="000000"/>
          <w:spacing w:val="8"/>
          <w:lang w:val="hr-HR"/>
        </w:rPr>
        <w:t xml:space="preserve"> </w:t>
      </w:r>
      <w:r w:rsidR="00021BF1" w:rsidRPr="00D6049B">
        <w:rPr>
          <w:color w:val="000000"/>
          <w:lang w:val="hr-HR"/>
        </w:rPr>
        <w:t>vodnih tijela</w:t>
      </w:r>
      <w:r w:rsidR="00021BF1" w:rsidRPr="00D6049B">
        <w:rPr>
          <w:color w:val="000000"/>
          <w:spacing w:val="-12"/>
          <w:lang w:val="hr-HR"/>
        </w:rPr>
        <w:t xml:space="preserve"> </w:t>
      </w:r>
      <w:r w:rsidR="00021BF1" w:rsidRPr="00D6049B">
        <w:rPr>
          <w:color w:val="000000"/>
          <w:lang w:val="hr-HR"/>
        </w:rPr>
        <w:t>u</w:t>
      </w:r>
      <w:r w:rsidR="00021BF1" w:rsidRPr="00D6049B">
        <w:rPr>
          <w:color w:val="000000"/>
          <w:spacing w:val="-11"/>
          <w:lang w:val="hr-HR"/>
        </w:rPr>
        <w:t xml:space="preserve"> </w:t>
      </w:r>
      <w:r w:rsidR="00021BF1" w:rsidRPr="00D6049B">
        <w:rPr>
          <w:color w:val="000000"/>
          <w:lang w:val="hr-HR"/>
        </w:rPr>
        <w:t>Evropi.</w:t>
      </w:r>
      <w:r w:rsidR="00021BF1" w:rsidRPr="00D6049B">
        <w:rPr>
          <w:color w:val="000000"/>
          <w:spacing w:val="-11"/>
          <w:lang w:val="hr-HR"/>
        </w:rPr>
        <w:t xml:space="preserve"> </w:t>
      </w:r>
      <w:r w:rsidR="00021BF1" w:rsidRPr="00D6049B">
        <w:rPr>
          <w:color w:val="000000"/>
          <w:lang w:val="hr-HR"/>
        </w:rPr>
        <w:t>Za</w:t>
      </w:r>
      <w:r w:rsidR="00021BF1" w:rsidRPr="00D6049B">
        <w:rPr>
          <w:color w:val="000000"/>
          <w:spacing w:val="-11"/>
          <w:lang w:val="hr-HR"/>
        </w:rPr>
        <w:t xml:space="preserve"> </w:t>
      </w:r>
      <w:r w:rsidR="00021BF1" w:rsidRPr="00D6049B">
        <w:rPr>
          <w:color w:val="000000"/>
          <w:lang w:val="hr-HR"/>
        </w:rPr>
        <w:t>sve</w:t>
      </w:r>
      <w:r w:rsidR="00021BF1" w:rsidRPr="00D6049B">
        <w:rPr>
          <w:color w:val="000000"/>
          <w:spacing w:val="-11"/>
          <w:lang w:val="hr-HR"/>
        </w:rPr>
        <w:t xml:space="preserve"> </w:t>
      </w:r>
      <w:r w:rsidR="00021BF1" w:rsidRPr="00D6049B">
        <w:rPr>
          <w:color w:val="000000"/>
          <w:lang w:val="hr-HR"/>
        </w:rPr>
        <w:t>tipove</w:t>
      </w:r>
      <w:r w:rsidR="00021BF1" w:rsidRPr="00D6049B">
        <w:rPr>
          <w:color w:val="000000"/>
          <w:spacing w:val="-11"/>
          <w:lang w:val="hr-HR"/>
        </w:rPr>
        <w:t xml:space="preserve"> </w:t>
      </w:r>
      <w:r w:rsidR="00021BF1" w:rsidRPr="00D6049B">
        <w:rPr>
          <w:color w:val="000000"/>
          <w:lang w:val="hr-HR"/>
        </w:rPr>
        <w:t>vodnih</w:t>
      </w:r>
      <w:r w:rsidR="00021BF1" w:rsidRPr="00D6049B">
        <w:rPr>
          <w:color w:val="000000"/>
          <w:spacing w:val="-11"/>
          <w:lang w:val="hr-HR"/>
        </w:rPr>
        <w:t xml:space="preserve"> </w:t>
      </w:r>
      <w:r w:rsidR="00021BF1" w:rsidRPr="00D6049B">
        <w:rPr>
          <w:color w:val="000000"/>
          <w:lang w:val="hr-HR"/>
        </w:rPr>
        <w:t>tijela</w:t>
      </w:r>
      <w:r w:rsidR="00021BF1" w:rsidRPr="00D6049B">
        <w:rPr>
          <w:color w:val="000000"/>
          <w:spacing w:val="-11"/>
          <w:lang w:val="hr-HR"/>
        </w:rPr>
        <w:t xml:space="preserve"> </w:t>
      </w:r>
      <w:r w:rsidR="00021BF1" w:rsidRPr="00D6049B">
        <w:rPr>
          <w:color w:val="000000"/>
          <w:lang w:val="hr-HR"/>
        </w:rPr>
        <w:t>države</w:t>
      </w:r>
      <w:r w:rsidR="00021BF1" w:rsidRPr="00D6049B">
        <w:rPr>
          <w:color w:val="000000"/>
          <w:spacing w:val="-12"/>
          <w:lang w:val="hr-HR"/>
        </w:rPr>
        <w:t xml:space="preserve"> </w:t>
      </w:r>
      <w:r w:rsidR="00021BF1" w:rsidRPr="00D6049B">
        <w:rPr>
          <w:color w:val="000000"/>
          <w:lang w:val="hr-HR"/>
        </w:rPr>
        <w:t>članice</w:t>
      </w:r>
      <w:r w:rsidR="00021BF1" w:rsidRPr="00D6049B">
        <w:rPr>
          <w:color w:val="000000"/>
          <w:spacing w:val="-11"/>
          <w:lang w:val="hr-HR"/>
        </w:rPr>
        <w:t xml:space="preserve"> </w:t>
      </w:r>
      <w:r w:rsidR="00021BF1" w:rsidRPr="00D6049B">
        <w:rPr>
          <w:color w:val="000000"/>
          <w:lang w:val="hr-HR"/>
        </w:rPr>
        <w:t>EU,</w:t>
      </w:r>
      <w:r w:rsidR="00021BF1" w:rsidRPr="00D6049B">
        <w:rPr>
          <w:color w:val="000000"/>
          <w:spacing w:val="34"/>
          <w:lang w:val="hr-HR"/>
        </w:rPr>
        <w:t xml:space="preserve"> </w:t>
      </w:r>
      <w:r w:rsidR="00021BF1" w:rsidRPr="00D6049B">
        <w:rPr>
          <w:color w:val="000000"/>
          <w:lang w:val="hr-HR"/>
        </w:rPr>
        <w:t>utvrđuju</w:t>
      </w:r>
      <w:r w:rsidR="00021BF1" w:rsidRPr="00D6049B">
        <w:rPr>
          <w:color w:val="000000"/>
          <w:spacing w:val="-11"/>
          <w:lang w:val="hr-HR"/>
        </w:rPr>
        <w:t xml:space="preserve"> </w:t>
      </w:r>
      <w:r w:rsidR="00021BF1" w:rsidRPr="00D6049B">
        <w:rPr>
          <w:color w:val="000000"/>
          <w:lang w:val="hr-HR"/>
        </w:rPr>
        <w:t>referetna</w:t>
      </w:r>
      <w:r w:rsidR="00021BF1" w:rsidRPr="00D6049B">
        <w:rPr>
          <w:color w:val="000000"/>
          <w:spacing w:val="-11"/>
          <w:lang w:val="hr-HR"/>
        </w:rPr>
        <w:t xml:space="preserve"> </w:t>
      </w:r>
      <w:r w:rsidR="00021BF1" w:rsidRPr="00D6049B">
        <w:rPr>
          <w:color w:val="000000"/>
          <w:lang w:val="hr-HR"/>
        </w:rPr>
        <w:t>mjesta</w:t>
      </w:r>
      <w:r w:rsidR="00021BF1" w:rsidRPr="00D6049B">
        <w:rPr>
          <w:color w:val="000000"/>
          <w:spacing w:val="-11"/>
          <w:lang w:val="hr-HR"/>
        </w:rPr>
        <w:t xml:space="preserve"> </w:t>
      </w:r>
      <w:r w:rsidR="00021BF1" w:rsidRPr="00D6049B">
        <w:rPr>
          <w:color w:val="000000"/>
          <w:lang w:val="hr-HR"/>
        </w:rPr>
        <w:t>na</w:t>
      </w:r>
      <w:r w:rsidR="00021BF1" w:rsidRPr="00D6049B">
        <w:rPr>
          <w:color w:val="000000"/>
          <w:spacing w:val="-11"/>
          <w:lang w:val="hr-HR"/>
        </w:rPr>
        <w:t xml:space="preserve"> </w:t>
      </w:r>
      <w:r w:rsidR="00021BF1" w:rsidRPr="00D6049B">
        <w:rPr>
          <w:color w:val="000000"/>
          <w:lang w:val="hr-HR"/>
        </w:rPr>
        <w:t>temelju</w:t>
      </w:r>
      <w:r w:rsidR="00021BF1" w:rsidRPr="00D6049B">
        <w:rPr>
          <w:color w:val="000000"/>
          <w:spacing w:val="-11"/>
          <w:lang w:val="hr-HR"/>
        </w:rPr>
        <w:t xml:space="preserve"> </w:t>
      </w:r>
      <w:r w:rsidR="00021BF1" w:rsidRPr="00D6049B">
        <w:rPr>
          <w:color w:val="000000"/>
          <w:lang w:val="hr-HR"/>
        </w:rPr>
        <w:t>kojih se određuje stanje tekućica koje pripadaju tom tipu</w:t>
      </w:r>
      <w:r w:rsidR="00021BF1" w:rsidRPr="00D6049B">
        <w:rPr>
          <w:color w:val="000000"/>
          <w:spacing w:val="-3"/>
          <w:lang w:val="hr-HR"/>
        </w:rPr>
        <w:t xml:space="preserve"> </w:t>
      </w:r>
      <w:r w:rsidR="00021BF1" w:rsidRPr="00D6049B">
        <w:rPr>
          <w:color w:val="000000"/>
          <w:lang w:val="hr-HR"/>
        </w:rPr>
        <w:t>voda.</w:t>
      </w:r>
    </w:p>
    <w:p w14:paraId="75E74292" w14:textId="77777777" w:rsidR="00021BF1" w:rsidRPr="00D6049B" w:rsidRDefault="00021BF1" w:rsidP="00097605">
      <w:pPr>
        <w:pStyle w:val="BodyText"/>
        <w:ind w:left="457" w:right="455"/>
        <w:rPr>
          <w:color w:val="000000"/>
          <w:lang w:val="hr-HR"/>
        </w:rPr>
      </w:pPr>
      <w:r w:rsidRPr="00D6049B">
        <w:rPr>
          <w:color w:val="000000"/>
          <w:lang w:val="hr-HR"/>
        </w:rPr>
        <w:t>Na</w:t>
      </w:r>
      <w:r w:rsidRPr="00D6049B">
        <w:rPr>
          <w:color w:val="000000"/>
          <w:spacing w:val="-21"/>
          <w:lang w:val="hr-HR"/>
        </w:rPr>
        <w:t xml:space="preserve"> </w:t>
      </w:r>
      <w:r w:rsidRPr="00D6049B">
        <w:rPr>
          <w:color w:val="000000"/>
          <w:lang w:val="hr-HR"/>
        </w:rPr>
        <w:t>prostoru</w:t>
      </w:r>
      <w:r w:rsidRPr="00D6049B">
        <w:rPr>
          <w:color w:val="000000"/>
          <w:spacing w:val="-20"/>
          <w:lang w:val="hr-HR"/>
        </w:rPr>
        <w:t xml:space="preserve"> </w:t>
      </w:r>
      <w:r w:rsidRPr="00D6049B">
        <w:rPr>
          <w:color w:val="000000"/>
          <w:lang w:val="hr-HR"/>
        </w:rPr>
        <w:t>BiH</w:t>
      </w:r>
      <w:r w:rsidRPr="00D6049B">
        <w:rPr>
          <w:color w:val="000000"/>
          <w:spacing w:val="-20"/>
          <w:lang w:val="hr-HR"/>
        </w:rPr>
        <w:t xml:space="preserve"> </w:t>
      </w:r>
      <w:r w:rsidRPr="00D6049B">
        <w:rPr>
          <w:color w:val="000000"/>
          <w:lang w:val="hr-HR"/>
        </w:rPr>
        <w:t>utvrđen</w:t>
      </w:r>
      <w:r w:rsidRPr="00D6049B">
        <w:rPr>
          <w:color w:val="000000"/>
          <w:spacing w:val="-20"/>
          <w:lang w:val="hr-HR"/>
        </w:rPr>
        <w:t xml:space="preserve"> </w:t>
      </w:r>
      <w:r w:rsidRPr="00D6049B">
        <w:rPr>
          <w:color w:val="000000"/>
          <w:lang w:val="hr-HR"/>
        </w:rPr>
        <w:t>je</w:t>
      </w:r>
      <w:r w:rsidRPr="00D6049B">
        <w:rPr>
          <w:color w:val="000000"/>
          <w:spacing w:val="-20"/>
          <w:lang w:val="hr-HR"/>
        </w:rPr>
        <w:t xml:space="preserve"> </w:t>
      </w:r>
      <w:r w:rsidRPr="00D6049B">
        <w:rPr>
          <w:color w:val="000000"/>
          <w:lang w:val="hr-HR"/>
        </w:rPr>
        <w:t>određeni</w:t>
      </w:r>
      <w:r w:rsidRPr="00D6049B">
        <w:rPr>
          <w:color w:val="000000"/>
          <w:spacing w:val="-21"/>
          <w:lang w:val="hr-HR"/>
        </w:rPr>
        <w:t xml:space="preserve"> </w:t>
      </w:r>
      <w:r w:rsidRPr="00D6049B">
        <w:rPr>
          <w:color w:val="000000"/>
          <w:lang w:val="hr-HR"/>
        </w:rPr>
        <w:t>broj</w:t>
      </w:r>
      <w:r w:rsidRPr="00D6049B">
        <w:rPr>
          <w:color w:val="000000"/>
          <w:spacing w:val="-20"/>
          <w:lang w:val="hr-HR"/>
        </w:rPr>
        <w:t xml:space="preserve"> </w:t>
      </w:r>
      <w:r w:rsidRPr="00D6049B">
        <w:rPr>
          <w:color w:val="000000"/>
          <w:lang w:val="hr-HR"/>
        </w:rPr>
        <w:t>referentnih</w:t>
      </w:r>
      <w:r w:rsidRPr="00D6049B">
        <w:rPr>
          <w:color w:val="000000"/>
          <w:spacing w:val="-20"/>
          <w:lang w:val="hr-HR"/>
        </w:rPr>
        <w:t xml:space="preserve"> </w:t>
      </w:r>
      <w:r w:rsidRPr="00D6049B">
        <w:rPr>
          <w:color w:val="000000"/>
          <w:lang w:val="hr-HR"/>
        </w:rPr>
        <w:t>mjesta,</w:t>
      </w:r>
      <w:r w:rsidRPr="00D6049B">
        <w:rPr>
          <w:color w:val="000000"/>
          <w:spacing w:val="-20"/>
          <w:lang w:val="hr-HR"/>
        </w:rPr>
        <w:t xml:space="preserve"> </w:t>
      </w:r>
      <w:r w:rsidRPr="00D6049B">
        <w:rPr>
          <w:color w:val="000000"/>
          <w:lang w:val="hr-HR"/>
        </w:rPr>
        <w:t>a</w:t>
      </w:r>
      <w:r w:rsidRPr="00D6049B">
        <w:rPr>
          <w:color w:val="000000"/>
          <w:spacing w:val="-20"/>
          <w:lang w:val="hr-HR"/>
        </w:rPr>
        <w:t xml:space="preserve"> </w:t>
      </w:r>
      <w:r w:rsidRPr="00D6049B">
        <w:rPr>
          <w:color w:val="000000"/>
          <w:lang w:val="hr-HR"/>
        </w:rPr>
        <w:t>podaci</w:t>
      </w:r>
      <w:r w:rsidRPr="00D6049B">
        <w:rPr>
          <w:color w:val="000000"/>
          <w:spacing w:val="-20"/>
          <w:lang w:val="hr-HR"/>
        </w:rPr>
        <w:t xml:space="preserve"> </w:t>
      </w:r>
      <w:r w:rsidRPr="00D6049B">
        <w:rPr>
          <w:color w:val="000000"/>
          <w:lang w:val="hr-HR"/>
        </w:rPr>
        <w:t>su</w:t>
      </w:r>
      <w:r w:rsidRPr="00D6049B">
        <w:rPr>
          <w:color w:val="000000"/>
          <w:spacing w:val="-21"/>
          <w:lang w:val="hr-HR"/>
        </w:rPr>
        <w:t xml:space="preserve"> </w:t>
      </w:r>
      <w:r w:rsidRPr="00D6049B">
        <w:rPr>
          <w:color w:val="000000"/>
          <w:lang w:val="hr-HR"/>
        </w:rPr>
        <w:t>dostupni</w:t>
      </w:r>
      <w:r w:rsidRPr="00D6049B">
        <w:rPr>
          <w:color w:val="000000"/>
          <w:spacing w:val="-20"/>
          <w:lang w:val="hr-HR"/>
        </w:rPr>
        <w:t xml:space="preserve"> </w:t>
      </w:r>
      <w:r w:rsidRPr="00D6049B">
        <w:rPr>
          <w:color w:val="000000"/>
          <w:lang w:val="hr-HR"/>
        </w:rPr>
        <w:t>u</w:t>
      </w:r>
      <w:r w:rsidRPr="00D6049B">
        <w:rPr>
          <w:color w:val="000000"/>
          <w:spacing w:val="-20"/>
          <w:lang w:val="hr-HR"/>
        </w:rPr>
        <w:t xml:space="preserve"> </w:t>
      </w:r>
      <w:r w:rsidRPr="00D6049B">
        <w:rPr>
          <w:color w:val="000000"/>
          <w:lang w:val="hr-HR"/>
        </w:rPr>
        <w:t>okviru</w:t>
      </w:r>
      <w:r w:rsidRPr="00D6049B">
        <w:rPr>
          <w:color w:val="000000"/>
          <w:spacing w:val="-20"/>
          <w:lang w:val="hr-HR"/>
        </w:rPr>
        <w:t xml:space="preserve"> </w:t>
      </w:r>
      <w:r w:rsidRPr="00D6049B">
        <w:rPr>
          <w:color w:val="000000"/>
          <w:lang w:val="hr-HR"/>
        </w:rPr>
        <w:t>informacionog sistema voda pri agencijama za vodna područja.</w:t>
      </w:r>
      <w:r w:rsidRPr="00D6049B">
        <w:rPr>
          <w:rStyle w:val="FootnoteReference"/>
          <w:color w:val="000000"/>
          <w:lang w:val="hr-HR"/>
        </w:rPr>
        <w:footnoteReference w:id="40"/>
      </w:r>
      <w:r w:rsidRPr="00D6049B">
        <w:rPr>
          <w:color w:val="000000"/>
          <w:lang w:val="hr-HR"/>
        </w:rPr>
        <w:t xml:space="preserve"> </w:t>
      </w:r>
      <w:r w:rsidRPr="00D6049B">
        <w:rPr>
          <w:color w:val="000000"/>
          <w:position w:val="7"/>
          <w:sz w:val="13"/>
          <w:lang w:val="hr-HR"/>
        </w:rPr>
        <w:t xml:space="preserve"> </w:t>
      </w:r>
      <w:r w:rsidRPr="00D6049B">
        <w:rPr>
          <w:color w:val="000000"/>
          <w:lang w:val="hr-HR"/>
        </w:rPr>
        <w:t xml:space="preserve">Za većinu tipova voda nisu još u konačnici određena referentna mijesta. Na prostoru </w:t>
      </w:r>
      <w:r w:rsidR="00DE76DF" w:rsidRPr="00D6049B">
        <w:rPr>
          <w:color w:val="000000"/>
          <w:lang w:val="hr-HR"/>
        </w:rPr>
        <w:t>FBiH</w:t>
      </w:r>
      <w:r w:rsidRPr="00D6049B">
        <w:rPr>
          <w:color w:val="000000"/>
          <w:lang w:val="hr-HR"/>
        </w:rPr>
        <w:t xml:space="preserve"> prema </w:t>
      </w:r>
      <w:r w:rsidRPr="00D6049B">
        <w:rPr>
          <w:color w:val="000000"/>
          <w:spacing w:val="-5"/>
          <w:lang w:val="hr-HR"/>
        </w:rPr>
        <w:t xml:space="preserve">ODV-u </w:t>
      </w:r>
      <w:r w:rsidRPr="00D6049B">
        <w:rPr>
          <w:color w:val="000000"/>
          <w:lang w:val="hr-HR"/>
        </w:rPr>
        <w:t>identifikovano je 16 biotipova vodnih tijela. U Republici Srpskoj na slivnom području rijeke Save i Trebišnjice određeno je 5 tipova</w:t>
      </w:r>
      <w:r w:rsidRPr="00D6049B">
        <w:rPr>
          <w:color w:val="000000"/>
          <w:spacing w:val="-5"/>
          <w:lang w:val="hr-HR"/>
        </w:rPr>
        <w:t xml:space="preserve"> </w:t>
      </w:r>
      <w:r w:rsidRPr="00D6049B">
        <w:rPr>
          <w:color w:val="000000"/>
          <w:lang w:val="hr-HR"/>
        </w:rPr>
        <w:t>vodnih</w:t>
      </w:r>
      <w:r w:rsidRPr="00D6049B">
        <w:rPr>
          <w:color w:val="000000"/>
          <w:spacing w:val="-5"/>
          <w:lang w:val="hr-HR"/>
        </w:rPr>
        <w:t xml:space="preserve"> </w:t>
      </w:r>
      <w:r w:rsidRPr="00D6049B">
        <w:rPr>
          <w:color w:val="000000"/>
          <w:lang w:val="hr-HR"/>
        </w:rPr>
        <w:t>tijela,</w:t>
      </w:r>
      <w:r w:rsidRPr="00D6049B">
        <w:rPr>
          <w:color w:val="000000"/>
          <w:spacing w:val="-5"/>
          <w:lang w:val="hr-HR"/>
        </w:rPr>
        <w:t xml:space="preserve"> </w:t>
      </w:r>
      <w:r w:rsidRPr="00D6049B">
        <w:rPr>
          <w:color w:val="000000"/>
          <w:lang w:val="hr-HR"/>
        </w:rPr>
        <w:t>a</w:t>
      </w:r>
      <w:r w:rsidRPr="00D6049B">
        <w:rPr>
          <w:color w:val="000000"/>
          <w:spacing w:val="-5"/>
          <w:lang w:val="hr-HR"/>
        </w:rPr>
        <w:t xml:space="preserve"> </w:t>
      </w:r>
      <w:r w:rsidRPr="00D6049B">
        <w:rPr>
          <w:color w:val="000000"/>
          <w:lang w:val="hr-HR"/>
        </w:rPr>
        <w:t>u</w:t>
      </w:r>
      <w:r w:rsidRPr="00D6049B">
        <w:rPr>
          <w:color w:val="000000"/>
          <w:spacing w:val="-4"/>
          <w:lang w:val="hr-HR"/>
        </w:rPr>
        <w:t xml:space="preserve"> </w:t>
      </w:r>
      <w:r w:rsidRPr="00D6049B">
        <w:rPr>
          <w:color w:val="000000"/>
          <w:lang w:val="hr-HR"/>
        </w:rPr>
        <w:t>Planu</w:t>
      </w:r>
      <w:r w:rsidRPr="00D6049B">
        <w:rPr>
          <w:color w:val="000000"/>
          <w:spacing w:val="-5"/>
          <w:lang w:val="hr-HR"/>
        </w:rPr>
        <w:t xml:space="preserve"> </w:t>
      </w:r>
      <w:r w:rsidRPr="00D6049B">
        <w:rPr>
          <w:color w:val="000000"/>
          <w:lang w:val="hr-HR"/>
        </w:rPr>
        <w:t>upravljanja</w:t>
      </w:r>
      <w:r w:rsidRPr="00D6049B">
        <w:rPr>
          <w:color w:val="000000"/>
          <w:spacing w:val="-5"/>
          <w:lang w:val="hr-HR"/>
        </w:rPr>
        <w:t xml:space="preserve"> </w:t>
      </w:r>
      <w:r w:rsidRPr="00D6049B">
        <w:rPr>
          <w:color w:val="000000"/>
          <w:lang w:val="hr-HR"/>
        </w:rPr>
        <w:t>oblasnim</w:t>
      </w:r>
      <w:r w:rsidRPr="00D6049B">
        <w:rPr>
          <w:color w:val="000000"/>
          <w:spacing w:val="-5"/>
          <w:lang w:val="hr-HR"/>
        </w:rPr>
        <w:t xml:space="preserve"> </w:t>
      </w:r>
      <w:r w:rsidRPr="00D6049B">
        <w:rPr>
          <w:color w:val="000000"/>
          <w:lang w:val="hr-HR"/>
        </w:rPr>
        <w:t>područjem</w:t>
      </w:r>
      <w:r w:rsidRPr="00D6049B">
        <w:rPr>
          <w:color w:val="000000"/>
          <w:spacing w:val="-4"/>
          <w:lang w:val="hr-HR"/>
        </w:rPr>
        <w:t xml:space="preserve"> </w:t>
      </w:r>
      <w:r w:rsidRPr="00D6049B">
        <w:rPr>
          <w:color w:val="000000"/>
          <w:lang w:val="hr-HR"/>
        </w:rPr>
        <w:t>(distrikt)</w:t>
      </w:r>
      <w:r w:rsidRPr="00D6049B">
        <w:rPr>
          <w:color w:val="000000"/>
          <w:spacing w:val="-5"/>
          <w:lang w:val="hr-HR"/>
        </w:rPr>
        <w:t xml:space="preserve"> </w:t>
      </w:r>
      <w:r w:rsidRPr="00D6049B">
        <w:rPr>
          <w:color w:val="000000"/>
          <w:lang w:val="hr-HR"/>
        </w:rPr>
        <w:t>rijeke</w:t>
      </w:r>
      <w:r w:rsidRPr="00D6049B">
        <w:rPr>
          <w:color w:val="000000"/>
          <w:spacing w:val="-5"/>
          <w:lang w:val="hr-HR"/>
        </w:rPr>
        <w:t xml:space="preserve"> </w:t>
      </w:r>
      <w:r w:rsidRPr="00D6049B">
        <w:rPr>
          <w:color w:val="000000"/>
          <w:lang w:val="hr-HR"/>
        </w:rPr>
        <w:t>Save</w:t>
      </w:r>
      <w:r w:rsidRPr="00D6049B">
        <w:rPr>
          <w:color w:val="000000"/>
          <w:spacing w:val="-5"/>
          <w:lang w:val="hr-HR"/>
        </w:rPr>
        <w:t xml:space="preserve"> </w:t>
      </w:r>
      <w:r w:rsidRPr="00D6049B">
        <w:rPr>
          <w:color w:val="000000"/>
          <w:lang w:val="hr-HR"/>
        </w:rPr>
        <w:t>i</w:t>
      </w:r>
      <w:r w:rsidRPr="00D6049B">
        <w:rPr>
          <w:color w:val="000000"/>
          <w:spacing w:val="-4"/>
          <w:lang w:val="hr-HR"/>
        </w:rPr>
        <w:t xml:space="preserve"> </w:t>
      </w:r>
      <w:r w:rsidRPr="00D6049B">
        <w:rPr>
          <w:color w:val="000000"/>
          <w:lang w:val="hr-HR"/>
        </w:rPr>
        <w:t>Planu</w:t>
      </w:r>
      <w:r w:rsidRPr="00D6049B">
        <w:rPr>
          <w:color w:val="000000"/>
          <w:spacing w:val="-5"/>
          <w:lang w:val="hr-HR"/>
        </w:rPr>
        <w:t xml:space="preserve"> </w:t>
      </w:r>
      <w:r w:rsidRPr="00D6049B">
        <w:rPr>
          <w:color w:val="000000"/>
          <w:lang w:val="hr-HR"/>
        </w:rPr>
        <w:t>upravljanja rijeke</w:t>
      </w:r>
      <w:r w:rsidRPr="00D6049B">
        <w:rPr>
          <w:color w:val="000000"/>
          <w:spacing w:val="-14"/>
          <w:lang w:val="hr-HR"/>
        </w:rPr>
        <w:t xml:space="preserve"> </w:t>
      </w:r>
      <w:r w:rsidRPr="00D6049B">
        <w:rPr>
          <w:color w:val="000000"/>
          <w:lang w:val="hr-HR"/>
        </w:rPr>
        <w:t>Trebišnjice</w:t>
      </w:r>
      <w:r w:rsidRPr="00D6049B">
        <w:rPr>
          <w:color w:val="000000"/>
          <w:spacing w:val="-10"/>
          <w:lang w:val="hr-HR"/>
        </w:rPr>
        <w:t xml:space="preserve"> </w:t>
      </w:r>
      <w:r w:rsidRPr="00D6049B">
        <w:rPr>
          <w:color w:val="000000"/>
          <w:lang w:val="hr-HR"/>
        </w:rPr>
        <w:t>određeni</w:t>
      </w:r>
      <w:r w:rsidRPr="00D6049B">
        <w:rPr>
          <w:color w:val="000000"/>
          <w:spacing w:val="-10"/>
          <w:lang w:val="hr-HR"/>
        </w:rPr>
        <w:t xml:space="preserve"> </w:t>
      </w:r>
      <w:r w:rsidRPr="00D6049B">
        <w:rPr>
          <w:color w:val="000000"/>
          <w:lang w:val="hr-HR"/>
        </w:rPr>
        <w:t>su</w:t>
      </w:r>
      <w:r w:rsidRPr="00D6049B">
        <w:rPr>
          <w:color w:val="000000"/>
          <w:spacing w:val="-10"/>
          <w:lang w:val="hr-HR"/>
        </w:rPr>
        <w:t xml:space="preserve"> </w:t>
      </w:r>
      <w:r w:rsidRPr="00D6049B">
        <w:rPr>
          <w:color w:val="000000"/>
          <w:lang w:val="hr-HR"/>
        </w:rPr>
        <w:t>preliminarni</w:t>
      </w:r>
      <w:r w:rsidRPr="00D6049B">
        <w:rPr>
          <w:color w:val="000000"/>
          <w:spacing w:val="-9"/>
          <w:lang w:val="hr-HR"/>
        </w:rPr>
        <w:t xml:space="preserve"> </w:t>
      </w:r>
      <w:r w:rsidRPr="00D6049B">
        <w:rPr>
          <w:color w:val="000000"/>
          <w:lang w:val="hr-HR"/>
        </w:rPr>
        <w:t>referentni</w:t>
      </w:r>
      <w:r w:rsidRPr="00D6049B">
        <w:rPr>
          <w:color w:val="000000"/>
          <w:spacing w:val="-10"/>
          <w:lang w:val="hr-HR"/>
        </w:rPr>
        <w:t xml:space="preserve"> </w:t>
      </w:r>
      <w:r w:rsidRPr="00D6049B">
        <w:rPr>
          <w:color w:val="000000"/>
          <w:lang w:val="hr-HR"/>
        </w:rPr>
        <w:t>profili</w:t>
      </w:r>
      <w:r w:rsidRPr="00D6049B">
        <w:rPr>
          <w:color w:val="000000"/>
          <w:spacing w:val="-10"/>
          <w:lang w:val="hr-HR"/>
        </w:rPr>
        <w:t xml:space="preserve"> </w:t>
      </w:r>
      <w:r w:rsidRPr="00D6049B">
        <w:rPr>
          <w:color w:val="000000"/>
          <w:lang w:val="hr-HR"/>
        </w:rPr>
        <w:t>prema</w:t>
      </w:r>
      <w:r w:rsidRPr="00D6049B">
        <w:rPr>
          <w:color w:val="000000"/>
          <w:spacing w:val="-10"/>
          <w:lang w:val="hr-HR"/>
        </w:rPr>
        <w:t xml:space="preserve"> </w:t>
      </w:r>
      <w:r w:rsidRPr="00D6049B">
        <w:rPr>
          <w:color w:val="000000"/>
          <w:lang w:val="hr-HR"/>
        </w:rPr>
        <w:t>hidromorfologiji,</w:t>
      </w:r>
      <w:r w:rsidRPr="00D6049B">
        <w:rPr>
          <w:color w:val="000000"/>
          <w:spacing w:val="-10"/>
          <w:lang w:val="hr-HR"/>
        </w:rPr>
        <w:t xml:space="preserve"> </w:t>
      </w:r>
      <w:r w:rsidRPr="00D6049B">
        <w:rPr>
          <w:color w:val="000000"/>
          <w:lang w:val="hr-HR"/>
        </w:rPr>
        <w:t>biološkim</w:t>
      </w:r>
      <w:r w:rsidRPr="00D6049B">
        <w:rPr>
          <w:color w:val="000000"/>
          <w:spacing w:val="-9"/>
          <w:lang w:val="hr-HR"/>
        </w:rPr>
        <w:t xml:space="preserve"> </w:t>
      </w:r>
      <w:r w:rsidRPr="00D6049B">
        <w:rPr>
          <w:color w:val="000000"/>
          <w:lang w:val="hr-HR"/>
        </w:rPr>
        <w:t>parame- trima i fizičko-hemijskim parametrima.</w:t>
      </w:r>
    </w:p>
    <w:p w14:paraId="43F1E103" w14:textId="77777777" w:rsidR="00021BF1" w:rsidRPr="00D6049B" w:rsidRDefault="00021BF1" w:rsidP="00097605">
      <w:pPr>
        <w:pStyle w:val="BodyText"/>
        <w:ind w:left="457" w:right="461"/>
        <w:rPr>
          <w:color w:val="000000"/>
          <w:lang w:val="hr-HR"/>
        </w:rPr>
      </w:pPr>
      <w:r w:rsidRPr="00D6049B">
        <w:rPr>
          <w:color w:val="000000"/>
          <w:lang w:val="hr-HR"/>
        </w:rPr>
        <w:t>Imajući</w:t>
      </w:r>
      <w:r w:rsidRPr="00D6049B">
        <w:rPr>
          <w:color w:val="000000"/>
          <w:spacing w:val="-26"/>
          <w:lang w:val="hr-HR"/>
        </w:rPr>
        <w:t xml:space="preserve"> </w:t>
      </w:r>
      <w:r w:rsidRPr="00D6049B">
        <w:rPr>
          <w:color w:val="000000"/>
          <w:lang w:val="hr-HR"/>
        </w:rPr>
        <w:t>u</w:t>
      </w:r>
      <w:r w:rsidRPr="00D6049B">
        <w:rPr>
          <w:color w:val="000000"/>
          <w:spacing w:val="-26"/>
          <w:lang w:val="hr-HR"/>
        </w:rPr>
        <w:t xml:space="preserve"> </w:t>
      </w:r>
      <w:r w:rsidRPr="00D6049B">
        <w:rPr>
          <w:color w:val="000000"/>
          <w:lang w:val="hr-HR"/>
        </w:rPr>
        <w:t>vidu</w:t>
      </w:r>
      <w:r w:rsidRPr="00D6049B">
        <w:rPr>
          <w:color w:val="000000"/>
          <w:spacing w:val="-25"/>
          <w:lang w:val="hr-HR"/>
        </w:rPr>
        <w:t xml:space="preserve"> </w:t>
      </w:r>
      <w:r w:rsidRPr="00D6049B">
        <w:rPr>
          <w:color w:val="000000"/>
          <w:lang w:val="hr-HR"/>
        </w:rPr>
        <w:t>stalni</w:t>
      </w:r>
      <w:r w:rsidRPr="00D6049B">
        <w:rPr>
          <w:color w:val="000000"/>
          <w:spacing w:val="-26"/>
          <w:lang w:val="hr-HR"/>
        </w:rPr>
        <w:t xml:space="preserve"> </w:t>
      </w:r>
      <w:r w:rsidRPr="00D6049B">
        <w:rPr>
          <w:color w:val="000000"/>
          <w:lang w:val="hr-HR"/>
        </w:rPr>
        <w:t>napredak</w:t>
      </w:r>
      <w:r w:rsidRPr="00D6049B">
        <w:rPr>
          <w:color w:val="000000"/>
          <w:spacing w:val="-26"/>
          <w:lang w:val="hr-HR"/>
        </w:rPr>
        <w:t xml:space="preserve"> </w:t>
      </w:r>
      <w:r w:rsidRPr="00D6049B">
        <w:rPr>
          <w:color w:val="000000"/>
          <w:lang w:val="hr-HR"/>
        </w:rPr>
        <w:t>u</w:t>
      </w:r>
      <w:r w:rsidRPr="00D6049B">
        <w:rPr>
          <w:color w:val="000000"/>
          <w:spacing w:val="-25"/>
          <w:lang w:val="hr-HR"/>
        </w:rPr>
        <w:t xml:space="preserve"> </w:t>
      </w:r>
      <w:r w:rsidRPr="00D6049B">
        <w:rPr>
          <w:color w:val="000000"/>
          <w:lang w:val="hr-HR"/>
        </w:rPr>
        <w:t>pogledu</w:t>
      </w:r>
      <w:r w:rsidRPr="00D6049B">
        <w:rPr>
          <w:color w:val="000000"/>
          <w:spacing w:val="-26"/>
          <w:lang w:val="hr-HR"/>
        </w:rPr>
        <w:t xml:space="preserve"> </w:t>
      </w:r>
      <w:r w:rsidRPr="00D6049B">
        <w:rPr>
          <w:color w:val="000000"/>
          <w:lang w:val="hr-HR"/>
        </w:rPr>
        <w:t>implementacije</w:t>
      </w:r>
      <w:r w:rsidRPr="00D6049B">
        <w:rPr>
          <w:color w:val="000000"/>
          <w:spacing w:val="-26"/>
          <w:lang w:val="hr-HR"/>
        </w:rPr>
        <w:t xml:space="preserve"> </w:t>
      </w:r>
      <w:r w:rsidRPr="00D6049B">
        <w:rPr>
          <w:color w:val="000000"/>
          <w:lang w:val="hr-HR"/>
        </w:rPr>
        <w:t>ODV</w:t>
      </w:r>
      <w:r w:rsidRPr="00D6049B">
        <w:rPr>
          <w:color w:val="000000"/>
          <w:spacing w:val="-28"/>
          <w:lang w:val="hr-HR"/>
        </w:rPr>
        <w:t xml:space="preserve"> </w:t>
      </w:r>
      <w:r w:rsidRPr="00D6049B">
        <w:rPr>
          <w:color w:val="000000"/>
          <w:lang w:val="hr-HR"/>
        </w:rPr>
        <w:t>u</w:t>
      </w:r>
      <w:r w:rsidRPr="00D6049B">
        <w:rPr>
          <w:color w:val="000000"/>
          <w:spacing w:val="-26"/>
          <w:lang w:val="hr-HR"/>
        </w:rPr>
        <w:t xml:space="preserve"> </w:t>
      </w:r>
      <w:r w:rsidRPr="00D6049B">
        <w:rPr>
          <w:color w:val="000000"/>
          <w:lang w:val="hr-HR"/>
        </w:rPr>
        <w:t>BiH,</w:t>
      </w:r>
      <w:r w:rsidRPr="00D6049B">
        <w:rPr>
          <w:color w:val="000000"/>
          <w:spacing w:val="-25"/>
          <w:lang w:val="hr-HR"/>
        </w:rPr>
        <w:t xml:space="preserve"> </w:t>
      </w:r>
      <w:r w:rsidRPr="00D6049B">
        <w:rPr>
          <w:color w:val="000000"/>
          <w:lang w:val="hr-HR"/>
        </w:rPr>
        <w:t>za</w:t>
      </w:r>
      <w:r w:rsidRPr="00D6049B">
        <w:rPr>
          <w:color w:val="000000"/>
          <w:spacing w:val="-26"/>
          <w:lang w:val="hr-HR"/>
        </w:rPr>
        <w:t xml:space="preserve"> </w:t>
      </w:r>
      <w:r w:rsidRPr="00D6049B">
        <w:rPr>
          <w:color w:val="000000"/>
          <w:lang w:val="hr-HR"/>
        </w:rPr>
        <w:t>očekivati</w:t>
      </w:r>
      <w:r w:rsidRPr="00D6049B">
        <w:rPr>
          <w:color w:val="000000"/>
          <w:spacing w:val="-26"/>
          <w:lang w:val="hr-HR"/>
        </w:rPr>
        <w:t xml:space="preserve"> </w:t>
      </w:r>
      <w:r w:rsidRPr="00D6049B">
        <w:rPr>
          <w:color w:val="000000"/>
          <w:lang w:val="hr-HR"/>
        </w:rPr>
        <w:t>je</w:t>
      </w:r>
      <w:r w:rsidRPr="00D6049B">
        <w:rPr>
          <w:color w:val="000000"/>
          <w:spacing w:val="-25"/>
          <w:lang w:val="hr-HR"/>
        </w:rPr>
        <w:t xml:space="preserve"> </w:t>
      </w:r>
      <w:r w:rsidRPr="00D6049B">
        <w:rPr>
          <w:color w:val="000000"/>
          <w:lang w:val="hr-HR"/>
        </w:rPr>
        <w:t>u</w:t>
      </w:r>
      <w:r w:rsidRPr="00D6049B">
        <w:rPr>
          <w:color w:val="000000"/>
          <w:spacing w:val="-26"/>
          <w:lang w:val="hr-HR"/>
        </w:rPr>
        <w:t xml:space="preserve"> </w:t>
      </w:r>
      <w:r w:rsidRPr="00D6049B">
        <w:rPr>
          <w:color w:val="000000"/>
          <w:lang w:val="hr-HR"/>
        </w:rPr>
        <w:t>skorijoj</w:t>
      </w:r>
      <w:r w:rsidRPr="00D6049B">
        <w:rPr>
          <w:color w:val="000000"/>
          <w:spacing w:val="-26"/>
          <w:lang w:val="hr-HR"/>
        </w:rPr>
        <w:t xml:space="preserve"> </w:t>
      </w:r>
      <w:r w:rsidRPr="00D6049B">
        <w:rPr>
          <w:color w:val="000000"/>
          <w:lang w:val="hr-HR"/>
        </w:rPr>
        <w:t>budućnosti da se odrede referentna mjesta za sva vodna tijela, što će omogućiti primjenu ovog</w:t>
      </w:r>
      <w:r w:rsidRPr="00D6049B">
        <w:rPr>
          <w:color w:val="000000"/>
          <w:spacing w:val="-6"/>
          <w:lang w:val="hr-HR"/>
        </w:rPr>
        <w:t xml:space="preserve"> </w:t>
      </w:r>
      <w:r w:rsidRPr="00D6049B">
        <w:rPr>
          <w:color w:val="000000"/>
          <w:lang w:val="hr-HR"/>
        </w:rPr>
        <w:t>kriterija.</w:t>
      </w:r>
    </w:p>
    <w:p w14:paraId="3152013D" w14:textId="77777777" w:rsidR="00021BF1" w:rsidRDefault="00021BF1" w:rsidP="00097605">
      <w:pPr>
        <w:pStyle w:val="BodyText"/>
        <w:ind w:left="457" w:right="456"/>
        <w:rPr>
          <w:color w:val="000000"/>
          <w:lang w:val="hr-HR"/>
        </w:rPr>
      </w:pPr>
      <w:r w:rsidRPr="00D6049B">
        <w:rPr>
          <w:color w:val="000000"/>
          <w:lang w:val="hr-HR"/>
        </w:rPr>
        <w:t>Prisutnost refere</w:t>
      </w:r>
      <w:r w:rsidR="005F1600">
        <w:rPr>
          <w:color w:val="000000"/>
          <w:lang w:val="hr-HR"/>
        </w:rPr>
        <w:t>n</w:t>
      </w:r>
      <w:r w:rsidRPr="00D6049B">
        <w:rPr>
          <w:color w:val="000000"/>
          <w:lang w:val="hr-HR"/>
        </w:rPr>
        <w:t>tnog mjesta u zoni utjecaja MHE je eliminatornog karaktera pa se u tom slučaju projekt isključuje iz dalje evaluacije.</w:t>
      </w:r>
    </w:p>
    <w:p w14:paraId="6A2B9532" w14:textId="25E23296" w:rsidR="00021BF1" w:rsidRPr="00D6049B" w:rsidRDefault="007E3F99" w:rsidP="00097605">
      <w:pPr>
        <w:pStyle w:val="BodyText"/>
        <w:rPr>
          <w:color w:val="000000"/>
          <w:sz w:val="21"/>
          <w:lang w:val="hr-HR"/>
        </w:rPr>
      </w:pPr>
      <w:r w:rsidRPr="00377EE6">
        <w:rPr>
          <w:lang w:val="hr-HR"/>
        </w:rPr>
        <w:t>Kriterij se odnosi isključivo na referentna mjesta, a ne na mjerna ili istraživačka mjerna mjesta koja nisu referentna (prirodna).</w:t>
      </w:r>
    </w:p>
    <w:p w14:paraId="25079D32" w14:textId="77777777" w:rsidR="00021BF1" w:rsidRPr="00D6049B" w:rsidRDefault="00021BF1" w:rsidP="00021BF1">
      <w:pPr>
        <w:pStyle w:val="Heading2"/>
        <w:rPr>
          <w:color w:val="000000"/>
          <w:lang w:val="hr-HR"/>
        </w:rPr>
      </w:pPr>
      <w:bookmarkStart w:id="1936" w:name="_Toc16934733"/>
      <w:bookmarkStart w:id="1937" w:name="_Toc22211971"/>
      <w:r w:rsidRPr="00D6049B">
        <w:rPr>
          <w:color w:val="000000"/>
          <w:lang w:val="hr-HR"/>
        </w:rPr>
        <w:lastRenderedPageBreak/>
        <w:t>Veličina akumulacije</w:t>
      </w:r>
      <w:bookmarkEnd w:id="1936"/>
      <w:bookmarkEnd w:id="1937"/>
    </w:p>
    <w:p w14:paraId="30264E92" w14:textId="65329802" w:rsidR="00021BF1" w:rsidRPr="00D6049B" w:rsidRDefault="008F7DEC" w:rsidP="00097605">
      <w:pPr>
        <w:pStyle w:val="BodyText"/>
        <w:ind w:left="457" w:right="456"/>
        <w:rPr>
          <w:color w:val="000000"/>
          <w:lang w:val="hr-HR"/>
        </w:rPr>
      </w:pPr>
      <w:r>
        <w:rPr>
          <w:color w:val="000000"/>
          <w:lang w:val="hr-HR"/>
        </w:rPr>
        <w:t>K</w:t>
      </w:r>
      <w:r w:rsidR="00021BF1" w:rsidRPr="00D6049B">
        <w:rPr>
          <w:color w:val="000000"/>
          <w:lang w:val="hr-HR"/>
        </w:rPr>
        <w:t>riterij</w:t>
      </w:r>
      <w:r w:rsidR="00021BF1" w:rsidRPr="00D6049B">
        <w:rPr>
          <w:color w:val="000000"/>
          <w:spacing w:val="-22"/>
          <w:lang w:val="hr-HR"/>
        </w:rPr>
        <w:t xml:space="preserve"> </w:t>
      </w:r>
      <w:r w:rsidRPr="00097605">
        <w:rPr>
          <w:b/>
          <w:bCs/>
          <w:color w:val="000000"/>
          <w:spacing w:val="-22"/>
          <w:lang w:val="hr-HR"/>
        </w:rPr>
        <w:t>veličina akumulacije</w:t>
      </w:r>
      <w:r>
        <w:rPr>
          <w:color w:val="000000"/>
          <w:spacing w:val="-22"/>
          <w:lang w:val="hr-HR"/>
        </w:rPr>
        <w:t xml:space="preserve"> </w:t>
      </w:r>
      <w:r w:rsidR="00021BF1" w:rsidRPr="00D6049B">
        <w:rPr>
          <w:color w:val="000000"/>
          <w:lang w:val="hr-HR"/>
        </w:rPr>
        <w:t>se</w:t>
      </w:r>
      <w:r w:rsidR="00021BF1" w:rsidRPr="00D6049B">
        <w:rPr>
          <w:color w:val="000000"/>
          <w:spacing w:val="-22"/>
          <w:lang w:val="hr-HR"/>
        </w:rPr>
        <w:t xml:space="preserve"> </w:t>
      </w:r>
      <w:r w:rsidR="00021BF1" w:rsidRPr="00D6049B">
        <w:rPr>
          <w:color w:val="000000"/>
          <w:lang w:val="hr-HR"/>
        </w:rPr>
        <w:t>primjenjuje</w:t>
      </w:r>
      <w:r w:rsidR="00021BF1" w:rsidRPr="00D6049B">
        <w:rPr>
          <w:color w:val="000000"/>
          <w:spacing w:val="-22"/>
          <w:lang w:val="hr-HR"/>
        </w:rPr>
        <w:t xml:space="preserve"> </w:t>
      </w:r>
      <w:r w:rsidR="00021BF1" w:rsidRPr="00D6049B">
        <w:rPr>
          <w:color w:val="000000"/>
          <w:lang w:val="hr-HR"/>
        </w:rPr>
        <w:t>samo</w:t>
      </w:r>
      <w:r w:rsidR="00021BF1" w:rsidRPr="00D6049B">
        <w:rPr>
          <w:color w:val="000000"/>
          <w:spacing w:val="-22"/>
          <w:lang w:val="hr-HR"/>
        </w:rPr>
        <w:t xml:space="preserve"> </w:t>
      </w:r>
      <w:r w:rsidR="00021BF1" w:rsidRPr="00D6049B">
        <w:rPr>
          <w:color w:val="000000"/>
          <w:lang w:val="hr-HR"/>
        </w:rPr>
        <w:t>na</w:t>
      </w:r>
      <w:r w:rsidR="00021BF1" w:rsidRPr="00D6049B">
        <w:rPr>
          <w:color w:val="000000"/>
          <w:spacing w:val="-22"/>
          <w:lang w:val="hr-HR"/>
        </w:rPr>
        <w:t xml:space="preserve"> </w:t>
      </w:r>
      <w:r w:rsidR="00021BF1" w:rsidRPr="00D6049B">
        <w:rPr>
          <w:color w:val="000000"/>
          <w:lang w:val="hr-HR"/>
        </w:rPr>
        <w:t>akumulacijske</w:t>
      </w:r>
      <w:r w:rsidR="00021BF1" w:rsidRPr="00D6049B">
        <w:rPr>
          <w:color w:val="000000"/>
          <w:spacing w:val="-22"/>
          <w:lang w:val="hr-HR"/>
        </w:rPr>
        <w:t xml:space="preserve"> </w:t>
      </w:r>
      <w:r w:rsidR="00021BF1" w:rsidRPr="00D6049B">
        <w:rPr>
          <w:color w:val="000000"/>
          <w:lang w:val="hr-HR"/>
        </w:rPr>
        <w:t>elektrane.</w:t>
      </w:r>
      <w:r w:rsidR="00021BF1" w:rsidRPr="00D6049B">
        <w:rPr>
          <w:color w:val="000000"/>
          <w:spacing w:val="-32"/>
          <w:lang w:val="hr-HR"/>
        </w:rPr>
        <w:t xml:space="preserve"> </w:t>
      </w:r>
      <w:r w:rsidR="00021BF1" w:rsidRPr="00D6049B">
        <w:rPr>
          <w:color w:val="000000"/>
          <w:lang w:val="hr-HR"/>
        </w:rPr>
        <w:t>Akumulacija</w:t>
      </w:r>
      <w:r w:rsidR="00021BF1" w:rsidRPr="00D6049B">
        <w:rPr>
          <w:color w:val="000000"/>
          <w:spacing w:val="-22"/>
          <w:lang w:val="hr-HR"/>
        </w:rPr>
        <w:t xml:space="preserve"> </w:t>
      </w:r>
      <w:r w:rsidR="00021BF1" w:rsidRPr="00D6049B">
        <w:rPr>
          <w:color w:val="000000"/>
          <w:lang w:val="hr-HR"/>
        </w:rPr>
        <w:t>dovodi</w:t>
      </w:r>
      <w:r w:rsidR="00021BF1" w:rsidRPr="00D6049B">
        <w:rPr>
          <w:color w:val="000000"/>
          <w:spacing w:val="-22"/>
          <w:lang w:val="hr-HR"/>
        </w:rPr>
        <w:t xml:space="preserve"> </w:t>
      </w:r>
      <w:r w:rsidR="00021BF1" w:rsidRPr="00D6049B">
        <w:rPr>
          <w:color w:val="000000"/>
          <w:lang w:val="hr-HR"/>
        </w:rPr>
        <w:t>do</w:t>
      </w:r>
      <w:r w:rsidR="00021BF1" w:rsidRPr="00D6049B">
        <w:rPr>
          <w:color w:val="000000"/>
          <w:spacing w:val="-22"/>
          <w:lang w:val="hr-HR"/>
        </w:rPr>
        <w:t xml:space="preserve"> </w:t>
      </w:r>
      <w:r w:rsidR="00021BF1" w:rsidRPr="00D6049B">
        <w:rPr>
          <w:color w:val="000000"/>
          <w:lang w:val="hr-HR"/>
        </w:rPr>
        <w:t>temeljnih</w:t>
      </w:r>
      <w:r w:rsidR="00021BF1" w:rsidRPr="00D6049B">
        <w:rPr>
          <w:color w:val="000000"/>
          <w:spacing w:val="-22"/>
          <w:lang w:val="hr-HR"/>
        </w:rPr>
        <w:t xml:space="preserve"> </w:t>
      </w:r>
      <w:r w:rsidR="00021BF1" w:rsidRPr="00D6049B">
        <w:rPr>
          <w:color w:val="000000"/>
          <w:lang w:val="hr-HR"/>
        </w:rPr>
        <w:t>promjena karakteristika</w:t>
      </w:r>
      <w:r w:rsidR="00021BF1" w:rsidRPr="00D6049B">
        <w:rPr>
          <w:color w:val="000000"/>
          <w:spacing w:val="-13"/>
          <w:lang w:val="hr-HR"/>
        </w:rPr>
        <w:t xml:space="preserve"> </w:t>
      </w:r>
      <w:r w:rsidR="00021BF1" w:rsidRPr="00D6049B">
        <w:rPr>
          <w:color w:val="000000"/>
          <w:lang w:val="hr-HR"/>
        </w:rPr>
        <w:t>vode</w:t>
      </w:r>
      <w:r w:rsidR="00021BF1" w:rsidRPr="00D6049B">
        <w:rPr>
          <w:color w:val="000000"/>
          <w:spacing w:val="-11"/>
          <w:lang w:val="hr-HR"/>
        </w:rPr>
        <w:t xml:space="preserve"> </w:t>
      </w:r>
      <w:r w:rsidR="00021BF1" w:rsidRPr="00D6049B">
        <w:rPr>
          <w:color w:val="000000"/>
          <w:lang w:val="hr-HR"/>
        </w:rPr>
        <w:t>kao</w:t>
      </w:r>
      <w:r w:rsidR="00021BF1" w:rsidRPr="00D6049B">
        <w:rPr>
          <w:color w:val="000000"/>
          <w:spacing w:val="-12"/>
          <w:lang w:val="hr-HR"/>
        </w:rPr>
        <w:t xml:space="preserve"> </w:t>
      </w:r>
      <w:r w:rsidR="00021BF1" w:rsidRPr="00D6049B">
        <w:rPr>
          <w:color w:val="000000"/>
          <w:lang w:val="hr-HR"/>
        </w:rPr>
        <w:t>i</w:t>
      </w:r>
      <w:r w:rsidR="00021BF1" w:rsidRPr="00D6049B">
        <w:rPr>
          <w:color w:val="000000"/>
          <w:spacing w:val="-11"/>
          <w:lang w:val="hr-HR"/>
        </w:rPr>
        <w:t xml:space="preserve"> </w:t>
      </w:r>
      <w:r w:rsidR="00021BF1" w:rsidRPr="00D6049B">
        <w:rPr>
          <w:color w:val="000000"/>
          <w:lang w:val="hr-HR"/>
        </w:rPr>
        <w:t>do</w:t>
      </w:r>
      <w:r w:rsidR="00021BF1" w:rsidRPr="00D6049B">
        <w:rPr>
          <w:color w:val="000000"/>
          <w:spacing w:val="-11"/>
          <w:lang w:val="hr-HR"/>
        </w:rPr>
        <w:t xml:space="preserve"> </w:t>
      </w:r>
      <w:r w:rsidR="00021BF1" w:rsidRPr="00D6049B">
        <w:rPr>
          <w:color w:val="000000"/>
          <w:lang w:val="hr-HR"/>
        </w:rPr>
        <w:t>pogoršanja</w:t>
      </w:r>
      <w:r w:rsidR="00021BF1" w:rsidRPr="00D6049B">
        <w:rPr>
          <w:color w:val="000000"/>
          <w:spacing w:val="-13"/>
          <w:lang w:val="hr-HR"/>
        </w:rPr>
        <w:t xml:space="preserve"> </w:t>
      </w:r>
      <w:r w:rsidR="00021BF1" w:rsidRPr="00D6049B">
        <w:rPr>
          <w:color w:val="000000"/>
          <w:lang w:val="hr-HR"/>
        </w:rPr>
        <w:t>ekološkog</w:t>
      </w:r>
      <w:r w:rsidR="00021BF1" w:rsidRPr="00D6049B">
        <w:rPr>
          <w:color w:val="000000"/>
          <w:spacing w:val="-11"/>
          <w:lang w:val="hr-HR"/>
        </w:rPr>
        <w:t xml:space="preserve"> </w:t>
      </w:r>
      <w:r w:rsidR="00021BF1" w:rsidRPr="00D6049B">
        <w:rPr>
          <w:color w:val="000000"/>
          <w:lang w:val="hr-HR"/>
        </w:rPr>
        <w:t>stanja.</w:t>
      </w:r>
      <w:r w:rsidR="00021BF1" w:rsidRPr="00D6049B">
        <w:rPr>
          <w:color w:val="000000"/>
          <w:spacing w:val="-13"/>
          <w:lang w:val="hr-HR"/>
        </w:rPr>
        <w:t xml:space="preserve"> </w:t>
      </w:r>
      <w:r w:rsidR="00021BF1" w:rsidRPr="00D6049B">
        <w:rPr>
          <w:color w:val="000000"/>
          <w:lang w:val="hr-HR"/>
        </w:rPr>
        <w:t>Klasifikacija</w:t>
      </w:r>
      <w:r w:rsidR="00021BF1" w:rsidRPr="00D6049B">
        <w:rPr>
          <w:color w:val="000000"/>
          <w:spacing w:val="-12"/>
          <w:lang w:val="hr-HR"/>
        </w:rPr>
        <w:t xml:space="preserve"> </w:t>
      </w:r>
      <w:r w:rsidR="00021BF1" w:rsidRPr="00D6049B">
        <w:rPr>
          <w:color w:val="000000"/>
          <w:lang w:val="hr-HR"/>
        </w:rPr>
        <w:t>se</w:t>
      </w:r>
      <w:r w:rsidR="00021BF1" w:rsidRPr="00D6049B">
        <w:rPr>
          <w:color w:val="000000"/>
          <w:spacing w:val="-12"/>
          <w:lang w:val="hr-HR"/>
        </w:rPr>
        <w:t xml:space="preserve"> </w:t>
      </w:r>
      <w:r w:rsidR="00021BF1" w:rsidRPr="00D6049B">
        <w:rPr>
          <w:color w:val="000000"/>
          <w:lang w:val="hr-HR"/>
        </w:rPr>
        <w:t>radi</w:t>
      </w:r>
      <w:r w:rsidR="00021BF1" w:rsidRPr="00D6049B">
        <w:rPr>
          <w:color w:val="000000"/>
          <w:spacing w:val="-13"/>
          <w:lang w:val="hr-HR"/>
        </w:rPr>
        <w:t xml:space="preserve"> </w:t>
      </w:r>
      <w:r w:rsidR="00021BF1" w:rsidRPr="00D6049B">
        <w:rPr>
          <w:color w:val="000000"/>
          <w:lang w:val="hr-HR"/>
        </w:rPr>
        <w:t>prema</w:t>
      </w:r>
      <w:r w:rsidR="00021BF1" w:rsidRPr="00D6049B">
        <w:rPr>
          <w:color w:val="000000"/>
          <w:spacing w:val="-12"/>
          <w:lang w:val="hr-HR"/>
        </w:rPr>
        <w:t xml:space="preserve"> </w:t>
      </w:r>
      <w:r w:rsidR="00021BF1" w:rsidRPr="00D6049B">
        <w:rPr>
          <w:color w:val="000000"/>
          <w:lang w:val="hr-HR"/>
        </w:rPr>
        <w:t>dužini</w:t>
      </w:r>
      <w:r w:rsidR="00021BF1" w:rsidRPr="00D6049B">
        <w:rPr>
          <w:color w:val="000000"/>
          <w:spacing w:val="-12"/>
          <w:lang w:val="hr-HR"/>
        </w:rPr>
        <w:t xml:space="preserve"> </w:t>
      </w:r>
      <w:r w:rsidR="00021BF1" w:rsidRPr="00D6049B">
        <w:rPr>
          <w:color w:val="000000"/>
          <w:lang w:val="hr-HR"/>
        </w:rPr>
        <w:t>akumulacije u ovisnosti o veličini slivnog</w:t>
      </w:r>
      <w:r w:rsidR="00021BF1" w:rsidRPr="00D6049B">
        <w:rPr>
          <w:color w:val="000000"/>
          <w:spacing w:val="-2"/>
          <w:lang w:val="hr-HR"/>
        </w:rPr>
        <w:t xml:space="preserve"> </w:t>
      </w:r>
      <w:r w:rsidR="00021BF1" w:rsidRPr="00D6049B">
        <w:rPr>
          <w:color w:val="000000"/>
          <w:lang w:val="hr-HR"/>
        </w:rPr>
        <w:t>područja.</w:t>
      </w:r>
    </w:p>
    <w:p w14:paraId="48A114D9" w14:textId="77777777" w:rsidR="00021BF1" w:rsidRPr="00D6049B" w:rsidRDefault="00021BF1" w:rsidP="00097605">
      <w:pPr>
        <w:pStyle w:val="BodyText"/>
        <w:ind w:left="457" w:right="449"/>
        <w:rPr>
          <w:color w:val="000000"/>
          <w:lang w:val="hr-HR"/>
        </w:rPr>
      </w:pPr>
      <w:r w:rsidRPr="00D6049B">
        <w:rPr>
          <w:color w:val="000000"/>
          <w:lang w:val="hr-HR"/>
        </w:rPr>
        <w:t>Osnov za procjenu u projektu su dužina akumulacije, površina akumulacije i veličina gravitacijskog područja. Mjerodavna veličina slivnog područja određuje se u odnosi na lokaciju brane procjena osjetljivosti se vrši na sljedeći način:</w:t>
      </w:r>
    </w:p>
    <w:p w14:paraId="66A9B28E" w14:textId="77777777" w:rsidR="00021BF1" w:rsidRPr="00D6049B" w:rsidRDefault="00021BF1" w:rsidP="00097605">
      <w:pPr>
        <w:pStyle w:val="BodyText"/>
        <w:rPr>
          <w:color w:val="000000"/>
          <w:sz w:val="15"/>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17"/>
        <w:gridCol w:w="1913"/>
        <w:gridCol w:w="2083"/>
        <w:gridCol w:w="2447"/>
      </w:tblGrid>
      <w:tr w:rsidR="00021BF1" w:rsidRPr="005E039C" w14:paraId="2D754668" w14:textId="77777777" w:rsidTr="002D5CB2">
        <w:trPr>
          <w:trHeight w:val="354"/>
        </w:trPr>
        <w:tc>
          <w:tcPr>
            <w:tcW w:w="2617" w:type="dxa"/>
          </w:tcPr>
          <w:p w14:paraId="1733D6BE" w14:textId="77777777" w:rsidR="00021BF1" w:rsidRPr="00D6049B" w:rsidRDefault="00021BF1" w:rsidP="002D5CB2">
            <w:pPr>
              <w:pStyle w:val="TableParagraph"/>
              <w:spacing w:before="70"/>
              <w:rPr>
                <w:b/>
                <w:color w:val="000000"/>
                <w:sz w:val="10"/>
                <w:lang w:val="hr-HR"/>
              </w:rPr>
            </w:pPr>
            <w:r w:rsidRPr="00D6049B">
              <w:rPr>
                <w:b/>
                <w:color w:val="000000"/>
                <w:sz w:val="18"/>
                <w:lang w:val="hr-HR"/>
              </w:rPr>
              <w:t>Veličina slivnog područja km</w:t>
            </w:r>
            <w:r w:rsidRPr="00D6049B">
              <w:rPr>
                <w:b/>
                <w:color w:val="000000"/>
                <w:position w:val="6"/>
                <w:sz w:val="10"/>
                <w:lang w:val="hr-HR"/>
              </w:rPr>
              <w:t>2</w:t>
            </w:r>
          </w:p>
        </w:tc>
        <w:tc>
          <w:tcPr>
            <w:tcW w:w="1913" w:type="dxa"/>
          </w:tcPr>
          <w:p w14:paraId="3AC1F2BE" w14:textId="77777777" w:rsidR="00021BF1" w:rsidRPr="00D6049B" w:rsidRDefault="00021BF1" w:rsidP="002D5CB2">
            <w:pPr>
              <w:pStyle w:val="TableParagraph"/>
              <w:spacing w:before="70"/>
              <w:rPr>
                <w:b/>
                <w:color w:val="000000"/>
                <w:sz w:val="18"/>
                <w:lang w:val="hr-HR"/>
              </w:rPr>
            </w:pPr>
            <w:r w:rsidRPr="00D6049B">
              <w:rPr>
                <w:b/>
                <w:color w:val="000000"/>
                <w:sz w:val="18"/>
                <w:lang w:val="hr-HR"/>
              </w:rPr>
              <w:t>Veoma osjetljivo</w:t>
            </w:r>
          </w:p>
        </w:tc>
        <w:tc>
          <w:tcPr>
            <w:tcW w:w="2083" w:type="dxa"/>
          </w:tcPr>
          <w:p w14:paraId="3D8A33F2" w14:textId="77777777" w:rsidR="00021BF1" w:rsidRPr="00D6049B" w:rsidRDefault="00021BF1" w:rsidP="002D5CB2">
            <w:pPr>
              <w:pStyle w:val="TableParagraph"/>
              <w:spacing w:before="70"/>
              <w:rPr>
                <w:b/>
                <w:color w:val="000000"/>
                <w:sz w:val="18"/>
                <w:lang w:val="hr-HR"/>
              </w:rPr>
            </w:pPr>
            <w:r w:rsidRPr="00D6049B">
              <w:rPr>
                <w:b/>
                <w:color w:val="000000"/>
                <w:sz w:val="18"/>
                <w:lang w:val="hr-HR"/>
              </w:rPr>
              <w:t>Osjetljivo</w:t>
            </w:r>
          </w:p>
        </w:tc>
        <w:tc>
          <w:tcPr>
            <w:tcW w:w="2447" w:type="dxa"/>
          </w:tcPr>
          <w:p w14:paraId="79F7AB58" w14:textId="77777777" w:rsidR="00021BF1" w:rsidRPr="00D6049B" w:rsidRDefault="00021BF1" w:rsidP="002D5CB2">
            <w:pPr>
              <w:pStyle w:val="TableParagraph"/>
              <w:spacing w:before="70"/>
              <w:ind w:left="114"/>
              <w:rPr>
                <w:b/>
                <w:color w:val="000000"/>
                <w:sz w:val="18"/>
                <w:lang w:val="hr-HR"/>
              </w:rPr>
            </w:pPr>
            <w:r w:rsidRPr="00D6049B">
              <w:rPr>
                <w:b/>
                <w:color w:val="000000"/>
                <w:sz w:val="18"/>
                <w:lang w:val="hr-HR"/>
              </w:rPr>
              <w:t>Nisko-srednje osjetljivo</w:t>
            </w:r>
          </w:p>
        </w:tc>
      </w:tr>
      <w:tr w:rsidR="00021BF1" w:rsidRPr="005E039C" w14:paraId="0B87AB6D" w14:textId="77777777" w:rsidTr="002D5CB2">
        <w:trPr>
          <w:trHeight w:val="284"/>
        </w:trPr>
        <w:tc>
          <w:tcPr>
            <w:tcW w:w="2617" w:type="dxa"/>
          </w:tcPr>
          <w:p w14:paraId="071ACBF1" w14:textId="77777777" w:rsidR="00021BF1" w:rsidRPr="00D6049B" w:rsidRDefault="00021BF1" w:rsidP="002D5CB2">
            <w:pPr>
              <w:pStyle w:val="TableParagraph"/>
              <w:spacing w:before="37"/>
              <w:rPr>
                <w:color w:val="000000"/>
                <w:sz w:val="18"/>
                <w:lang w:val="hr-HR"/>
              </w:rPr>
            </w:pPr>
            <w:r w:rsidRPr="00D6049B">
              <w:rPr>
                <w:color w:val="000000"/>
                <w:sz w:val="18"/>
                <w:lang w:val="hr-HR"/>
              </w:rPr>
              <w:t>&gt;100</w:t>
            </w:r>
            <w:r w:rsidRPr="00D6049B">
              <w:rPr>
                <w:b/>
                <w:color w:val="000000"/>
                <w:sz w:val="18"/>
                <w:lang w:val="hr-HR"/>
              </w:rPr>
              <w:t xml:space="preserve"> </w:t>
            </w:r>
            <w:r w:rsidRPr="00D6049B">
              <w:rPr>
                <w:color w:val="000000"/>
                <w:sz w:val="18"/>
                <w:lang w:val="hr-HR"/>
              </w:rPr>
              <w:t>km</w:t>
            </w:r>
            <w:r w:rsidRPr="00D6049B">
              <w:rPr>
                <w:color w:val="000000"/>
                <w:position w:val="6"/>
                <w:sz w:val="10"/>
                <w:lang w:val="hr-HR"/>
              </w:rPr>
              <w:t>2</w:t>
            </w:r>
          </w:p>
        </w:tc>
        <w:tc>
          <w:tcPr>
            <w:tcW w:w="1913" w:type="dxa"/>
          </w:tcPr>
          <w:p w14:paraId="2A0E8CF5" w14:textId="77777777" w:rsidR="00021BF1" w:rsidRPr="00D6049B" w:rsidRDefault="00021BF1" w:rsidP="002D5CB2">
            <w:pPr>
              <w:pStyle w:val="TableParagraph"/>
              <w:spacing w:before="37"/>
              <w:rPr>
                <w:color w:val="000000"/>
                <w:sz w:val="18"/>
                <w:lang w:val="hr-HR"/>
              </w:rPr>
            </w:pPr>
            <w:r w:rsidRPr="00D6049B">
              <w:rPr>
                <w:color w:val="000000"/>
                <w:sz w:val="18"/>
                <w:lang w:val="hr-HR"/>
              </w:rPr>
              <w:t>Dužina &gt; 1000 m</w:t>
            </w:r>
          </w:p>
        </w:tc>
        <w:tc>
          <w:tcPr>
            <w:tcW w:w="2083" w:type="dxa"/>
          </w:tcPr>
          <w:p w14:paraId="0B425385" w14:textId="77777777" w:rsidR="00021BF1" w:rsidRPr="00D6049B" w:rsidRDefault="00021BF1" w:rsidP="002D5CB2">
            <w:pPr>
              <w:pStyle w:val="TableParagraph"/>
              <w:spacing w:before="37"/>
              <w:rPr>
                <w:color w:val="000000"/>
                <w:sz w:val="18"/>
                <w:lang w:val="hr-HR"/>
              </w:rPr>
            </w:pPr>
            <w:r w:rsidRPr="00D6049B">
              <w:rPr>
                <w:color w:val="000000"/>
                <w:sz w:val="18"/>
                <w:lang w:val="hr-HR"/>
              </w:rPr>
              <w:t>Dužina = 500-1000 m</w:t>
            </w:r>
          </w:p>
        </w:tc>
        <w:tc>
          <w:tcPr>
            <w:tcW w:w="2447" w:type="dxa"/>
          </w:tcPr>
          <w:p w14:paraId="0A8AD7DB" w14:textId="77777777" w:rsidR="00021BF1" w:rsidRPr="00D6049B" w:rsidRDefault="00021BF1" w:rsidP="002D5CB2">
            <w:pPr>
              <w:pStyle w:val="TableParagraph"/>
              <w:spacing w:before="37"/>
              <w:ind w:left="114"/>
              <w:rPr>
                <w:color w:val="000000"/>
                <w:sz w:val="18"/>
                <w:lang w:val="hr-HR"/>
              </w:rPr>
            </w:pPr>
            <w:r w:rsidRPr="00D6049B">
              <w:rPr>
                <w:color w:val="000000"/>
                <w:sz w:val="18"/>
                <w:lang w:val="hr-HR"/>
              </w:rPr>
              <w:t>Dužina &lt; 500 m</w:t>
            </w:r>
          </w:p>
        </w:tc>
      </w:tr>
      <w:tr w:rsidR="00021BF1" w:rsidRPr="005E039C" w14:paraId="1D8DDD02" w14:textId="77777777" w:rsidTr="002D5CB2">
        <w:trPr>
          <w:trHeight w:val="284"/>
        </w:trPr>
        <w:tc>
          <w:tcPr>
            <w:tcW w:w="2617" w:type="dxa"/>
          </w:tcPr>
          <w:p w14:paraId="6EC83748" w14:textId="77777777" w:rsidR="00021BF1" w:rsidRPr="00D6049B" w:rsidRDefault="00021BF1" w:rsidP="002D5CB2">
            <w:pPr>
              <w:pStyle w:val="TableParagraph"/>
              <w:rPr>
                <w:color w:val="000000"/>
                <w:sz w:val="18"/>
                <w:lang w:val="hr-HR"/>
              </w:rPr>
            </w:pPr>
            <w:r w:rsidRPr="00D6049B">
              <w:rPr>
                <w:color w:val="000000"/>
                <w:sz w:val="18"/>
                <w:lang w:val="hr-HR"/>
              </w:rPr>
              <w:t>50-100</w:t>
            </w:r>
            <w:r w:rsidRPr="00D6049B">
              <w:rPr>
                <w:b/>
                <w:color w:val="000000"/>
                <w:sz w:val="18"/>
                <w:lang w:val="hr-HR"/>
              </w:rPr>
              <w:t xml:space="preserve"> </w:t>
            </w:r>
            <w:r w:rsidRPr="00D6049B">
              <w:rPr>
                <w:color w:val="000000"/>
                <w:sz w:val="18"/>
                <w:lang w:val="hr-HR"/>
              </w:rPr>
              <w:t>km</w:t>
            </w:r>
            <w:r w:rsidRPr="00D6049B">
              <w:rPr>
                <w:color w:val="000000"/>
                <w:position w:val="6"/>
                <w:sz w:val="10"/>
                <w:lang w:val="hr-HR"/>
              </w:rPr>
              <w:t>2</w:t>
            </w:r>
          </w:p>
        </w:tc>
        <w:tc>
          <w:tcPr>
            <w:tcW w:w="1913" w:type="dxa"/>
          </w:tcPr>
          <w:p w14:paraId="11FDB853" w14:textId="77777777" w:rsidR="00021BF1" w:rsidRPr="00D6049B" w:rsidRDefault="00021BF1" w:rsidP="002D5CB2">
            <w:pPr>
              <w:pStyle w:val="TableParagraph"/>
              <w:rPr>
                <w:color w:val="000000"/>
                <w:sz w:val="18"/>
                <w:lang w:val="hr-HR"/>
              </w:rPr>
            </w:pPr>
            <w:r w:rsidRPr="00D6049B">
              <w:rPr>
                <w:color w:val="000000"/>
                <w:sz w:val="18"/>
                <w:lang w:val="hr-HR"/>
              </w:rPr>
              <w:t>Dužina &gt; 500 m</w:t>
            </w:r>
          </w:p>
        </w:tc>
        <w:tc>
          <w:tcPr>
            <w:tcW w:w="2083" w:type="dxa"/>
          </w:tcPr>
          <w:p w14:paraId="4D9502AC" w14:textId="77777777" w:rsidR="00021BF1" w:rsidRPr="00D6049B" w:rsidRDefault="00021BF1" w:rsidP="002D5CB2">
            <w:pPr>
              <w:pStyle w:val="TableParagraph"/>
              <w:rPr>
                <w:color w:val="000000"/>
                <w:sz w:val="18"/>
                <w:lang w:val="hr-HR"/>
              </w:rPr>
            </w:pPr>
            <w:r w:rsidRPr="00D6049B">
              <w:rPr>
                <w:color w:val="000000"/>
                <w:sz w:val="18"/>
                <w:lang w:val="hr-HR"/>
              </w:rPr>
              <w:t>Dužina = 150-500 m</w:t>
            </w:r>
          </w:p>
        </w:tc>
        <w:tc>
          <w:tcPr>
            <w:tcW w:w="2447" w:type="dxa"/>
          </w:tcPr>
          <w:p w14:paraId="68945500" w14:textId="77777777" w:rsidR="00021BF1" w:rsidRPr="00D6049B" w:rsidRDefault="00021BF1" w:rsidP="002D5CB2">
            <w:pPr>
              <w:pStyle w:val="TableParagraph"/>
              <w:ind w:left="114"/>
              <w:rPr>
                <w:color w:val="000000"/>
                <w:sz w:val="18"/>
                <w:lang w:val="hr-HR"/>
              </w:rPr>
            </w:pPr>
            <w:r w:rsidRPr="00D6049B">
              <w:rPr>
                <w:color w:val="000000"/>
                <w:sz w:val="18"/>
                <w:lang w:val="hr-HR"/>
              </w:rPr>
              <w:t>Dužina &lt; 150 m</w:t>
            </w:r>
          </w:p>
        </w:tc>
      </w:tr>
      <w:tr w:rsidR="00021BF1" w:rsidRPr="005E039C" w14:paraId="5A10FF62" w14:textId="77777777" w:rsidTr="002D5CB2">
        <w:trPr>
          <w:trHeight w:val="284"/>
        </w:trPr>
        <w:tc>
          <w:tcPr>
            <w:tcW w:w="2617" w:type="dxa"/>
          </w:tcPr>
          <w:p w14:paraId="666460CD" w14:textId="77777777" w:rsidR="00021BF1" w:rsidRPr="00D6049B" w:rsidRDefault="00021BF1" w:rsidP="002D5CB2">
            <w:pPr>
              <w:pStyle w:val="TableParagraph"/>
              <w:rPr>
                <w:color w:val="000000"/>
                <w:sz w:val="18"/>
                <w:lang w:val="hr-HR"/>
              </w:rPr>
            </w:pPr>
            <w:r w:rsidRPr="00D6049B">
              <w:rPr>
                <w:color w:val="000000"/>
                <w:sz w:val="18"/>
                <w:lang w:val="hr-HR"/>
              </w:rPr>
              <w:t>&lt;50 2 km</w:t>
            </w:r>
            <w:r w:rsidRPr="00D6049B">
              <w:rPr>
                <w:color w:val="000000"/>
                <w:position w:val="6"/>
                <w:sz w:val="10"/>
                <w:lang w:val="hr-HR"/>
              </w:rPr>
              <w:t>2</w:t>
            </w:r>
          </w:p>
        </w:tc>
        <w:tc>
          <w:tcPr>
            <w:tcW w:w="1913" w:type="dxa"/>
          </w:tcPr>
          <w:p w14:paraId="33E298D3" w14:textId="77777777" w:rsidR="00021BF1" w:rsidRPr="00D6049B" w:rsidRDefault="00021BF1" w:rsidP="002D5CB2">
            <w:pPr>
              <w:pStyle w:val="TableParagraph"/>
              <w:rPr>
                <w:color w:val="000000"/>
                <w:sz w:val="18"/>
                <w:lang w:val="hr-HR"/>
              </w:rPr>
            </w:pPr>
            <w:r w:rsidRPr="00D6049B">
              <w:rPr>
                <w:color w:val="000000"/>
                <w:sz w:val="18"/>
                <w:lang w:val="hr-HR"/>
              </w:rPr>
              <w:t>Dužina &gt; 150 m</w:t>
            </w:r>
          </w:p>
        </w:tc>
        <w:tc>
          <w:tcPr>
            <w:tcW w:w="2083" w:type="dxa"/>
          </w:tcPr>
          <w:p w14:paraId="170DB643" w14:textId="77777777" w:rsidR="00021BF1" w:rsidRPr="00D6049B" w:rsidRDefault="00021BF1" w:rsidP="002D5CB2">
            <w:pPr>
              <w:pStyle w:val="TableParagraph"/>
              <w:rPr>
                <w:color w:val="000000"/>
                <w:sz w:val="18"/>
                <w:lang w:val="hr-HR"/>
              </w:rPr>
            </w:pPr>
            <w:r w:rsidRPr="00D6049B">
              <w:rPr>
                <w:color w:val="000000"/>
                <w:sz w:val="18"/>
                <w:lang w:val="hr-HR"/>
              </w:rPr>
              <w:t>Dužina = 50-150 m</w:t>
            </w:r>
          </w:p>
        </w:tc>
        <w:tc>
          <w:tcPr>
            <w:tcW w:w="2447" w:type="dxa"/>
          </w:tcPr>
          <w:p w14:paraId="0415F97E" w14:textId="77777777" w:rsidR="00021BF1" w:rsidRPr="00D6049B" w:rsidRDefault="00021BF1" w:rsidP="002D5CB2">
            <w:pPr>
              <w:pStyle w:val="TableParagraph"/>
              <w:ind w:left="114"/>
              <w:rPr>
                <w:color w:val="000000"/>
                <w:sz w:val="18"/>
                <w:lang w:val="hr-HR"/>
              </w:rPr>
            </w:pPr>
            <w:r w:rsidRPr="00D6049B">
              <w:rPr>
                <w:color w:val="000000"/>
                <w:sz w:val="18"/>
                <w:lang w:val="hr-HR"/>
              </w:rPr>
              <w:t>Dužina &lt; 50 m</w:t>
            </w:r>
          </w:p>
        </w:tc>
      </w:tr>
    </w:tbl>
    <w:p w14:paraId="59223DAC" w14:textId="07FD3C92" w:rsidR="00021BF1" w:rsidRPr="00D6049B" w:rsidRDefault="00021BF1" w:rsidP="00021BF1">
      <w:pPr>
        <w:pStyle w:val="Caption"/>
        <w:rPr>
          <w:color w:val="000000"/>
          <w:lang w:val="hr-HR"/>
        </w:rPr>
      </w:pPr>
      <w:bookmarkStart w:id="1938" w:name="_Toc16935161"/>
      <w:bookmarkStart w:id="1939" w:name="_Toc22211801"/>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40</w:t>
      </w:r>
      <w:r w:rsidR="00C612B2" w:rsidRPr="00D6049B">
        <w:rPr>
          <w:color w:val="000000"/>
          <w:lang w:val="hr-HR"/>
        </w:rPr>
        <w:fldChar w:fldCharType="end"/>
      </w:r>
      <w:r w:rsidRPr="00D6049B">
        <w:rPr>
          <w:color w:val="000000"/>
          <w:lang w:val="hr-HR"/>
        </w:rPr>
        <w:t>. Procjena osjetljivosti prema kriteriju "Veličina akumulacije"</w:t>
      </w:r>
      <w:bookmarkEnd w:id="1938"/>
      <w:bookmarkEnd w:id="1939"/>
    </w:p>
    <w:p w14:paraId="11A4DEFB" w14:textId="77777777" w:rsidR="00021BF1" w:rsidRPr="00D6049B" w:rsidRDefault="00021BF1" w:rsidP="002D300A">
      <w:pPr>
        <w:pStyle w:val="BodyText"/>
        <w:ind w:left="457"/>
        <w:rPr>
          <w:color w:val="000000"/>
          <w:lang w:val="hr-HR"/>
        </w:rPr>
      </w:pPr>
    </w:p>
    <w:p w14:paraId="2A437072" w14:textId="60FE7977" w:rsidR="00021BF1" w:rsidRPr="00D6049B" w:rsidRDefault="00021BF1" w:rsidP="00097605">
      <w:pPr>
        <w:pStyle w:val="BodyText"/>
        <w:ind w:left="457"/>
        <w:rPr>
          <w:color w:val="000000"/>
          <w:lang w:val="hr-HR"/>
        </w:rPr>
      </w:pPr>
      <w:r w:rsidRPr="00D6049B">
        <w:rPr>
          <w:color w:val="000000"/>
          <w:lang w:val="hr-HR"/>
        </w:rPr>
        <w:t>Udjeli procjene: ***</w:t>
      </w:r>
    </w:p>
    <w:p w14:paraId="783D8CF8" w14:textId="77777777" w:rsidR="00021BF1" w:rsidRPr="00D6049B" w:rsidRDefault="002A1AE7" w:rsidP="00021BF1">
      <w:pPr>
        <w:pStyle w:val="Heading1"/>
        <w:rPr>
          <w:color w:val="000000"/>
          <w:lang w:val="hr-HR"/>
        </w:rPr>
      </w:pPr>
      <w:bookmarkStart w:id="1940" w:name="_Toc16934734"/>
      <w:bookmarkStart w:id="1941" w:name="_Toc22211972"/>
      <w:r>
        <w:rPr>
          <w:color w:val="000000"/>
          <w:lang w:val="hr-HR"/>
        </w:rPr>
        <w:lastRenderedPageBreak/>
        <w:t xml:space="preserve">KRITERIJI IZ </w:t>
      </w:r>
      <w:r w:rsidR="00021BF1" w:rsidRPr="00D6049B">
        <w:rPr>
          <w:color w:val="000000"/>
          <w:lang w:val="hr-HR"/>
        </w:rPr>
        <w:t>OBLAST</w:t>
      </w:r>
      <w:r>
        <w:rPr>
          <w:color w:val="000000"/>
          <w:lang w:val="hr-HR"/>
        </w:rPr>
        <w:t>I</w:t>
      </w:r>
      <w:r w:rsidR="00021BF1" w:rsidRPr="00D6049B">
        <w:rPr>
          <w:color w:val="000000"/>
          <w:lang w:val="hr-HR"/>
        </w:rPr>
        <w:t xml:space="preserve"> ZAŠTIT</w:t>
      </w:r>
      <w:r>
        <w:rPr>
          <w:color w:val="000000"/>
          <w:lang w:val="hr-HR"/>
        </w:rPr>
        <w:t>E</w:t>
      </w:r>
      <w:r w:rsidR="00021BF1" w:rsidRPr="00D6049B">
        <w:rPr>
          <w:color w:val="000000"/>
          <w:lang w:val="hr-HR"/>
        </w:rPr>
        <w:t xml:space="preserve"> PRIRODE</w:t>
      </w:r>
      <w:bookmarkEnd w:id="1940"/>
      <w:bookmarkEnd w:id="1941"/>
    </w:p>
    <w:p w14:paraId="6C55F1D7" w14:textId="77777777" w:rsidR="00021BF1" w:rsidRPr="00D6049B" w:rsidRDefault="00021BF1" w:rsidP="00097605">
      <w:pPr>
        <w:pStyle w:val="BodyText"/>
        <w:rPr>
          <w:i/>
          <w:color w:val="000000"/>
          <w:sz w:val="18"/>
          <w:lang w:val="hr-HR"/>
        </w:rPr>
      </w:pPr>
    </w:p>
    <w:p w14:paraId="382BA6BD" w14:textId="77777777" w:rsidR="00021BF1" w:rsidRPr="00D6049B" w:rsidRDefault="00021BF1" w:rsidP="002D300A">
      <w:pPr>
        <w:rPr>
          <w:color w:val="000000"/>
          <w:lang w:val="hr-HR"/>
        </w:rPr>
      </w:pPr>
      <w:r w:rsidRPr="00D6049B">
        <w:rPr>
          <w:color w:val="000000"/>
          <w:lang w:val="hr-HR"/>
        </w:rPr>
        <w:t>Na</w:t>
      </w:r>
      <w:r w:rsidRPr="00D6049B">
        <w:rPr>
          <w:color w:val="000000"/>
          <w:spacing w:val="-22"/>
          <w:lang w:val="hr-HR"/>
        </w:rPr>
        <w:t xml:space="preserve"> </w:t>
      </w:r>
      <w:r w:rsidRPr="00D6049B">
        <w:rPr>
          <w:color w:val="000000"/>
          <w:lang w:val="hr-HR"/>
        </w:rPr>
        <w:t>prostoru</w:t>
      </w:r>
      <w:r w:rsidRPr="00D6049B">
        <w:rPr>
          <w:color w:val="000000"/>
          <w:spacing w:val="-22"/>
          <w:lang w:val="hr-HR"/>
        </w:rPr>
        <w:t xml:space="preserve"> </w:t>
      </w:r>
      <w:r w:rsidRPr="00D6049B">
        <w:rPr>
          <w:color w:val="000000"/>
          <w:lang w:val="hr-HR"/>
        </w:rPr>
        <w:t>BiH</w:t>
      </w:r>
      <w:r w:rsidRPr="00D6049B">
        <w:rPr>
          <w:color w:val="000000"/>
          <w:spacing w:val="-22"/>
          <w:lang w:val="hr-HR"/>
        </w:rPr>
        <w:t xml:space="preserve"> </w:t>
      </w:r>
      <w:r w:rsidRPr="00D6049B">
        <w:rPr>
          <w:color w:val="000000"/>
          <w:lang w:val="hr-HR"/>
        </w:rPr>
        <w:t>se</w:t>
      </w:r>
      <w:r w:rsidRPr="00D6049B">
        <w:rPr>
          <w:color w:val="000000"/>
          <w:spacing w:val="-22"/>
          <w:lang w:val="hr-HR"/>
        </w:rPr>
        <w:t xml:space="preserve"> </w:t>
      </w:r>
      <w:r w:rsidRPr="00D6049B">
        <w:rPr>
          <w:color w:val="000000"/>
          <w:lang w:val="hr-HR"/>
        </w:rPr>
        <w:t>u</w:t>
      </w:r>
      <w:r w:rsidRPr="00D6049B">
        <w:rPr>
          <w:color w:val="000000"/>
          <w:spacing w:val="-22"/>
          <w:lang w:val="hr-HR"/>
        </w:rPr>
        <w:t xml:space="preserve"> </w:t>
      </w:r>
      <w:r w:rsidRPr="00D6049B">
        <w:rPr>
          <w:color w:val="000000"/>
          <w:lang w:val="hr-HR"/>
        </w:rPr>
        <w:t>zakonima</w:t>
      </w:r>
      <w:r w:rsidRPr="00D6049B">
        <w:rPr>
          <w:color w:val="000000"/>
          <w:spacing w:val="-22"/>
          <w:lang w:val="hr-HR"/>
        </w:rPr>
        <w:t xml:space="preserve"> </w:t>
      </w:r>
      <w:r w:rsidRPr="00D6049B">
        <w:rPr>
          <w:color w:val="000000"/>
          <w:lang w:val="hr-HR"/>
        </w:rPr>
        <w:t>i</w:t>
      </w:r>
      <w:r w:rsidRPr="00D6049B">
        <w:rPr>
          <w:color w:val="000000"/>
          <w:spacing w:val="-22"/>
          <w:lang w:val="hr-HR"/>
        </w:rPr>
        <w:t xml:space="preserve"> </w:t>
      </w:r>
      <w:r w:rsidRPr="00D6049B">
        <w:rPr>
          <w:color w:val="000000"/>
          <w:lang w:val="hr-HR"/>
        </w:rPr>
        <w:t>dokumentima</w:t>
      </w:r>
      <w:r w:rsidRPr="00D6049B">
        <w:rPr>
          <w:color w:val="000000"/>
          <w:spacing w:val="-22"/>
          <w:lang w:val="hr-HR"/>
        </w:rPr>
        <w:t xml:space="preserve"> </w:t>
      </w:r>
      <w:r w:rsidR="00DE76DF" w:rsidRPr="00D6049B">
        <w:rPr>
          <w:color w:val="000000"/>
          <w:lang w:val="hr-HR"/>
        </w:rPr>
        <w:t>FBiH</w:t>
      </w:r>
      <w:r w:rsidRPr="00D6049B">
        <w:rPr>
          <w:color w:val="000000"/>
          <w:spacing w:val="-22"/>
          <w:lang w:val="hr-HR"/>
        </w:rPr>
        <w:t xml:space="preserve"> </w:t>
      </w:r>
      <w:r w:rsidRPr="00D6049B">
        <w:rPr>
          <w:color w:val="000000"/>
          <w:lang w:val="hr-HR"/>
        </w:rPr>
        <w:t>i</w:t>
      </w:r>
      <w:r w:rsidRPr="00D6049B">
        <w:rPr>
          <w:color w:val="000000"/>
          <w:spacing w:val="-22"/>
          <w:lang w:val="hr-HR"/>
        </w:rPr>
        <w:t xml:space="preserve"> </w:t>
      </w:r>
      <w:r w:rsidR="00DE76DF" w:rsidRPr="00D6049B">
        <w:rPr>
          <w:color w:val="000000"/>
          <w:lang w:val="hr-HR"/>
        </w:rPr>
        <w:t>RS</w:t>
      </w:r>
      <w:r w:rsidRPr="00D6049B">
        <w:rPr>
          <w:color w:val="000000"/>
          <w:lang w:val="hr-HR"/>
        </w:rPr>
        <w:t>, naglašava se da je cilj zaštite</w:t>
      </w:r>
      <w:r w:rsidRPr="00D6049B">
        <w:rPr>
          <w:color w:val="000000"/>
          <w:spacing w:val="-2"/>
          <w:lang w:val="hr-HR"/>
        </w:rPr>
        <w:t xml:space="preserve"> </w:t>
      </w:r>
      <w:r w:rsidRPr="00D6049B">
        <w:rPr>
          <w:color w:val="000000"/>
          <w:lang w:val="hr-HR"/>
        </w:rPr>
        <w:t>prirode:</w:t>
      </w:r>
    </w:p>
    <w:p w14:paraId="7DA86E35" w14:textId="77777777" w:rsidR="00021BF1" w:rsidRPr="00D6049B" w:rsidRDefault="00021BF1" w:rsidP="00097605">
      <w:pPr>
        <w:pStyle w:val="ListParagraph"/>
        <w:numPr>
          <w:ilvl w:val="0"/>
          <w:numId w:val="9"/>
        </w:numPr>
        <w:tabs>
          <w:tab w:val="left" w:pos="1025"/>
        </w:tabs>
        <w:spacing w:before="120"/>
        <w:ind w:right="455"/>
        <w:rPr>
          <w:color w:val="000000"/>
          <w:lang w:val="hr-HR"/>
        </w:rPr>
      </w:pPr>
      <w:r w:rsidRPr="00D6049B">
        <w:rPr>
          <w:color w:val="000000"/>
          <w:lang w:val="hr-HR"/>
        </w:rPr>
        <w:t>očuvati</w:t>
      </w:r>
      <w:r w:rsidRPr="00D6049B">
        <w:rPr>
          <w:color w:val="000000"/>
          <w:spacing w:val="-29"/>
          <w:lang w:val="hr-HR"/>
        </w:rPr>
        <w:t xml:space="preserve"> </w:t>
      </w:r>
      <w:r w:rsidRPr="00D6049B">
        <w:rPr>
          <w:color w:val="000000"/>
          <w:lang w:val="hr-HR"/>
        </w:rPr>
        <w:t>i</w:t>
      </w:r>
      <w:r w:rsidRPr="00D6049B">
        <w:rPr>
          <w:color w:val="000000"/>
          <w:spacing w:val="-28"/>
          <w:lang w:val="hr-HR"/>
        </w:rPr>
        <w:t xml:space="preserve"> </w:t>
      </w:r>
      <w:r w:rsidRPr="00D6049B">
        <w:rPr>
          <w:color w:val="000000"/>
          <w:lang w:val="hr-HR"/>
        </w:rPr>
        <w:t>obnoviti</w:t>
      </w:r>
      <w:r w:rsidRPr="00D6049B">
        <w:rPr>
          <w:color w:val="000000"/>
          <w:spacing w:val="-29"/>
          <w:lang w:val="hr-HR"/>
        </w:rPr>
        <w:t xml:space="preserve"> </w:t>
      </w:r>
      <w:r w:rsidRPr="00D6049B">
        <w:rPr>
          <w:color w:val="000000"/>
          <w:lang w:val="hr-HR"/>
        </w:rPr>
        <w:t>postojeću</w:t>
      </w:r>
      <w:r w:rsidRPr="00D6049B">
        <w:rPr>
          <w:color w:val="000000"/>
          <w:spacing w:val="-28"/>
          <w:lang w:val="hr-HR"/>
        </w:rPr>
        <w:t xml:space="preserve"> </w:t>
      </w:r>
      <w:r w:rsidRPr="00D6049B">
        <w:rPr>
          <w:color w:val="000000"/>
          <w:lang w:val="hr-HR"/>
        </w:rPr>
        <w:t>biološku</w:t>
      </w:r>
      <w:r w:rsidRPr="00D6049B">
        <w:rPr>
          <w:color w:val="000000"/>
          <w:spacing w:val="-28"/>
          <w:lang w:val="hr-HR"/>
        </w:rPr>
        <w:t xml:space="preserve"> </w:t>
      </w:r>
      <w:r w:rsidRPr="00D6049B">
        <w:rPr>
          <w:color w:val="000000"/>
          <w:lang w:val="hr-HR"/>
        </w:rPr>
        <w:t>i</w:t>
      </w:r>
      <w:r w:rsidRPr="00D6049B">
        <w:rPr>
          <w:color w:val="000000"/>
          <w:spacing w:val="-29"/>
          <w:lang w:val="hr-HR"/>
        </w:rPr>
        <w:t xml:space="preserve"> </w:t>
      </w:r>
      <w:r w:rsidRPr="00D6049B">
        <w:rPr>
          <w:color w:val="000000"/>
          <w:lang w:val="hr-HR"/>
        </w:rPr>
        <w:t>pejzažnu</w:t>
      </w:r>
      <w:r w:rsidRPr="00D6049B">
        <w:rPr>
          <w:color w:val="000000"/>
          <w:spacing w:val="-28"/>
          <w:lang w:val="hr-HR"/>
        </w:rPr>
        <w:t xml:space="preserve"> </w:t>
      </w:r>
      <w:r w:rsidRPr="00D6049B">
        <w:rPr>
          <w:color w:val="000000"/>
          <w:lang w:val="hr-HR"/>
        </w:rPr>
        <w:t>raznolikost</w:t>
      </w:r>
      <w:r w:rsidRPr="00D6049B">
        <w:rPr>
          <w:color w:val="000000"/>
          <w:spacing w:val="-29"/>
          <w:lang w:val="hr-HR"/>
        </w:rPr>
        <w:t xml:space="preserve"> </w:t>
      </w:r>
      <w:r w:rsidRPr="00D6049B">
        <w:rPr>
          <w:color w:val="000000"/>
          <w:lang w:val="hr-HR"/>
        </w:rPr>
        <w:t>u</w:t>
      </w:r>
      <w:r w:rsidRPr="00D6049B">
        <w:rPr>
          <w:color w:val="000000"/>
          <w:spacing w:val="-28"/>
          <w:lang w:val="hr-HR"/>
        </w:rPr>
        <w:t xml:space="preserve"> </w:t>
      </w:r>
      <w:r w:rsidRPr="00D6049B">
        <w:rPr>
          <w:color w:val="000000"/>
          <w:lang w:val="hr-HR"/>
        </w:rPr>
        <w:t>stanju</w:t>
      </w:r>
      <w:r w:rsidRPr="00D6049B">
        <w:rPr>
          <w:color w:val="000000"/>
          <w:spacing w:val="-29"/>
          <w:lang w:val="hr-HR"/>
        </w:rPr>
        <w:t xml:space="preserve"> </w:t>
      </w:r>
      <w:r w:rsidRPr="00D6049B">
        <w:rPr>
          <w:color w:val="000000"/>
          <w:lang w:val="hr-HR"/>
        </w:rPr>
        <w:t>prirodne</w:t>
      </w:r>
      <w:r w:rsidRPr="00D6049B">
        <w:rPr>
          <w:color w:val="000000"/>
          <w:spacing w:val="-28"/>
          <w:lang w:val="hr-HR"/>
        </w:rPr>
        <w:t xml:space="preserve"> </w:t>
      </w:r>
      <w:r w:rsidRPr="00D6049B">
        <w:rPr>
          <w:color w:val="000000"/>
          <w:lang w:val="hr-HR"/>
        </w:rPr>
        <w:t>ravnoteže</w:t>
      </w:r>
      <w:r w:rsidRPr="00D6049B">
        <w:rPr>
          <w:color w:val="000000"/>
          <w:spacing w:val="-28"/>
          <w:lang w:val="hr-HR"/>
        </w:rPr>
        <w:t xml:space="preserve"> </w:t>
      </w:r>
      <w:r w:rsidRPr="00D6049B">
        <w:rPr>
          <w:color w:val="000000"/>
          <w:lang w:val="hr-HR"/>
        </w:rPr>
        <w:t>i</w:t>
      </w:r>
      <w:r w:rsidRPr="00D6049B">
        <w:rPr>
          <w:color w:val="000000"/>
          <w:spacing w:val="-29"/>
          <w:lang w:val="hr-HR"/>
        </w:rPr>
        <w:t xml:space="preserve"> </w:t>
      </w:r>
      <w:r w:rsidRPr="00D6049B">
        <w:rPr>
          <w:color w:val="000000"/>
          <w:lang w:val="hr-HR"/>
        </w:rPr>
        <w:t>usklađenih odnosa s ljudskim</w:t>
      </w:r>
      <w:r w:rsidRPr="00D6049B">
        <w:rPr>
          <w:color w:val="000000"/>
          <w:spacing w:val="-1"/>
          <w:lang w:val="hr-HR"/>
        </w:rPr>
        <w:t xml:space="preserve"> </w:t>
      </w:r>
      <w:r w:rsidRPr="00D6049B">
        <w:rPr>
          <w:color w:val="000000"/>
          <w:lang w:val="hr-HR"/>
        </w:rPr>
        <w:t>djelovanjem;</w:t>
      </w:r>
    </w:p>
    <w:p w14:paraId="4198E762" w14:textId="77777777" w:rsidR="00021BF1" w:rsidRPr="00D6049B" w:rsidRDefault="00021BF1" w:rsidP="00097605">
      <w:pPr>
        <w:pStyle w:val="ListParagraph"/>
        <w:numPr>
          <w:ilvl w:val="0"/>
          <w:numId w:val="9"/>
        </w:numPr>
        <w:tabs>
          <w:tab w:val="left" w:pos="1025"/>
        </w:tabs>
        <w:spacing w:before="120"/>
        <w:ind w:right="455"/>
        <w:rPr>
          <w:color w:val="000000"/>
          <w:lang w:val="hr-HR"/>
        </w:rPr>
      </w:pPr>
      <w:r w:rsidRPr="00D6049B">
        <w:rPr>
          <w:color w:val="000000"/>
          <w:lang w:val="hr-HR"/>
        </w:rPr>
        <w:t>utvrditi stanje i osigurati praćenje stanja prirodnih vrijednosti; osigurati sistem zaštite prirodnih vrijednosti</w:t>
      </w:r>
      <w:r w:rsidRPr="00D6049B">
        <w:rPr>
          <w:color w:val="000000"/>
          <w:spacing w:val="-7"/>
          <w:lang w:val="hr-HR"/>
        </w:rPr>
        <w:t xml:space="preserve"> </w:t>
      </w:r>
      <w:r w:rsidRPr="00D6049B">
        <w:rPr>
          <w:color w:val="000000"/>
          <w:lang w:val="hr-HR"/>
        </w:rPr>
        <w:t>radi</w:t>
      </w:r>
      <w:r w:rsidRPr="00D6049B">
        <w:rPr>
          <w:color w:val="000000"/>
          <w:spacing w:val="-7"/>
          <w:lang w:val="hr-HR"/>
        </w:rPr>
        <w:t xml:space="preserve"> </w:t>
      </w:r>
      <w:r w:rsidRPr="00D6049B">
        <w:rPr>
          <w:color w:val="000000"/>
          <w:lang w:val="hr-HR"/>
        </w:rPr>
        <w:t>trajnog</w:t>
      </w:r>
      <w:r w:rsidRPr="00D6049B">
        <w:rPr>
          <w:color w:val="000000"/>
          <w:spacing w:val="-7"/>
          <w:lang w:val="hr-HR"/>
        </w:rPr>
        <w:t xml:space="preserve"> </w:t>
      </w:r>
      <w:r w:rsidRPr="00D6049B">
        <w:rPr>
          <w:color w:val="000000"/>
          <w:lang w:val="hr-HR"/>
        </w:rPr>
        <w:t>očuvanja</w:t>
      </w:r>
      <w:r w:rsidRPr="00D6049B">
        <w:rPr>
          <w:color w:val="000000"/>
          <w:spacing w:val="-7"/>
          <w:lang w:val="hr-HR"/>
        </w:rPr>
        <w:t xml:space="preserve"> </w:t>
      </w:r>
      <w:r w:rsidRPr="00D6049B">
        <w:rPr>
          <w:color w:val="000000"/>
          <w:lang w:val="hr-HR"/>
        </w:rPr>
        <w:t>njihovih</w:t>
      </w:r>
      <w:r w:rsidRPr="00D6049B">
        <w:rPr>
          <w:color w:val="000000"/>
          <w:spacing w:val="-6"/>
          <w:lang w:val="hr-HR"/>
        </w:rPr>
        <w:t xml:space="preserve"> </w:t>
      </w:r>
      <w:r w:rsidRPr="00D6049B">
        <w:rPr>
          <w:color w:val="000000"/>
          <w:lang w:val="hr-HR"/>
        </w:rPr>
        <w:t>svojstava</w:t>
      </w:r>
      <w:r w:rsidRPr="00D6049B">
        <w:rPr>
          <w:color w:val="000000"/>
          <w:spacing w:val="-7"/>
          <w:lang w:val="hr-HR"/>
        </w:rPr>
        <w:t xml:space="preserve"> </w:t>
      </w:r>
      <w:r w:rsidRPr="00D6049B">
        <w:rPr>
          <w:color w:val="000000"/>
          <w:lang w:val="hr-HR"/>
        </w:rPr>
        <w:t>na</w:t>
      </w:r>
      <w:r w:rsidRPr="00D6049B">
        <w:rPr>
          <w:color w:val="000000"/>
          <w:spacing w:val="-7"/>
          <w:lang w:val="hr-HR"/>
        </w:rPr>
        <w:t xml:space="preserve"> </w:t>
      </w:r>
      <w:r w:rsidRPr="00D6049B">
        <w:rPr>
          <w:color w:val="000000"/>
          <w:lang w:val="hr-HR"/>
        </w:rPr>
        <w:t>osnovu</w:t>
      </w:r>
      <w:r w:rsidRPr="00D6049B">
        <w:rPr>
          <w:color w:val="000000"/>
          <w:spacing w:val="-7"/>
          <w:lang w:val="hr-HR"/>
        </w:rPr>
        <w:t xml:space="preserve"> </w:t>
      </w:r>
      <w:r w:rsidRPr="00D6049B">
        <w:rPr>
          <w:color w:val="000000"/>
          <w:lang w:val="hr-HR"/>
        </w:rPr>
        <w:t>kojih</w:t>
      </w:r>
      <w:r w:rsidRPr="00D6049B">
        <w:rPr>
          <w:color w:val="000000"/>
          <w:spacing w:val="-7"/>
          <w:lang w:val="hr-HR"/>
        </w:rPr>
        <w:t xml:space="preserve"> </w:t>
      </w:r>
      <w:r w:rsidRPr="00D6049B">
        <w:rPr>
          <w:color w:val="000000"/>
          <w:lang w:val="hr-HR"/>
        </w:rPr>
        <w:t>se</w:t>
      </w:r>
      <w:r w:rsidRPr="00D6049B">
        <w:rPr>
          <w:color w:val="000000"/>
          <w:spacing w:val="-6"/>
          <w:lang w:val="hr-HR"/>
        </w:rPr>
        <w:t xml:space="preserve"> </w:t>
      </w:r>
      <w:r w:rsidRPr="00D6049B">
        <w:rPr>
          <w:color w:val="000000"/>
          <w:lang w:val="hr-HR"/>
        </w:rPr>
        <w:t>proglašavaju</w:t>
      </w:r>
      <w:r w:rsidRPr="00D6049B">
        <w:rPr>
          <w:color w:val="000000"/>
          <w:spacing w:val="-7"/>
          <w:lang w:val="hr-HR"/>
        </w:rPr>
        <w:t xml:space="preserve"> </w:t>
      </w:r>
      <w:r w:rsidRPr="00D6049B">
        <w:rPr>
          <w:color w:val="000000"/>
          <w:lang w:val="hr-HR"/>
        </w:rPr>
        <w:t>zaštićenima;</w:t>
      </w:r>
    </w:p>
    <w:p w14:paraId="21F16575" w14:textId="77777777" w:rsidR="00021BF1" w:rsidRPr="00D6049B" w:rsidRDefault="00021BF1" w:rsidP="00097605">
      <w:pPr>
        <w:pStyle w:val="ListParagraph"/>
        <w:numPr>
          <w:ilvl w:val="0"/>
          <w:numId w:val="9"/>
        </w:numPr>
        <w:tabs>
          <w:tab w:val="left" w:pos="1025"/>
        </w:tabs>
        <w:spacing w:before="120"/>
        <w:ind w:right="451"/>
        <w:rPr>
          <w:color w:val="000000"/>
          <w:lang w:val="hr-HR"/>
        </w:rPr>
      </w:pPr>
      <w:r w:rsidRPr="00D6049B">
        <w:rPr>
          <w:color w:val="000000"/>
          <w:lang w:val="hr-HR"/>
        </w:rPr>
        <w:t>osigurati</w:t>
      </w:r>
      <w:r w:rsidRPr="00D6049B">
        <w:rPr>
          <w:color w:val="000000"/>
          <w:spacing w:val="-19"/>
          <w:lang w:val="hr-HR"/>
        </w:rPr>
        <w:t xml:space="preserve"> </w:t>
      </w:r>
      <w:r w:rsidRPr="00D6049B">
        <w:rPr>
          <w:color w:val="000000"/>
          <w:lang w:val="hr-HR"/>
        </w:rPr>
        <w:t>održivo</w:t>
      </w:r>
      <w:r w:rsidRPr="00D6049B">
        <w:rPr>
          <w:color w:val="000000"/>
          <w:spacing w:val="-19"/>
          <w:lang w:val="hr-HR"/>
        </w:rPr>
        <w:t xml:space="preserve"> </w:t>
      </w:r>
      <w:r w:rsidRPr="00D6049B">
        <w:rPr>
          <w:color w:val="000000"/>
          <w:lang w:val="hr-HR"/>
        </w:rPr>
        <w:t>korištenje</w:t>
      </w:r>
      <w:r w:rsidRPr="00D6049B">
        <w:rPr>
          <w:color w:val="000000"/>
          <w:spacing w:val="-18"/>
          <w:lang w:val="hr-HR"/>
        </w:rPr>
        <w:t xml:space="preserve"> </w:t>
      </w:r>
      <w:r w:rsidRPr="00D6049B">
        <w:rPr>
          <w:color w:val="000000"/>
          <w:lang w:val="hr-HR"/>
        </w:rPr>
        <w:t>prirodnih</w:t>
      </w:r>
      <w:r w:rsidRPr="00D6049B">
        <w:rPr>
          <w:color w:val="000000"/>
          <w:spacing w:val="-19"/>
          <w:lang w:val="hr-HR"/>
        </w:rPr>
        <w:t xml:space="preserve"> </w:t>
      </w:r>
      <w:r w:rsidRPr="00D6049B">
        <w:rPr>
          <w:color w:val="000000"/>
          <w:lang w:val="hr-HR"/>
        </w:rPr>
        <w:t>dobara</w:t>
      </w:r>
      <w:r w:rsidRPr="00D6049B">
        <w:rPr>
          <w:color w:val="000000"/>
          <w:spacing w:val="-19"/>
          <w:lang w:val="hr-HR"/>
        </w:rPr>
        <w:t xml:space="preserve"> </w:t>
      </w:r>
      <w:r w:rsidRPr="00D6049B">
        <w:rPr>
          <w:color w:val="000000"/>
          <w:lang w:val="hr-HR"/>
        </w:rPr>
        <w:t>bez</w:t>
      </w:r>
      <w:r w:rsidRPr="00D6049B">
        <w:rPr>
          <w:color w:val="000000"/>
          <w:spacing w:val="-18"/>
          <w:lang w:val="hr-HR"/>
        </w:rPr>
        <w:t xml:space="preserve"> </w:t>
      </w:r>
      <w:r w:rsidRPr="00D6049B">
        <w:rPr>
          <w:color w:val="000000"/>
          <w:lang w:val="hr-HR"/>
        </w:rPr>
        <w:t>bitnog</w:t>
      </w:r>
      <w:r w:rsidRPr="00D6049B">
        <w:rPr>
          <w:color w:val="000000"/>
          <w:spacing w:val="-19"/>
          <w:lang w:val="hr-HR"/>
        </w:rPr>
        <w:t xml:space="preserve"> </w:t>
      </w:r>
      <w:r w:rsidRPr="00D6049B">
        <w:rPr>
          <w:color w:val="000000"/>
          <w:lang w:val="hr-HR"/>
        </w:rPr>
        <w:t>oštećivanja</w:t>
      </w:r>
      <w:r w:rsidRPr="00D6049B">
        <w:rPr>
          <w:color w:val="000000"/>
          <w:spacing w:val="-18"/>
          <w:lang w:val="hr-HR"/>
        </w:rPr>
        <w:t xml:space="preserve"> </w:t>
      </w:r>
      <w:r w:rsidRPr="00D6049B">
        <w:rPr>
          <w:color w:val="000000"/>
          <w:lang w:val="hr-HR"/>
        </w:rPr>
        <w:t>dijelova</w:t>
      </w:r>
      <w:r w:rsidRPr="00D6049B">
        <w:rPr>
          <w:color w:val="000000"/>
          <w:spacing w:val="-19"/>
          <w:lang w:val="hr-HR"/>
        </w:rPr>
        <w:t xml:space="preserve"> </w:t>
      </w:r>
      <w:r w:rsidRPr="00D6049B">
        <w:rPr>
          <w:color w:val="000000"/>
          <w:lang w:val="hr-HR"/>
        </w:rPr>
        <w:t>prirode</w:t>
      </w:r>
      <w:r w:rsidRPr="00D6049B">
        <w:rPr>
          <w:color w:val="000000"/>
          <w:spacing w:val="-19"/>
          <w:lang w:val="hr-HR"/>
        </w:rPr>
        <w:t xml:space="preserve"> </w:t>
      </w:r>
      <w:r w:rsidRPr="00D6049B">
        <w:rPr>
          <w:color w:val="000000"/>
          <w:lang w:val="hr-HR"/>
        </w:rPr>
        <w:t>i</w:t>
      </w:r>
      <w:r w:rsidRPr="00D6049B">
        <w:rPr>
          <w:color w:val="000000"/>
          <w:spacing w:val="-18"/>
          <w:lang w:val="hr-HR"/>
        </w:rPr>
        <w:t xml:space="preserve"> </w:t>
      </w:r>
      <w:r w:rsidRPr="00D6049B">
        <w:rPr>
          <w:color w:val="000000"/>
          <w:lang w:val="hr-HR"/>
        </w:rPr>
        <w:t>uz</w:t>
      </w:r>
      <w:r w:rsidRPr="00D6049B">
        <w:rPr>
          <w:color w:val="000000"/>
          <w:spacing w:val="-19"/>
          <w:lang w:val="hr-HR"/>
        </w:rPr>
        <w:t xml:space="preserve"> </w:t>
      </w:r>
      <w:r w:rsidRPr="00D6049B">
        <w:rPr>
          <w:color w:val="000000"/>
          <w:lang w:val="hr-HR"/>
        </w:rPr>
        <w:t>što</w:t>
      </w:r>
      <w:r w:rsidRPr="00D6049B">
        <w:rPr>
          <w:color w:val="000000"/>
          <w:spacing w:val="-19"/>
          <w:lang w:val="hr-HR"/>
        </w:rPr>
        <w:t xml:space="preserve"> </w:t>
      </w:r>
      <w:r w:rsidRPr="00D6049B">
        <w:rPr>
          <w:color w:val="000000"/>
          <w:lang w:val="hr-HR"/>
        </w:rPr>
        <w:t>manje narušavanja</w:t>
      </w:r>
      <w:r w:rsidRPr="00D6049B">
        <w:rPr>
          <w:color w:val="000000"/>
          <w:spacing w:val="-30"/>
          <w:lang w:val="hr-HR"/>
        </w:rPr>
        <w:t xml:space="preserve"> </w:t>
      </w:r>
      <w:r w:rsidRPr="00D6049B">
        <w:rPr>
          <w:color w:val="000000"/>
          <w:lang w:val="hr-HR"/>
        </w:rPr>
        <w:t>ravnoteže</w:t>
      </w:r>
      <w:r w:rsidRPr="00D6049B">
        <w:rPr>
          <w:color w:val="000000"/>
          <w:spacing w:val="-30"/>
          <w:lang w:val="hr-HR"/>
        </w:rPr>
        <w:t xml:space="preserve"> </w:t>
      </w:r>
      <w:r w:rsidRPr="00D6049B">
        <w:rPr>
          <w:color w:val="000000"/>
          <w:lang w:val="hr-HR"/>
        </w:rPr>
        <w:t>njenih</w:t>
      </w:r>
      <w:r w:rsidRPr="00D6049B">
        <w:rPr>
          <w:color w:val="000000"/>
          <w:spacing w:val="-30"/>
          <w:lang w:val="hr-HR"/>
        </w:rPr>
        <w:t xml:space="preserve"> </w:t>
      </w:r>
      <w:r w:rsidRPr="00D6049B">
        <w:rPr>
          <w:color w:val="000000"/>
          <w:lang w:val="hr-HR"/>
        </w:rPr>
        <w:t>dijelova,</w:t>
      </w:r>
      <w:r w:rsidRPr="00D6049B">
        <w:rPr>
          <w:color w:val="000000"/>
          <w:spacing w:val="-30"/>
          <w:lang w:val="hr-HR"/>
        </w:rPr>
        <w:t xml:space="preserve"> </w:t>
      </w:r>
      <w:r w:rsidRPr="00D6049B">
        <w:rPr>
          <w:color w:val="000000"/>
          <w:lang w:val="hr-HR"/>
        </w:rPr>
        <w:t>spriječiti</w:t>
      </w:r>
      <w:r w:rsidRPr="00D6049B">
        <w:rPr>
          <w:color w:val="000000"/>
          <w:spacing w:val="-30"/>
          <w:lang w:val="hr-HR"/>
        </w:rPr>
        <w:t xml:space="preserve"> </w:t>
      </w:r>
      <w:r w:rsidRPr="00D6049B">
        <w:rPr>
          <w:color w:val="000000"/>
          <w:lang w:val="hr-HR"/>
        </w:rPr>
        <w:t>štetne</w:t>
      </w:r>
      <w:r w:rsidRPr="00D6049B">
        <w:rPr>
          <w:color w:val="000000"/>
          <w:spacing w:val="-30"/>
          <w:lang w:val="hr-HR"/>
        </w:rPr>
        <w:t xml:space="preserve"> </w:t>
      </w:r>
      <w:r w:rsidRPr="00D6049B">
        <w:rPr>
          <w:color w:val="000000"/>
          <w:lang w:val="hr-HR"/>
        </w:rPr>
        <w:t>zahvate</w:t>
      </w:r>
      <w:r w:rsidRPr="00D6049B">
        <w:rPr>
          <w:color w:val="000000"/>
          <w:spacing w:val="-30"/>
          <w:lang w:val="hr-HR"/>
        </w:rPr>
        <w:t xml:space="preserve"> </w:t>
      </w:r>
      <w:r w:rsidRPr="00D6049B">
        <w:rPr>
          <w:color w:val="000000"/>
          <w:lang w:val="hr-HR"/>
        </w:rPr>
        <w:t>i</w:t>
      </w:r>
      <w:r w:rsidRPr="00D6049B">
        <w:rPr>
          <w:color w:val="000000"/>
          <w:spacing w:val="-30"/>
          <w:lang w:val="hr-HR"/>
        </w:rPr>
        <w:t xml:space="preserve"> </w:t>
      </w:r>
      <w:r w:rsidRPr="00D6049B">
        <w:rPr>
          <w:color w:val="000000"/>
          <w:lang w:val="hr-HR"/>
        </w:rPr>
        <w:t>poremećaje</w:t>
      </w:r>
      <w:r w:rsidRPr="00D6049B">
        <w:rPr>
          <w:color w:val="000000"/>
          <w:spacing w:val="-30"/>
          <w:lang w:val="hr-HR"/>
        </w:rPr>
        <w:t xml:space="preserve"> </w:t>
      </w:r>
      <w:r w:rsidRPr="00D6049B">
        <w:rPr>
          <w:color w:val="000000"/>
          <w:lang w:val="hr-HR"/>
        </w:rPr>
        <w:t>u</w:t>
      </w:r>
      <w:r w:rsidRPr="00D6049B">
        <w:rPr>
          <w:color w:val="000000"/>
          <w:spacing w:val="-30"/>
          <w:lang w:val="hr-HR"/>
        </w:rPr>
        <w:t xml:space="preserve"> </w:t>
      </w:r>
      <w:r w:rsidRPr="00D6049B">
        <w:rPr>
          <w:color w:val="000000"/>
          <w:lang w:val="hr-HR"/>
        </w:rPr>
        <w:t>prirodi</w:t>
      </w:r>
      <w:r w:rsidRPr="00D6049B">
        <w:rPr>
          <w:color w:val="000000"/>
          <w:spacing w:val="-30"/>
          <w:lang w:val="hr-HR"/>
        </w:rPr>
        <w:t xml:space="preserve"> </w:t>
      </w:r>
      <w:r w:rsidRPr="00D6049B">
        <w:rPr>
          <w:color w:val="000000"/>
          <w:lang w:val="hr-HR"/>
        </w:rPr>
        <w:t>kao</w:t>
      </w:r>
      <w:r w:rsidRPr="00D6049B">
        <w:rPr>
          <w:color w:val="000000"/>
          <w:spacing w:val="-30"/>
          <w:lang w:val="hr-HR"/>
        </w:rPr>
        <w:t xml:space="preserve"> </w:t>
      </w:r>
      <w:r w:rsidRPr="00D6049B">
        <w:rPr>
          <w:color w:val="000000"/>
          <w:lang w:val="hr-HR"/>
        </w:rPr>
        <w:t>posljedice tehnološkog razvoja i obavljanja djelatnosti,</w:t>
      </w:r>
    </w:p>
    <w:p w14:paraId="44CDFE96" w14:textId="77777777" w:rsidR="00021BF1" w:rsidRPr="00D6049B" w:rsidRDefault="00021BF1" w:rsidP="00097605">
      <w:pPr>
        <w:pStyle w:val="ListParagraph"/>
        <w:numPr>
          <w:ilvl w:val="0"/>
          <w:numId w:val="9"/>
        </w:numPr>
        <w:tabs>
          <w:tab w:val="left" w:pos="1025"/>
        </w:tabs>
        <w:spacing w:before="120"/>
        <w:ind w:right="456"/>
        <w:rPr>
          <w:color w:val="000000"/>
          <w:lang w:val="hr-HR"/>
        </w:rPr>
      </w:pPr>
      <w:r w:rsidRPr="00D6049B">
        <w:rPr>
          <w:color w:val="000000"/>
          <w:lang w:val="hr-HR"/>
        </w:rPr>
        <w:t>te osigurati što povoljnije uvjete očuvanja i slobodnog razvoja prirode pri njenom ekonomskom korištenju, osigurati pravo građana na zdravu okolinu, odmor i razonodu u prirodi.</w:t>
      </w:r>
    </w:p>
    <w:p w14:paraId="2DACAC77" w14:textId="77777777" w:rsidR="00021BF1" w:rsidRPr="00D6049B" w:rsidRDefault="00021BF1" w:rsidP="00097605">
      <w:pPr>
        <w:pStyle w:val="BodyText"/>
        <w:ind w:left="457"/>
        <w:rPr>
          <w:color w:val="000000"/>
          <w:lang w:val="hr-HR"/>
        </w:rPr>
      </w:pPr>
      <w:r w:rsidRPr="00D6049B">
        <w:rPr>
          <w:color w:val="000000"/>
          <w:lang w:val="hr-HR"/>
        </w:rPr>
        <w:t>Kriterij</w:t>
      </w:r>
      <w:r w:rsidR="003F27E1">
        <w:rPr>
          <w:color w:val="000000"/>
          <w:lang w:val="hr-HR"/>
        </w:rPr>
        <w:t>i</w:t>
      </w:r>
      <w:r w:rsidRPr="00D6049B">
        <w:rPr>
          <w:color w:val="000000"/>
          <w:lang w:val="hr-HR"/>
        </w:rPr>
        <w:t xml:space="preserve"> iz oblasti Zaštite prirode su:</w:t>
      </w:r>
    </w:p>
    <w:p w14:paraId="54612141"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Zaštita vrsta</w:t>
      </w:r>
    </w:p>
    <w:p w14:paraId="2D459427"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Zaštita prirodnog</w:t>
      </w:r>
      <w:r w:rsidRPr="00D6049B">
        <w:rPr>
          <w:color w:val="000000"/>
          <w:spacing w:val="-1"/>
          <w:lang w:val="hr-HR"/>
        </w:rPr>
        <w:t xml:space="preserve"> </w:t>
      </w:r>
      <w:r w:rsidRPr="00D6049B">
        <w:rPr>
          <w:color w:val="000000"/>
          <w:lang w:val="hr-HR"/>
        </w:rPr>
        <w:t>staništa</w:t>
      </w:r>
    </w:p>
    <w:p w14:paraId="61517854"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Ekosistem</w:t>
      </w:r>
    </w:p>
    <w:p w14:paraId="0D821865"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Pejzaž i rekreacijska</w:t>
      </w:r>
      <w:r w:rsidRPr="00D6049B">
        <w:rPr>
          <w:color w:val="000000"/>
          <w:spacing w:val="-2"/>
          <w:lang w:val="hr-HR"/>
        </w:rPr>
        <w:t xml:space="preserve"> </w:t>
      </w:r>
      <w:r w:rsidRPr="00D6049B">
        <w:rPr>
          <w:color w:val="000000"/>
          <w:lang w:val="hr-HR"/>
        </w:rPr>
        <w:t>vrijednost</w:t>
      </w:r>
    </w:p>
    <w:p w14:paraId="52EE810E"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Prirodni značaj</w:t>
      </w:r>
      <w:r w:rsidRPr="00D6049B">
        <w:rPr>
          <w:color w:val="000000"/>
          <w:spacing w:val="-2"/>
          <w:lang w:val="hr-HR"/>
        </w:rPr>
        <w:t xml:space="preserve"> </w:t>
      </w:r>
      <w:r w:rsidRPr="00D6049B">
        <w:rPr>
          <w:color w:val="000000"/>
          <w:lang w:val="hr-HR"/>
        </w:rPr>
        <w:t>vodotoka</w:t>
      </w:r>
    </w:p>
    <w:p w14:paraId="22D9CFED"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Osjetljivi tipovi</w:t>
      </w:r>
      <w:r w:rsidRPr="00D6049B">
        <w:rPr>
          <w:color w:val="000000"/>
          <w:spacing w:val="-2"/>
          <w:lang w:val="hr-HR"/>
        </w:rPr>
        <w:t xml:space="preserve"> </w:t>
      </w:r>
      <w:r w:rsidRPr="00D6049B">
        <w:rPr>
          <w:color w:val="000000"/>
          <w:lang w:val="hr-HR"/>
        </w:rPr>
        <w:t>voda</w:t>
      </w:r>
    </w:p>
    <w:p w14:paraId="190A88C6"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Osjetljiva i jedinstvena vodna</w:t>
      </w:r>
      <w:r w:rsidRPr="00D6049B">
        <w:rPr>
          <w:color w:val="000000"/>
          <w:spacing w:val="-2"/>
          <w:lang w:val="hr-HR"/>
        </w:rPr>
        <w:t xml:space="preserve"> </w:t>
      </w:r>
      <w:r w:rsidRPr="00D6049B">
        <w:rPr>
          <w:color w:val="000000"/>
          <w:lang w:val="hr-HR"/>
        </w:rPr>
        <w:t>tijela</w:t>
      </w:r>
    </w:p>
    <w:p w14:paraId="442DC6F5" w14:textId="77777777" w:rsidR="00021BF1" w:rsidRPr="00D6049B" w:rsidRDefault="00021BF1" w:rsidP="00097605">
      <w:pPr>
        <w:pStyle w:val="ListParagraph"/>
        <w:numPr>
          <w:ilvl w:val="1"/>
          <w:numId w:val="8"/>
        </w:numPr>
        <w:tabs>
          <w:tab w:val="left" w:pos="1025"/>
        </w:tabs>
        <w:spacing w:before="120"/>
        <w:rPr>
          <w:color w:val="000000"/>
          <w:lang w:val="hr-HR"/>
        </w:rPr>
      </w:pPr>
      <w:r w:rsidRPr="00D6049B">
        <w:rPr>
          <w:color w:val="000000"/>
          <w:lang w:val="hr-HR"/>
        </w:rPr>
        <w:t>Zaštićena područja</w:t>
      </w:r>
    </w:p>
    <w:p w14:paraId="2B36733B" w14:textId="77777777" w:rsidR="00021BF1" w:rsidRPr="00D6049B" w:rsidRDefault="00021BF1" w:rsidP="002D300A">
      <w:pPr>
        <w:rPr>
          <w:color w:val="000000"/>
          <w:lang w:val="hr-HR"/>
        </w:rPr>
      </w:pPr>
      <w:r w:rsidRPr="00D6049B">
        <w:rPr>
          <w:color w:val="000000"/>
          <w:lang w:val="hr-HR"/>
        </w:rPr>
        <w:t>Opći</w:t>
      </w:r>
      <w:r w:rsidRPr="00D6049B">
        <w:rPr>
          <w:color w:val="000000"/>
          <w:spacing w:val="-11"/>
          <w:lang w:val="hr-HR"/>
        </w:rPr>
        <w:t xml:space="preserve"> </w:t>
      </w:r>
      <w:r w:rsidRPr="00D6049B">
        <w:rPr>
          <w:color w:val="000000"/>
          <w:lang w:val="hr-HR"/>
        </w:rPr>
        <w:t>zakonski</w:t>
      </w:r>
      <w:r w:rsidRPr="00D6049B">
        <w:rPr>
          <w:color w:val="000000"/>
          <w:spacing w:val="-11"/>
          <w:lang w:val="hr-HR"/>
        </w:rPr>
        <w:t xml:space="preserve"> </w:t>
      </w:r>
      <w:r w:rsidRPr="00D6049B">
        <w:rPr>
          <w:color w:val="000000"/>
          <w:lang w:val="hr-HR"/>
        </w:rPr>
        <w:t>okvirni</w:t>
      </w:r>
      <w:r w:rsidRPr="00D6049B">
        <w:rPr>
          <w:color w:val="000000"/>
          <w:spacing w:val="-11"/>
          <w:lang w:val="hr-HR"/>
        </w:rPr>
        <w:t xml:space="preserve"> </w:t>
      </w:r>
      <w:r w:rsidRPr="00D6049B">
        <w:rPr>
          <w:color w:val="000000"/>
          <w:lang w:val="hr-HR"/>
        </w:rPr>
        <w:t>uvjeti</w:t>
      </w:r>
      <w:r w:rsidRPr="00D6049B">
        <w:rPr>
          <w:color w:val="000000"/>
          <w:spacing w:val="-11"/>
          <w:lang w:val="hr-HR"/>
        </w:rPr>
        <w:t xml:space="preserve"> </w:t>
      </w:r>
      <w:r w:rsidRPr="00D6049B">
        <w:rPr>
          <w:color w:val="000000"/>
          <w:lang w:val="hr-HR"/>
        </w:rPr>
        <w:t>i</w:t>
      </w:r>
      <w:r w:rsidRPr="00D6049B">
        <w:rPr>
          <w:color w:val="000000"/>
          <w:spacing w:val="-11"/>
          <w:lang w:val="hr-HR"/>
        </w:rPr>
        <w:t xml:space="preserve"> </w:t>
      </w:r>
      <w:r w:rsidRPr="00D6049B">
        <w:rPr>
          <w:color w:val="000000"/>
          <w:lang w:val="hr-HR"/>
        </w:rPr>
        <w:t>osnove</w:t>
      </w:r>
      <w:r w:rsidRPr="00D6049B">
        <w:rPr>
          <w:color w:val="000000"/>
          <w:spacing w:val="-11"/>
          <w:lang w:val="hr-HR"/>
        </w:rPr>
        <w:t xml:space="preserve"> za primjenu kriterija iz </w:t>
      </w:r>
      <w:r w:rsidRPr="00D6049B">
        <w:rPr>
          <w:color w:val="000000"/>
          <w:lang w:val="hr-HR"/>
        </w:rPr>
        <w:t>stručne</w:t>
      </w:r>
      <w:r w:rsidRPr="00D6049B">
        <w:rPr>
          <w:color w:val="000000"/>
          <w:spacing w:val="-11"/>
          <w:lang w:val="hr-HR"/>
        </w:rPr>
        <w:t xml:space="preserve"> </w:t>
      </w:r>
      <w:r w:rsidRPr="00D6049B">
        <w:rPr>
          <w:color w:val="000000"/>
          <w:lang w:val="hr-HR"/>
        </w:rPr>
        <w:t>oblasti</w:t>
      </w:r>
      <w:r w:rsidRPr="00D6049B">
        <w:rPr>
          <w:color w:val="000000"/>
          <w:spacing w:val="-11"/>
          <w:lang w:val="hr-HR"/>
        </w:rPr>
        <w:t xml:space="preserve"> </w:t>
      </w:r>
      <w:r w:rsidRPr="00D6049B">
        <w:rPr>
          <w:color w:val="000000"/>
          <w:lang w:val="hr-HR"/>
        </w:rPr>
        <w:t>Zaštite</w:t>
      </w:r>
      <w:r w:rsidRPr="00D6049B">
        <w:rPr>
          <w:color w:val="000000"/>
          <w:spacing w:val="-11"/>
          <w:lang w:val="hr-HR"/>
        </w:rPr>
        <w:t xml:space="preserve"> </w:t>
      </w:r>
      <w:r w:rsidRPr="00D6049B">
        <w:rPr>
          <w:color w:val="000000"/>
          <w:lang w:val="hr-HR"/>
        </w:rPr>
        <w:t>prirode</w:t>
      </w:r>
      <w:r w:rsidRPr="00D6049B">
        <w:rPr>
          <w:color w:val="000000"/>
          <w:spacing w:val="-11"/>
          <w:lang w:val="hr-HR"/>
        </w:rPr>
        <w:t xml:space="preserve"> </w:t>
      </w:r>
      <w:r w:rsidRPr="00D6049B">
        <w:rPr>
          <w:color w:val="000000"/>
          <w:lang w:val="hr-HR"/>
        </w:rPr>
        <w:t>su dati u tabeli u nastavku</w:t>
      </w:r>
      <w:r w:rsidR="005B5258" w:rsidRPr="00D6049B">
        <w:rPr>
          <w:color w:val="000000"/>
          <w:lang w:val="hr-HR"/>
        </w:rPr>
        <w:t>.</w:t>
      </w:r>
      <w:r w:rsidRPr="00D6049B">
        <w:rPr>
          <w:color w:val="000000"/>
          <w:lang w:val="hr-HR"/>
        </w:rPr>
        <w:t xml:space="preserve"> </w:t>
      </w: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69"/>
        <w:gridCol w:w="4392"/>
      </w:tblGrid>
      <w:tr w:rsidR="00021BF1" w:rsidRPr="005E039C" w14:paraId="15C97F6B" w14:textId="77777777" w:rsidTr="002D5CB2">
        <w:trPr>
          <w:trHeight w:val="266"/>
        </w:trPr>
        <w:tc>
          <w:tcPr>
            <w:tcW w:w="9061" w:type="dxa"/>
            <w:gridSpan w:val="2"/>
          </w:tcPr>
          <w:p w14:paraId="62EF6A2F" w14:textId="77777777" w:rsidR="00021BF1" w:rsidRPr="00D6049B" w:rsidRDefault="00DE76DF" w:rsidP="002D5CB2">
            <w:pPr>
              <w:pStyle w:val="TableParagraph"/>
              <w:spacing w:before="86"/>
              <w:ind w:left="3475" w:right="3466"/>
              <w:jc w:val="center"/>
              <w:rPr>
                <w:b/>
                <w:color w:val="000000"/>
                <w:sz w:val="18"/>
                <w:lang w:val="hr-HR"/>
              </w:rPr>
            </w:pPr>
            <w:r w:rsidRPr="00D6049B">
              <w:rPr>
                <w:b/>
                <w:color w:val="000000"/>
                <w:sz w:val="18"/>
                <w:lang w:val="hr-HR"/>
              </w:rPr>
              <w:t>BiH</w:t>
            </w:r>
          </w:p>
        </w:tc>
      </w:tr>
      <w:tr w:rsidR="00021BF1" w:rsidRPr="005E039C" w14:paraId="58785ED9" w14:textId="77777777" w:rsidTr="002D5CB2">
        <w:trPr>
          <w:trHeight w:val="266"/>
        </w:trPr>
        <w:tc>
          <w:tcPr>
            <w:tcW w:w="9061" w:type="dxa"/>
            <w:gridSpan w:val="2"/>
          </w:tcPr>
          <w:p w14:paraId="6E29E663" w14:textId="77777777" w:rsidR="00021BF1" w:rsidRPr="00D6049B" w:rsidRDefault="00021BF1" w:rsidP="002D5CB2">
            <w:pPr>
              <w:pStyle w:val="TableParagraph"/>
              <w:rPr>
                <w:color w:val="000000"/>
                <w:sz w:val="10"/>
                <w:lang w:val="hr-HR"/>
              </w:rPr>
            </w:pPr>
            <w:r w:rsidRPr="00D6049B">
              <w:rPr>
                <w:color w:val="000000"/>
                <w:sz w:val="18"/>
                <w:lang w:val="hr-HR"/>
              </w:rPr>
              <w:t>Uredba NATURA 2000 – zaštićena područja u Europi</w:t>
            </w:r>
            <w:r w:rsidRPr="00D6049B">
              <w:rPr>
                <w:rStyle w:val="FootnoteReference"/>
                <w:color w:val="000000"/>
                <w:sz w:val="18"/>
                <w:lang w:val="hr-HR"/>
              </w:rPr>
              <w:footnoteReference w:id="41"/>
            </w:r>
          </w:p>
        </w:tc>
      </w:tr>
      <w:tr w:rsidR="00021BF1" w:rsidRPr="005E039C" w14:paraId="2BDC9366" w14:textId="77777777" w:rsidTr="002D5CB2">
        <w:trPr>
          <w:trHeight w:val="266"/>
        </w:trPr>
        <w:tc>
          <w:tcPr>
            <w:tcW w:w="9061" w:type="dxa"/>
            <w:gridSpan w:val="2"/>
          </w:tcPr>
          <w:p w14:paraId="1CDB807A" w14:textId="77777777" w:rsidR="00021BF1" w:rsidRPr="00D6049B" w:rsidRDefault="00021BF1" w:rsidP="002D5CB2">
            <w:pPr>
              <w:pStyle w:val="TableParagraph"/>
              <w:ind w:left="153"/>
              <w:rPr>
                <w:color w:val="000000"/>
                <w:sz w:val="10"/>
                <w:lang w:val="hr-HR"/>
              </w:rPr>
            </w:pPr>
            <w:r w:rsidRPr="00D6049B">
              <w:rPr>
                <w:color w:val="000000"/>
                <w:sz w:val="18"/>
                <w:lang w:val="hr-HR"/>
              </w:rPr>
              <w:t>Vodič kroz tipove staništa- prema EU direktivi o staništima (2012-2015)</w:t>
            </w:r>
            <w:r w:rsidRPr="00D6049B">
              <w:rPr>
                <w:rStyle w:val="FootnoteReference"/>
                <w:color w:val="000000"/>
                <w:sz w:val="18"/>
                <w:lang w:val="hr-HR"/>
              </w:rPr>
              <w:footnoteReference w:id="42"/>
            </w:r>
          </w:p>
        </w:tc>
      </w:tr>
      <w:tr w:rsidR="00021BF1" w:rsidRPr="005E039C" w14:paraId="172FA79B" w14:textId="77777777" w:rsidTr="002D5CB2">
        <w:trPr>
          <w:trHeight w:val="266"/>
        </w:trPr>
        <w:tc>
          <w:tcPr>
            <w:tcW w:w="9061" w:type="dxa"/>
            <w:gridSpan w:val="2"/>
          </w:tcPr>
          <w:p w14:paraId="480F8A0B" w14:textId="77777777" w:rsidR="00021BF1" w:rsidRPr="00D6049B" w:rsidRDefault="00021BF1" w:rsidP="002D5CB2">
            <w:pPr>
              <w:pStyle w:val="TableParagraph"/>
              <w:rPr>
                <w:color w:val="000000"/>
                <w:sz w:val="18"/>
                <w:lang w:val="hr-HR"/>
              </w:rPr>
            </w:pPr>
            <w:r w:rsidRPr="00D6049B">
              <w:rPr>
                <w:color w:val="000000"/>
                <w:sz w:val="18"/>
                <w:lang w:val="hr-HR"/>
              </w:rPr>
              <w:t>Nacionalna strategija Bosne i Hercegovine sa akcionim planom za zaštitu biološke i pejzažne raznolikosti (2015-2020)</w:t>
            </w:r>
          </w:p>
        </w:tc>
      </w:tr>
      <w:tr w:rsidR="00021BF1" w:rsidRPr="005E039C" w14:paraId="69E0B464" w14:textId="77777777" w:rsidTr="002D5CB2">
        <w:trPr>
          <w:trHeight w:val="381"/>
        </w:trPr>
        <w:tc>
          <w:tcPr>
            <w:tcW w:w="4669" w:type="dxa"/>
            <w:tcBorders>
              <w:bottom w:val="single" w:sz="8" w:space="0" w:color="231F20"/>
            </w:tcBorders>
          </w:tcPr>
          <w:p w14:paraId="1A3DB675" w14:textId="77777777" w:rsidR="00021BF1" w:rsidRPr="00D6049B" w:rsidRDefault="00DE76DF" w:rsidP="002D5CB2">
            <w:pPr>
              <w:pStyle w:val="TableParagraph"/>
              <w:spacing w:before="86"/>
              <w:ind w:left="1726" w:right="1717"/>
              <w:jc w:val="center"/>
              <w:rPr>
                <w:b/>
                <w:color w:val="000000"/>
                <w:sz w:val="18"/>
                <w:lang w:val="hr-HR"/>
              </w:rPr>
            </w:pPr>
            <w:r w:rsidRPr="00D6049B">
              <w:rPr>
                <w:b/>
                <w:color w:val="000000"/>
                <w:sz w:val="18"/>
                <w:lang w:val="hr-HR"/>
              </w:rPr>
              <w:t>FBiH</w:t>
            </w:r>
          </w:p>
        </w:tc>
        <w:tc>
          <w:tcPr>
            <w:tcW w:w="4392" w:type="dxa"/>
            <w:tcBorders>
              <w:bottom w:val="single" w:sz="8" w:space="0" w:color="231F20"/>
            </w:tcBorders>
          </w:tcPr>
          <w:p w14:paraId="4C8D757A" w14:textId="77777777" w:rsidR="00021BF1" w:rsidRPr="00D6049B" w:rsidRDefault="00DE76DF" w:rsidP="002D5CB2">
            <w:pPr>
              <w:pStyle w:val="TableParagraph"/>
              <w:spacing w:before="86"/>
              <w:ind w:left="1482" w:right="1474"/>
              <w:jc w:val="center"/>
              <w:rPr>
                <w:b/>
                <w:color w:val="000000"/>
                <w:sz w:val="18"/>
                <w:lang w:val="hr-HR"/>
              </w:rPr>
            </w:pPr>
            <w:r w:rsidRPr="00D6049B">
              <w:rPr>
                <w:b/>
                <w:color w:val="000000"/>
                <w:sz w:val="18"/>
                <w:lang w:val="hr-HR"/>
              </w:rPr>
              <w:t>Rs</w:t>
            </w:r>
          </w:p>
        </w:tc>
      </w:tr>
      <w:tr w:rsidR="00021BF1" w:rsidRPr="005E039C" w14:paraId="4463821D" w14:textId="77777777" w:rsidTr="002D5CB2">
        <w:trPr>
          <w:trHeight w:val="279"/>
        </w:trPr>
        <w:tc>
          <w:tcPr>
            <w:tcW w:w="4669" w:type="dxa"/>
            <w:tcBorders>
              <w:top w:val="single" w:sz="8" w:space="0" w:color="231F20"/>
            </w:tcBorders>
          </w:tcPr>
          <w:p w14:paraId="6C754FD2" w14:textId="6BBCF30B" w:rsidR="00021BF1" w:rsidRPr="00D6049B" w:rsidRDefault="00021BF1" w:rsidP="002D5CB2">
            <w:pPr>
              <w:pStyle w:val="TableParagraph"/>
              <w:spacing w:before="32"/>
              <w:rPr>
                <w:color w:val="000000"/>
                <w:sz w:val="18"/>
                <w:lang w:val="hr-HR"/>
              </w:rPr>
            </w:pPr>
            <w:r w:rsidRPr="00D6049B">
              <w:rPr>
                <w:color w:val="000000"/>
                <w:sz w:val="18"/>
                <w:lang w:val="hr-HR"/>
              </w:rPr>
              <w:t>Zakon o zaštiti prirode F BiH</w:t>
            </w:r>
            <w:r w:rsidR="001266A7">
              <w:rPr>
                <w:color w:val="000000"/>
                <w:sz w:val="18"/>
                <w:lang w:val="hr-HR"/>
              </w:rPr>
              <w:t xml:space="preserve"> </w:t>
            </w:r>
            <w:r w:rsidRPr="00D6049B">
              <w:rPr>
                <w:color w:val="000000"/>
                <w:sz w:val="18"/>
                <w:lang w:val="hr-HR"/>
              </w:rPr>
              <w:t xml:space="preserve"> </w:t>
            </w:r>
            <w:r w:rsidR="001266A7">
              <w:rPr>
                <w:color w:val="000000"/>
                <w:sz w:val="18"/>
                <w:lang w:val="hr-HR"/>
              </w:rPr>
              <w:t>(</w:t>
            </w:r>
            <w:r w:rsidRPr="00D6049B">
              <w:rPr>
                <w:color w:val="000000"/>
                <w:sz w:val="18"/>
                <w:lang w:val="hr-HR"/>
              </w:rPr>
              <w:t>S</w:t>
            </w:r>
            <w:r w:rsidR="001266A7">
              <w:rPr>
                <w:color w:val="000000"/>
                <w:sz w:val="18"/>
                <w:lang w:val="hr-HR"/>
              </w:rPr>
              <w:t>.N.</w:t>
            </w:r>
            <w:r w:rsidRPr="00D6049B">
              <w:rPr>
                <w:color w:val="000000"/>
                <w:sz w:val="18"/>
                <w:lang w:val="hr-HR"/>
              </w:rPr>
              <w:t xml:space="preserve"> FBiH 33/13</w:t>
            </w:r>
            <w:r w:rsidR="001266A7">
              <w:rPr>
                <w:color w:val="000000"/>
                <w:sz w:val="18"/>
                <w:lang w:val="hr-HR"/>
              </w:rPr>
              <w:t>)</w:t>
            </w:r>
          </w:p>
        </w:tc>
        <w:tc>
          <w:tcPr>
            <w:tcW w:w="4392" w:type="dxa"/>
            <w:tcBorders>
              <w:top w:val="single" w:sz="8" w:space="0" w:color="231F20"/>
            </w:tcBorders>
          </w:tcPr>
          <w:p w14:paraId="6B840FEA" w14:textId="7FEDBDD8" w:rsidR="00021BF1" w:rsidRPr="00D6049B" w:rsidRDefault="00021BF1" w:rsidP="002D5CB2">
            <w:pPr>
              <w:pStyle w:val="TableParagraph"/>
              <w:spacing w:before="32"/>
              <w:rPr>
                <w:color w:val="000000"/>
                <w:sz w:val="18"/>
                <w:lang w:val="hr-HR"/>
              </w:rPr>
            </w:pPr>
            <w:r w:rsidRPr="00D6049B">
              <w:rPr>
                <w:color w:val="000000"/>
                <w:sz w:val="18"/>
                <w:lang w:val="hr-HR"/>
              </w:rPr>
              <w:t xml:space="preserve">Zakon o zaštiti prirode RS </w:t>
            </w:r>
            <w:r w:rsidR="001266A7">
              <w:rPr>
                <w:color w:val="000000"/>
                <w:sz w:val="18"/>
                <w:lang w:val="hr-HR"/>
              </w:rPr>
              <w:t>(</w:t>
            </w:r>
            <w:r w:rsidRPr="00D6049B">
              <w:rPr>
                <w:color w:val="000000"/>
                <w:sz w:val="18"/>
                <w:lang w:val="hr-HR"/>
              </w:rPr>
              <w:t>S</w:t>
            </w:r>
            <w:r w:rsidR="001266A7">
              <w:rPr>
                <w:color w:val="000000"/>
                <w:sz w:val="18"/>
                <w:lang w:val="hr-HR"/>
              </w:rPr>
              <w:t xml:space="preserve">. G. </w:t>
            </w:r>
            <w:r w:rsidRPr="00D6049B">
              <w:rPr>
                <w:color w:val="000000"/>
                <w:sz w:val="18"/>
                <w:lang w:val="hr-HR"/>
              </w:rPr>
              <w:t xml:space="preserve"> RS 20/14</w:t>
            </w:r>
            <w:r w:rsidR="001266A7">
              <w:rPr>
                <w:color w:val="000000"/>
                <w:sz w:val="18"/>
                <w:lang w:val="hr-HR"/>
              </w:rPr>
              <w:t>)</w:t>
            </w:r>
          </w:p>
        </w:tc>
      </w:tr>
      <w:tr w:rsidR="00021BF1" w:rsidRPr="005E039C" w14:paraId="7DD8A4DD" w14:textId="77777777" w:rsidTr="002D5CB2">
        <w:trPr>
          <w:trHeight w:val="504"/>
        </w:trPr>
        <w:tc>
          <w:tcPr>
            <w:tcW w:w="4669" w:type="dxa"/>
          </w:tcPr>
          <w:p w14:paraId="388360FC" w14:textId="5AAB49F3" w:rsidR="00021BF1" w:rsidRPr="00D6049B" w:rsidRDefault="00021BF1" w:rsidP="002D5CB2">
            <w:pPr>
              <w:pStyle w:val="TableParagraph"/>
              <w:spacing w:before="147"/>
              <w:rPr>
                <w:color w:val="000000"/>
                <w:sz w:val="18"/>
                <w:lang w:val="hr-HR"/>
              </w:rPr>
            </w:pPr>
            <w:r w:rsidRPr="00D6049B">
              <w:rPr>
                <w:color w:val="000000"/>
                <w:sz w:val="18"/>
                <w:lang w:val="hr-HR"/>
              </w:rPr>
              <w:t>Zakon o zaštite okoliša FBiH</w:t>
            </w:r>
            <w:r w:rsidR="001266A7">
              <w:rPr>
                <w:color w:val="000000"/>
                <w:sz w:val="18"/>
                <w:lang w:val="hr-HR"/>
              </w:rPr>
              <w:t xml:space="preserve"> (</w:t>
            </w:r>
            <w:r w:rsidRPr="00D6049B">
              <w:rPr>
                <w:color w:val="000000"/>
                <w:sz w:val="18"/>
                <w:lang w:val="hr-HR"/>
              </w:rPr>
              <w:t>S</w:t>
            </w:r>
            <w:r w:rsidR="001266A7">
              <w:rPr>
                <w:color w:val="000000"/>
                <w:sz w:val="18"/>
                <w:lang w:val="hr-HR"/>
              </w:rPr>
              <w:t>. N.</w:t>
            </w:r>
            <w:r w:rsidRPr="00D6049B">
              <w:rPr>
                <w:color w:val="000000"/>
                <w:sz w:val="18"/>
                <w:lang w:val="hr-HR"/>
              </w:rPr>
              <w:t xml:space="preserve"> F BiH 33/03, 38/09</w:t>
            </w:r>
          </w:p>
        </w:tc>
        <w:tc>
          <w:tcPr>
            <w:tcW w:w="4392" w:type="dxa"/>
          </w:tcPr>
          <w:p w14:paraId="232C8435" w14:textId="39597B9A" w:rsidR="00021BF1" w:rsidRPr="00D6049B" w:rsidRDefault="00021BF1" w:rsidP="002D5CB2">
            <w:pPr>
              <w:pStyle w:val="TableParagraph"/>
              <w:spacing w:before="37" w:line="254" w:lineRule="auto"/>
              <w:ind w:right="291" w:firstLine="43"/>
              <w:rPr>
                <w:color w:val="000000"/>
                <w:sz w:val="18"/>
                <w:lang w:val="hr-HR"/>
              </w:rPr>
            </w:pPr>
            <w:r w:rsidRPr="00D6049B">
              <w:rPr>
                <w:color w:val="000000"/>
                <w:sz w:val="18"/>
                <w:lang w:val="hr-HR"/>
              </w:rPr>
              <w:t>Zakon</w:t>
            </w:r>
            <w:r w:rsidRPr="00D6049B">
              <w:rPr>
                <w:color w:val="000000"/>
                <w:spacing w:val="-15"/>
                <w:sz w:val="18"/>
                <w:lang w:val="hr-HR"/>
              </w:rPr>
              <w:t xml:space="preserve"> </w:t>
            </w:r>
            <w:r w:rsidRPr="00D6049B">
              <w:rPr>
                <w:color w:val="000000"/>
                <w:sz w:val="18"/>
                <w:lang w:val="hr-HR"/>
              </w:rPr>
              <w:t>o</w:t>
            </w:r>
            <w:r w:rsidRPr="00D6049B">
              <w:rPr>
                <w:color w:val="000000"/>
                <w:spacing w:val="-15"/>
                <w:sz w:val="18"/>
                <w:lang w:val="hr-HR"/>
              </w:rPr>
              <w:t xml:space="preserve"> </w:t>
            </w:r>
            <w:r w:rsidRPr="00D6049B">
              <w:rPr>
                <w:color w:val="000000"/>
                <w:sz w:val="18"/>
                <w:lang w:val="hr-HR"/>
              </w:rPr>
              <w:t>zaštiti</w:t>
            </w:r>
            <w:r w:rsidRPr="00D6049B">
              <w:rPr>
                <w:color w:val="000000"/>
                <w:spacing w:val="-15"/>
                <w:sz w:val="18"/>
                <w:lang w:val="hr-HR"/>
              </w:rPr>
              <w:t xml:space="preserve"> </w:t>
            </w:r>
            <w:r w:rsidRPr="00D6049B">
              <w:rPr>
                <w:color w:val="000000"/>
                <w:sz w:val="18"/>
                <w:lang w:val="hr-HR"/>
              </w:rPr>
              <w:t>životne</w:t>
            </w:r>
            <w:r w:rsidRPr="00D6049B">
              <w:rPr>
                <w:color w:val="000000"/>
                <w:spacing w:val="-15"/>
                <w:sz w:val="18"/>
                <w:lang w:val="hr-HR"/>
              </w:rPr>
              <w:t xml:space="preserve"> </w:t>
            </w:r>
            <w:r w:rsidRPr="00D6049B">
              <w:rPr>
                <w:color w:val="000000"/>
                <w:sz w:val="18"/>
                <w:lang w:val="hr-HR"/>
              </w:rPr>
              <w:t>sredine</w:t>
            </w:r>
            <w:r w:rsidRPr="00D6049B">
              <w:rPr>
                <w:color w:val="000000"/>
                <w:spacing w:val="-15"/>
                <w:sz w:val="18"/>
                <w:lang w:val="hr-HR"/>
              </w:rPr>
              <w:t xml:space="preserve"> </w:t>
            </w:r>
            <w:r w:rsidRPr="00D6049B">
              <w:rPr>
                <w:color w:val="000000"/>
                <w:sz w:val="18"/>
                <w:lang w:val="hr-HR"/>
              </w:rPr>
              <w:t>RS</w:t>
            </w:r>
            <w:r w:rsidRPr="00D6049B">
              <w:rPr>
                <w:color w:val="000000"/>
                <w:spacing w:val="-15"/>
                <w:sz w:val="18"/>
                <w:lang w:val="hr-HR"/>
              </w:rPr>
              <w:t xml:space="preserve"> </w:t>
            </w:r>
            <w:r w:rsidR="001266A7">
              <w:rPr>
                <w:color w:val="000000"/>
                <w:spacing w:val="-15"/>
                <w:sz w:val="18"/>
                <w:lang w:val="hr-HR"/>
              </w:rPr>
              <w:t>(</w:t>
            </w:r>
            <w:r w:rsidRPr="00D6049B">
              <w:rPr>
                <w:color w:val="000000"/>
                <w:sz w:val="18"/>
                <w:lang w:val="hr-HR"/>
              </w:rPr>
              <w:t>S</w:t>
            </w:r>
            <w:r w:rsidR="001266A7">
              <w:rPr>
                <w:color w:val="000000"/>
                <w:sz w:val="18"/>
                <w:lang w:val="hr-HR"/>
              </w:rPr>
              <w:t xml:space="preserve">. G. </w:t>
            </w:r>
            <w:r w:rsidRPr="00D6049B">
              <w:rPr>
                <w:color w:val="000000"/>
                <w:sz w:val="18"/>
                <w:lang w:val="hr-HR"/>
              </w:rPr>
              <w:t>RS</w:t>
            </w:r>
            <w:r w:rsidRPr="00D6049B">
              <w:rPr>
                <w:color w:val="000000"/>
                <w:spacing w:val="-15"/>
                <w:sz w:val="18"/>
                <w:lang w:val="hr-HR"/>
              </w:rPr>
              <w:t xml:space="preserve"> </w:t>
            </w:r>
            <w:r w:rsidRPr="00D6049B">
              <w:rPr>
                <w:color w:val="000000"/>
                <w:sz w:val="18"/>
                <w:lang w:val="hr-HR"/>
              </w:rPr>
              <w:t>71/12</w:t>
            </w:r>
            <w:r w:rsidRPr="00D6049B">
              <w:rPr>
                <w:color w:val="000000"/>
                <w:spacing w:val="-15"/>
                <w:sz w:val="18"/>
                <w:lang w:val="hr-HR"/>
              </w:rPr>
              <w:t xml:space="preserve"> </w:t>
            </w:r>
            <w:r w:rsidRPr="00D6049B">
              <w:rPr>
                <w:color w:val="000000"/>
                <w:sz w:val="18"/>
                <w:lang w:val="hr-HR"/>
              </w:rPr>
              <w:t>i 79/2015</w:t>
            </w:r>
            <w:r w:rsidR="001266A7">
              <w:rPr>
                <w:color w:val="000000"/>
                <w:sz w:val="18"/>
                <w:lang w:val="hr-HR"/>
              </w:rPr>
              <w:t>)</w:t>
            </w:r>
          </w:p>
        </w:tc>
      </w:tr>
      <w:tr w:rsidR="00021BF1" w:rsidRPr="005E039C" w14:paraId="3F26102D" w14:textId="77777777" w:rsidTr="002D5CB2">
        <w:trPr>
          <w:trHeight w:val="504"/>
        </w:trPr>
        <w:tc>
          <w:tcPr>
            <w:tcW w:w="4669" w:type="dxa"/>
          </w:tcPr>
          <w:p w14:paraId="7B39BAA7" w14:textId="35C5B5E0" w:rsidR="00021BF1" w:rsidRPr="00D6049B" w:rsidRDefault="00021BF1" w:rsidP="002D5CB2">
            <w:pPr>
              <w:pStyle w:val="TableParagraph"/>
              <w:spacing w:before="146"/>
              <w:rPr>
                <w:color w:val="000000"/>
                <w:sz w:val="18"/>
                <w:lang w:val="hr-HR"/>
              </w:rPr>
            </w:pPr>
            <w:r w:rsidRPr="00D6049B">
              <w:rPr>
                <w:color w:val="000000"/>
                <w:sz w:val="18"/>
                <w:lang w:val="hr-HR"/>
              </w:rPr>
              <w:t xml:space="preserve">Zakon o vodama </w:t>
            </w:r>
            <w:r w:rsidR="001266A7">
              <w:rPr>
                <w:color w:val="000000"/>
                <w:sz w:val="18"/>
                <w:lang w:val="hr-HR"/>
              </w:rPr>
              <w:t>(</w:t>
            </w:r>
            <w:r w:rsidRPr="00D6049B">
              <w:rPr>
                <w:color w:val="000000"/>
                <w:sz w:val="18"/>
                <w:lang w:val="hr-HR"/>
              </w:rPr>
              <w:t>S</w:t>
            </w:r>
            <w:r w:rsidR="001266A7">
              <w:rPr>
                <w:color w:val="000000"/>
                <w:sz w:val="18"/>
                <w:lang w:val="hr-HR"/>
              </w:rPr>
              <w:t xml:space="preserve">. N. </w:t>
            </w:r>
            <w:r w:rsidRPr="00D6049B">
              <w:rPr>
                <w:color w:val="000000"/>
                <w:sz w:val="18"/>
                <w:lang w:val="hr-HR"/>
              </w:rPr>
              <w:t xml:space="preserve"> FBiH, br. 70/06</w:t>
            </w:r>
            <w:r w:rsidR="001266A7">
              <w:rPr>
                <w:color w:val="000000"/>
                <w:sz w:val="18"/>
                <w:lang w:val="hr-HR"/>
              </w:rPr>
              <w:t>)</w:t>
            </w:r>
          </w:p>
        </w:tc>
        <w:tc>
          <w:tcPr>
            <w:tcW w:w="4392" w:type="dxa"/>
          </w:tcPr>
          <w:p w14:paraId="70BA88FC" w14:textId="50FDE1B5" w:rsidR="00021BF1" w:rsidRPr="00D6049B" w:rsidRDefault="00021BF1" w:rsidP="002D5CB2">
            <w:pPr>
              <w:pStyle w:val="TableParagraph"/>
              <w:spacing w:line="254" w:lineRule="auto"/>
              <w:ind w:right="1621"/>
              <w:rPr>
                <w:color w:val="000000"/>
                <w:sz w:val="18"/>
                <w:lang w:val="hr-HR"/>
              </w:rPr>
            </w:pPr>
            <w:r w:rsidRPr="00D6049B">
              <w:rPr>
                <w:color w:val="000000"/>
                <w:sz w:val="18"/>
                <w:lang w:val="hr-HR"/>
              </w:rPr>
              <w:t>Zakon</w:t>
            </w:r>
            <w:r w:rsidRPr="00D6049B">
              <w:rPr>
                <w:color w:val="000000"/>
                <w:spacing w:val="-18"/>
                <w:sz w:val="18"/>
                <w:lang w:val="hr-HR"/>
              </w:rPr>
              <w:t xml:space="preserve"> </w:t>
            </w:r>
            <w:r w:rsidRPr="00D6049B">
              <w:rPr>
                <w:color w:val="000000"/>
                <w:sz w:val="18"/>
                <w:lang w:val="hr-HR"/>
              </w:rPr>
              <w:t>o</w:t>
            </w:r>
            <w:r w:rsidRPr="00D6049B">
              <w:rPr>
                <w:color w:val="000000"/>
                <w:spacing w:val="-17"/>
                <w:sz w:val="18"/>
                <w:lang w:val="hr-HR"/>
              </w:rPr>
              <w:t xml:space="preserve"> </w:t>
            </w:r>
            <w:r w:rsidRPr="00D6049B">
              <w:rPr>
                <w:color w:val="000000"/>
                <w:sz w:val="18"/>
                <w:lang w:val="hr-HR"/>
              </w:rPr>
              <w:t>vodama</w:t>
            </w:r>
            <w:r w:rsidRPr="00D6049B">
              <w:rPr>
                <w:color w:val="000000"/>
                <w:spacing w:val="-17"/>
                <w:sz w:val="18"/>
                <w:lang w:val="hr-HR"/>
              </w:rPr>
              <w:t xml:space="preserve"> </w:t>
            </w:r>
            <w:r w:rsidRPr="00D6049B">
              <w:rPr>
                <w:color w:val="000000"/>
                <w:sz w:val="18"/>
                <w:lang w:val="hr-HR"/>
              </w:rPr>
              <w:t>RS</w:t>
            </w:r>
            <w:r w:rsidR="00523CE8" w:rsidRPr="00D6049B">
              <w:rPr>
                <w:color w:val="000000"/>
                <w:sz w:val="18"/>
                <w:lang w:val="hr-HR"/>
              </w:rPr>
              <w:t>,</w:t>
            </w:r>
            <w:r w:rsidRPr="00D6049B">
              <w:rPr>
                <w:color w:val="000000"/>
                <w:spacing w:val="-18"/>
                <w:sz w:val="18"/>
                <w:lang w:val="hr-HR"/>
              </w:rPr>
              <w:t xml:space="preserve"> </w:t>
            </w:r>
            <w:r w:rsidR="001266A7">
              <w:rPr>
                <w:color w:val="000000"/>
                <w:spacing w:val="-18"/>
                <w:sz w:val="18"/>
                <w:lang w:val="hr-HR"/>
              </w:rPr>
              <w:t>(</w:t>
            </w:r>
            <w:r w:rsidRPr="00D6049B">
              <w:rPr>
                <w:color w:val="000000"/>
                <w:sz w:val="18"/>
                <w:lang w:val="hr-HR"/>
              </w:rPr>
              <w:t>S</w:t>
            </w:r>
            <w:r w:rsidR="001266A7">
              <w:rPr>
                <w:color w:val="000000"/>
                <w:sz w:val="18"/>
                <w:lang w:val="hr-HR"/>
              </w:rPr>
              <w:t>. G.</w:t>
            </w:r>
            <w:r w:rsidRPr="00D6049B">
              <w:rPr>
                <w:color w:val="000000"/>
                <w:sz w:val="18"/>
                <w:lang w:val="hr-HR"/>
              </w:rPr>
              <w:t xml:space="preserve"> RS, </w:t>
            </w:r>
            <w:r w:rsidRPr="00D6049B">
              <w:rPr>
                <w:color w:val="000000"/>
                <w:spacing w:val="-4"/>
                <w:sz w:val="18"/>
                <w:lang w:val="hr-HR"/>
              </w:rPr>
              <w:t xml:space="preserve">br. </w:t>
            </w:r>
            <w:r w:rsidRPr="00D6049B">
              <w:rPr>
                <w:color w:val="000000"/>
                <w:sz w:val="18"/>
                <w:lang w:val="hr-HR"/>
              </w:rPr>
              <w:t>50/06 i</w:t>
            </w:r>
            <w:r w:rsidRPr="00D6049B">
              <w:rPr>
                <w:color w:val="000000"/>
                <w:spacing w:val="-13"/>
                <w:sz w:val="18"/>
                <w:lang w:val="hr-HR"/>
              </w:rPr>
              <w:t xml:space="preserve"> </w:t>
            </w:r>
            <w:r w:rsidRPr="00D6049B">
              <w:rPr>
                <w:color w:val="000000"/>
                <w:sz w:val="18"/>
                <w:lang w:val="hr-HR"/>
              </w:rPr>
              <w:t>92/09</w:t>
            </w:r>
          </w:p>
        </w:tc>
      </w:tr>
      <w:tr w:rsidR="00021BF1" w:rsidRPr="005E039C" w14:paraId="23ED35A0" w14:textId="77777777" w:rsidTr="002D5CB2">
        <w:trPr>
          <w:trHeight w:val="519"/>
        </w:trPr>
        <w:tc>
          <w:tcPr>
            <w:tcW w:w="4669" w:type="dxa"/>
          </w:tcPr>
          <w:p w14:paraId="32476617" w14:textId="362BC223" w:rsidR="00021BF1" w:rsidRPr="00D6049B" w:rsidRDefault="00021BF1" w:rsidP="002D5CB2">
            <w:pPr>
              <w:pStyle w:val="TableParagraph"/>
              <w:spacing w:before="44" w:line="254" w:lineRule="auto"/>
              <w:ind w:right="126"/>
              <w:rPr>
                <w:color w:val="000000"/>
                <w:sz w:val="18"/>
                <w:lang w:val="hr-HR"/>
              </w:rPr>
            </w:pPr>
            <w:r w:rsidRPr="00D6049B">
              <w:rPr>
                <w:color w:val="000000"/>
                <w:sz w:val="18"/>
                <w:lang w:val="hr-HR"/>
              </w:rPr>
              <w:t>Crvena</w:t>
            </w:r>
            <w:r w:rsidRPr="00D6049B">
              <w:rPr>
                <w:color w:val="000000"/>
                <w:spacing w:val="-20"/>
                <w:sz w:val="18"/>
                <w:lang w:val="hr-HR"/>
              </w:rPr>
              <w:t xml:space="preserve"> </w:t>
            </w:r>
            <w:r w:rsidRPr="00D6049B">
              <w:rPr>
                <w:color w:val="000000"/>
                <w:sz w:val="18"/>
                <w:lang w:val="hr-HR"/>
              </w:rPr>
              <w:t>lista</w:t>
            </w:r>
            <w:r w:rsidRPr="00D6049B">
              <w:rPr>
                <w:color w:val="000000"/>
                <w:spacing w:val="-19"/>
                <w:sz w:val="18"/>
                <w:lang w:val="hr-HR"/>
              </w:rPr>
              <w:t xml:space="preserve"> </w:t>
            </w:r>
            <w:r w:rsidRPr="00D6049B">
              <w:rPr>
                <w:color w:val="000000"/>
                <w:sz w:val="18"/>
                <w:lang w:val="hr-HR"/>
              </w:rPr>
              <w:t>ugroženih</w:t>
            </w:r>
            <w:r w:rsidRPr="00D6049B">
              <w:rPr>
                <w:color w:val="000000"/>
                <w:spacing w:val="-19"/>
                <w:sz w:val="18"/>
                <w:lang w:val="hr-HR"/>
              </w:rPr>
              <w:t xml:space="preserve"> </w:t>
            </w:r>
            <w:r w:rsidRPr="00D6049B">
              <w:rPr>
                <w:color w:val="000000"/>
                <w:sz w:val="18"/>
                <w:lang w:val="hr-HR"/>
              </w:rPr>
              <w:t>divljih</w:t>
            </w:r>
            <w:r w:rsidRPr="00D6049B">
              <w:rPr>
                <w:color w:val="000000"/>
                <w:spacing w:val="-19"/>
                <w:sz w:val="18"/>
                <w:lang w:val="hr-HR"/>
              </w:rPr>
              <w:t xml:space="preserve"> </w:t>
            </w:r>
            <w:r w:rsidRPr="00D6049B">
              <w:rPr>
                <w:color w:val="000000"/>
                <w:sz w:val="18"/>
                <w:lang w:val="hr-HR"/>
              </w:rPr>
              <w:t>vrsta</w:t>
            </w:r>
            <w:r w:rsidRPr="00D6049B">
              <w:rPr>
                <w:color w:val="000000"/>
                <w:spacing w:val="-19"/>
                <w:sz w:val="18"/>
                <w:lang w:val="hr-HR"/>
              </w:rPr>
              <w:t xml:space="preserve"> </w:t>
            </w:r>
            <w:r w:rsidRPr="00D6049B">
              <w:rPr>
                <w:color w:val="000000"/>
                <w:sz w:val="18"/>
                <w:lang w:val="hr-HR"/>
              </w:rPr>
              <w:t>i</w:t>
            </w:r>
            <w:r w:rsidRPr="00D6049B">
              <w:rPr>
                <w:color w:val="000000"/>
                <w:spacing w:val="-19"/>
                <w:sz w:val="18"/>
                <w:lang w:val="hr-HR"/>
              </w:rPr>
              <w:t xml:space="preserve"> </w:t>
            </w:r>
            <w:r w:rsidRPr="00D6049B">
              <w:rPr>
                <w:color w:val="000000"/>
                <w:sz w:val="18"/>
                <w:lang w:val="hr-HR"/>
              </w:rPr>
              <w:t>podvrsta</w:t>
            </w:r>
            <w:r w:rsidRPr="00D6049B">
              <w:rPr>
                <w:color w:val="000000"/>
                <w:spacing w:val="-20"/>
                <w:sz w:val="18"/>
                <w:lang w:val="hr-HR"/>
              </w:rPr>
              <w:t xml:space="preserve"> </w:t>
            </w:r>
            <w:r w:rsidRPr="00D6049B">
              <w:rPr>
                <w:color w:val="000000"/>
                <w:sz w:val="18"/>
                <w:lang w:val="hr-HR"/>
              </w:rPr>
              <w:t>biljaka,</w:t>
            </w:r>
            <w:r w:rsidRPr="00D6049B">
              <w:rPr>
                <w:color w:val="000000"/>
                <w:spacing w:val="-19"/>
                <w:sz w:val="18"/>
                <w:lang w:val="hr-HR"/>
              </w:rPr>
              <w:t xml:space="preserve"> </w:t>
            </w:r>
            <w:r w:rsidRPr="00D6049B">
              <w:rPr>
                <w:color w:val="000000"/>
                <w:sz w:val="18"/>
                <w:lang w:val="hr-HR"/>
              </w:rPr>
              <w:t xml:space="preserve">životinja i gljiva </w:t>
            </w:r>
            <w:r w:rsidR="001266A7">
              <w:rPr>
                <w:color w:val="000000"/>
                <w:sz w:val="18"/>
                <w:lang w:val="hr-HR"/>
              </w:rPr>
              <w:t>(</w:t>
            </w:r>
            <w:r w:rsidRPr="00D6049B">
              <w:rPr>
                <w:color w:val="000000"/>
                <w:sz w:val="18"/>
                <w:lang w:val="hr-HR"/>
              </w:rPr>
              <w:t>S</w:t>
            </w:r>
            <w:r w:rsidR="001266A7">
              <w:rPr>
                <w:color w:val="000000"/>
                <w:sz w:val="18"/>
                <w:lang w:val="hr-HR"/>
              </w:rPr>
              <w:t xml:space="preserve">. N. </w:t>
            </w:r>
            <w:r w:rsidRPr="00D6049B">
              <w:rPr>
                <w:color w:val="000000"/>
                <w:sz w:val="18"/>
                <w:lang w:val="hr-HR"/>
              </w:rPr>
              <w:t>FBiH</w:t>
            </w:r>
            <w:r w:rsidRPr="00D6049B">
              <w:rPr>
                <w:color w:val="000000"/>
                <w:spacing w:val="-20"/>
                <w:sz w:val="18"/>
                <w:lang w:val="hr-HR"/>
              </w:rPr>
              <w:t xml:space="preserve"> </w:t>
            </w:r>
            <w:r w:rsidRPr="00D6049B">
              <w:rPr>
                <w:color w:val="000000"/>
                <w:sz w:val="18"/>
                <w:lang w:val="hr-HR"/>
              </w:rPr>
              <w:t>7/14</w:t>
            </w:r>
            <w:r w:rsidR="001266A7">
              <w:rPr>
                <w:color w:val="000000"/>
                <w:sz w:val="18"/>
                <w:lang w:val="hr-HR"/>
              </w:rPr>
              <w:t>)</w:t>
            </w:r>
          </w:p>
        </w:tc>
        <w:tc>
          <w:tcPr>
            <w:tcW w:w="4392" w:type="dxa"/>
          </w:tcPr>
          <w:p w14:paraId="78244EBA" w14:textId="5A76D03C" w:rsidR="00021BF1" w:rsidRPr="00D6049B" w:rsidRDefault="00021BF1" w:rsidP="002D5CB2">
            <w:pPr>
              <w:pStyle w:val="TableParagraph"/>
              <w:spacing w:before="44" w:line="254" w:lineRule="auto"/>
              <w:ind w:right="289"/>
              <w:rPr>
                <w:color w:val="000000"/>
                <w:sz w:val="18"/>
                <w:lang w:val="hr-HR"/>
              </w:rPr>
            </w:pPr>
            <w:r w:rsidRPr="00D6049B">
              <w:rPr>
                <w:color w:val="000000"/>
                <w:sz w:val="18"/>
                <w:lang w:val="hr-HR"/>
              </w:rPr>
              <w:t>Crvena</w:t>
            </w:r>
            <w:r w:rsidRPr="00D6049B">
              <w:rPr>
                <w:color w:val="000000"/>
                <w:spacing w:val="-16"/>
                <w:sz w:val="18"/>
                <w:lang w:val="hr-HR"/>
              </w:rPr>
              <w:t xml:space="preserve"> </w:t>
            </w:r>
            <w:r w:rsidRPr="00D6049B">
              <w:rPr>
                <w:color w:val="000000"/>
                <w:sz w:val="18"/>
                <w:lang w:val="hr-HR"/>
              </w:rPr>
              <w:t>lista</w:t>
            </w:r>
            <w:r w:rsidRPr="00D6049B">
              <w:rPr>
                <w:color w:val="000000"/>
                <w:spacing w:val="-15"/>
                <w:sz w:val="18"/>
                <w:lang w:val="hr-HR"/>
              </w:rPr>
              <w:t xml:space="preserve"> </w:t>
            </w:r>
            <w:r w:rsidRPr="00D6049B">
              <w:rPr>
                <w:color w:val="000000"/>
                <w:sz w:val="18"/>
                <w:lang w:val="hr-HR"/>
              </w:rPr>
              <w:t>zaštićenih</w:t>
            </w:r>
            <w:r w:rsidRPr="00D6049B">
              <w:rPr>
                <w:color w:val="000000"/>
                <w:spacing w:val="-16"/>
                <w:sz w:val="18"/>
                <w:lang w:val="hr-HR"/>
              </w:rPr>
              <w:t xml:space="preserve"> </w:t>
            </w:r>
            <w:r w:rsidRPr="00D6049B">
              <w:rPr>
                <w:color w:val="000000"/>
                <w:sz w:val="18"/>
                <w:lang w:val="hr-HR"/>
              </w:rPr>
              <w:t>vrsta</w:t>
            </w:r>
            <w:r w:rsidRPr="00D6049B">
              <w:rPr>
                <w:color w:val="000000"/>
                <w:spacing w:val="-15"/>
                <w:sz w:val="18"/>
                <w:lang w:val="hr-HR"/>
              </w:rPr>
              <w:t xml:space="preserve"> </w:t>
            </w:r>
            <w:r w:rsidRPr="00D6049B">
              <w:rPr>
                <w:color w:val="000000"/>
                <w:sz w:val="18"/>
                <w:lang w:val="hr-HR"/>
              </w:rPr>
              <w:t>flore</w:t>
            </w:r>
            <w:r w:rsidRPr="00D6049B">
              <w:rPr>
                <w:color w:val="000000"/>
                <w:spacing w:val="-15"/>
                <w:sz w:val="18"/>
                <w:lang w:val="hr-HR"/>
              </w:rPr>
              <w:t xml:space="preserve"> </w:t>
            </w:r>
            <w:r w:rsidRPr="00D6049B">
              <w:rPr>
                <w:color w:val="000000"/>
                <w:sz w:val="18"/>
                <w:lang w:val="hr-HR"/>
              </w:rPr>
              <w:t>i</w:t>
            </w:r>
            <w:r w:rsidRPr="00D6049B">
              <w:rPr>
                <w:color w:val="000000"/>
                <w:spacing w:val="-16"/>
                <w:sz w:val="18"/>
                <w:lang w:val="hr-HR"/>
              </w:rPr>
              <w:t xml:space="preserve"> </w:t>
            </w:r>
            <w:r w:rsidRPr="00D6049B">
              <w:rPr>
                <w:color w:val="000000"/>
                <w:sz w:val="18"/>
                <w:lang w:val="hr-HR"/>
              </w:rPr>
              <w:t>faune</w:t>
            </w:r>
            <w:r w:rsidRPr="00D6049B">
              <w:rPr>
                <w:color w:val="000000"/>
                <w:spacing w:val="-15"/>
                <w:sz w:val="18"/>
                <w:lang w:val="hr-HR"/>
              </w:rPr>
              <w:t xml:space="preserve"> </w:t>
            </w:r>
            <w:r w:rsidRPr="00D6049B">
              <w:rPr>
                <w:color w:val="000000"/>
                <w:sz w:val="18"/>
                <w:lang w:val="hr-HR"/>
              </w:rPr>
              <w:t>RS</w:t>
            </w:r>
            <w:r w:rsidRPr="00D6049B">
              <w:rPr>
                <w:color w:val="000000"/>
                <w:spacing w:val="-15"/>
                <w:sz w:val="18"/>
                <w:lang w:val="hr-HR"/>
              </w:rPr>
              <w:t xml:space="preserve"> </w:t>
            </w:r>
            <w:r w:rsidR="001266A7">
              <w:rPr>
                <w:color w:val="000000"/>
                <w:spacing w:val="-15"/>
                <w:sz w:val="18"/>
                <w:lang w:val="hr-HR"/>
              </w:rPr>
              <w:t>(</w:t>
            </w:r>
            <w:r w:rsidRPr="00D6049B">
              <w:rPr>
                <w:color w:val="000000"/>
                <w:sz w:val="18"/>
                <w:lang w:val="hr-HR"/>
              </w:rPr>
              <w:t>S</w:t>
            </w:r>
            <w:r w:rsidR="001266A7">
              <w:rPr>
                <w:color w:val="000000"/>
                <w:sz w:val="18"/>
                <w:lang w:val="hr-HR"/>
              </w:rPr>
              <w:t xml:space="preserve">. G. </w:t>
            </w:r>
            <w:r w:rsidRPr="00D6049B">
              <w:rPr>
                <w:color w:val="000000"/>
                <w:sz w:val="18"/>
                <w:lang w:val="hr-HR"/>
              </w:rPr>
              <w:t xml:space="preserve"> RS </w:t>
            </w:r>
            <w:r w:rsidRPr="00D6049B">
              <w:rPr>
                <w:color w:val="000000"/>
                <w:spacing w:val="-4"/>
                <w:sz w:val="18"/>
                <w:lang w:val="hr-HR"/>
              </w:rPr>
              <w:t>br.</w:t>
            </w:r>
            <w:r w:rsidRPr="00D6049B">
              <w:rPr>
                <w:color w:val="000000"/>
                <w:spacing w:val="-7"/>
                <w:sz w:val="18"/>
                <w:lang w:val="hr-HR"/>
              </w:rPr>
              <w:t xml:space="preserve"> </w:t>
            </w:r>
            <w:r w:rsidRPr="00D6049B">
              <w:rPr>
                <w:color w:val="000000"/>
                <w:sz w:val="18"/>
                <w:lang w:val="hr-HR"/>
              </w:rPr>
              <w:t>124/12</w:t>
            </w:r>
            <w:r w:rsidR="001266A7">
              <w:rPr>
                <w:color w:val="000000"/>
                <w:sz w:val="18"/>
                <w:lang w:val="hr-HR"/>
              </w:rPr>
              <w:t>)</w:t>
            </w:r>
          </w:p>
        </w:tc>
      </w:tr>
      <w:tr w:rsidR="00021BF1" w:rsidRPr="005E039C" w14:paraId="4BF6FF6C" w14:textId="77777777" w:rsidTr="002D5CB2">
        <w:trPr>
          <w:trHeight w:val="381"/>
        </w:trPr>
        <w:tc>
          <w:tcPr>
            <w:tcW w:w="9061" w:type="dxa"/>
            <w:gridSpan w:val="2"/>
            <w:tcBorders>
              <w:bottom w:val="single" w:sz="8" w:space="0" w:color="231F20"/>
            </w:tcBorders>
          </w:tcPr>
          <w:p w14:paraId="5E2EFEEF" w14:textId="77777777" w:rsidR="00021BF1" w:rsidRPr="00D6049B" w:rsidRDefault="00DE76DF" w:rsidP="002D5CB2">
            <w:pPr>
              <w:pStyle w:val="TableParagraph"/>
              <w:spacing w:before="86"/>
              <w:ind w:left="3473" w:right="3466"/>
              <w:jc w:val="center"/>
              <w:rPr>
                <w:b/>
                <w:color w:val="000000"/>
                <w:sz w:val="18"/>
                <w:lang w:val="hr-HR"/>
              </w:rPr>
            </w:pPr>
            <w:r w:rsidRPr="00D6049B">
              <w:rPr>
                <w:b/>
                <w:color w:val="000000"/>
                <w:sz w:val="18"/>
                <w:lang w:val="hr-HR"/>
              </w:rPr>
              <w:t xml:space="preserve">Brčko </w:t>
            </w:r>
            <w:r w:rsidR="00021BF1" w:rsidRPr="00D6049B">
              <w:rPr>
                <w:b/>
                <w:color w:val="000000"/>
                <w:sz w:val="18"/>
                <w:lang w:val="hr-HR"/>
              </w:rPr>
              <w:t xml:space="preserve">Distrikt </w:t>
            </w:r>
            <w:r w:rsidRPr="00D6049B">
              <w:rPr>
                <w:b/>
                <w:color w:val="000000"/>
                <w:sz w:val="18"/>
                <w:lang w:val="hr-HR"/>
              </w:rPr>
              <w:t>BiH</w:t>
            </w:r>
          </w:p>
        </w:tc>
      </w:tr>
      <w:tr w:rsidR="00021BF1" w:rsidRPr="005E039C" w14:paraId="076A80D1" w14:textId="77777777" w:rsidTr="002D5CB2">
        <w:trPr>
          <w:trHeight w:val="279"/>
        </w:trPr>
        <w:tc>
          <w:tcPr>
            <w:tcW w:w="9061" w:type="dxa"/>
            <w:gridSpan w:val="2"/>
            <w:tcBorders>
              <w:top w:val="single" w:sz="8" w:space="0" w:color="231F20"/>
            </w:tcBorders>
          </w:tcPr>
          <w:p w14:paraId="5DB1C1F3" w14:textId="0B0AAAB9" w:rsidR="00021BF1" w:rsidRPr="00D6049B" w:rsidRDefault="00021BF1" w:rsidP="002D5CB2">
            <w:pPr>
              <w:pStyle w:val="TableParagraph"/>
              <w:spacing w:before="31"/>
              <w:ind w:left="112"/>
              <w:rPr>
                <w:color w:val="000000"/>
                <w:sz w:val="18"/>
                <w:lang w:val="hr-HR"/>
              </w:rPr>
            </w:pPr>
            <w:r w:rsidRPr="00D6049B">
              <w:rPr>
                <w:color w:val="000000"/>
                <w:sz w:val="18"/>
                <w:lang w:val="hr-HR"/>
              </w:rPr>
              <w:t xml:space="preserve">Zakon o zaštiti prirode Brčko distrikta </w:t>
            </w:r>
            <w:r w:rsidR="001266A7">
              <w:rPr>
                <w:color w:val="000000"/>
                <w:sz w:val="18"/>
                <w:lang w:val="hr-HR"/>
              </w:rPr>
              <w:t xml:space="preserve">(S. G. </w:t>
            </w:r>
            <w:r w:rsidRPr="00D6049B">
              <w:rPr>
                <w:color w:val="000000"/>
                <w:sz w:val="18"/>
                <w:lang w:val="hr-HR"/>
              </w:rPr>
              <w:t>.Br</w:t>
            </w:r>
            <w:r w:rsidR="00644B6E" w:rsidRPr="00D6049B">
              <w:rPr>
                <w:color w:val="000000"/>
                <w:sz w:val="18"/>
                <w:lang w:val="hr-HR"/>
              </w:rPr>
              <w:t>č</w:t>
            </w:r>
            <w:r w:rsidRPr="00D6049B">
              <w:rPr>
                <w:color w:val="000000"/>
                <w:sz w:val="18"/>
                <w:lang w:val="hr-HR"/>
              </w:rPr>
              <w:t>ko distrikta 24/04, 1/05, 19/07</w:t>
            </w:r>
            <w:r w:rsidR="001266A7">
              <w:rPr>
                <w:color w:val="000000"/>
                <w:sz w:val="18"/>
                <w:lang w:val="hr-HR"/>
              </w:rPr>
              <w:t>)</w:t>
            </w:r>
          </w:p>
        </w:tc>
      </w:tr>
      <w:tr w:rsidR="00021BF1" w:rsidRPr="005E039C" w14:paraId="73C8EB2D" w14:textId="77777777" w:rsidTr="002D5CB2">
        <w:trPr>
          <w:trHeight w:val="284"/>
        </w:trPr>
        <w:tc>
          <w:tcPr>
            <w:tcW w:w="9061" w:type="dxa"/>
            <w:gridSpan w:val="2"/>
          </w:tcPr>
          <w:p w14:paraId="1BDC76DE" w14:textId="77777777" w:rsidR="00021BF1" w:rsidRPr="00D6049B" w:rsidRDefault="00021BF1" w:rsidP="002D5CB2">
            <w:pPr>
              <w:pStyle w:val="TableParagraph"/>
              <w:ind w:left="112"/>
              <w:rPr>
                <w:color w:val="000000"/>
                <w:sz w:val="18"/>
                <w:lang w:val="hr-HR"/>
              </w:rPr>
            </w:pPr>
            <w:r w:rsidRPr="00D6049B">
              <w:rPr>
                <w:color w:val="000000"/>
                <w:sz w:val="18"/>
                <w:lang w:val="hr-HR"/>
              </w:rPr>
              <w:lastRenderedPageBreak/>
              <w:t>Zakon o zaštiti vod</w:t>
            </w:r>
            <w:r w:rsidR="00523CE8" w:rsidRPr="00D6049B">
              <w:rPr>
                <w:color w:val="000000"/>
                <w:sz w:val="18"/>
                <w:lang w:val="hr-HR"/>
              </w:rPr>
              <w:t>,</w:t>
            </w:r>
            <w:r w:rsidRPr="00D6049B">
              <w:rPr>
                <w:color w:val="000000"/>
                <w:sz w:val="18"/>
                <w:lang w:val="hr-HR"/>
              </w:rPr>
              <w:t>a Sl.gl.Br</w:t>
            </w:r>
            <w:r w:rsidR="00644B6E" w:rsidRPr="00D6049B">
              <w:rPr>
                <w:color w:val="000000"/>
                <w:sz w:val="18"/>
                <w:lang w:val="hr-HR"/>
              </w:rPr>
              <w:t>č</w:t>
            </w:r>
            <w:r w:rsidRPr="00D6049B">
              <w:rPr>
                <w:color w:val="000000"/>
                <w:sz w:val="18"/>
                <w:lang w:val="hr-HR"/>
              </w:rPr>
              <w:t>ko distrikta 25/04, 1/05, 1/07</w:t>
            </w:r>
          </w:p>
        </w:tc>
      </w:tr>
      <w:tr w:rsidR="00021BF1" w:rsidRPr="005E039C" w14:paraId="71C48759" w14:textId="77777777" w:rsidTr="002D5CB2">
        <w:trPr>
          <w:trHeight w:val="284"/>
        </w:trPr>
        <w:tc>
          <w:tcPr>
            <w:tcW w:w="9061" w:type="dxa"/>
            <w:gridSpan w:val="2"/>
          </w:tcPr>
          <w:p w14:paraId="7DF316F4" w14:textId="77777777" w:rsidR="00021BF1" w:rsidRPr="00D6049B" w:rsidRDefault="00021BF1" w:rsidP="002D5CB2">
            <w:pPr>
              <w:pStyle w:val="TableParagraph"/>
              <w:ind w:left="112"/>
              <w:rPr>
                <w:color w:val="000000"/>
                <w:sz w:val="18"/>
                <w:lang w:val="hr-HR"/>
              </w:rPr>
            </w:pPr>
            <w:r w:rsidRPr="00D6049B">
              <w:rPr>
                <w:color w:val="000000"/>
                <w:sz w:val="18"/>
                <w:lang w:val="hr-HR"/>
              </w:rPr>
              <w:t>Zakon o zaštiti životne sredine</w:t>
            </w:r>
            <w:r w:rsidR="00523CE8" w:rsidRPr="00D6049B">
              <w:rPr>
                <w:color w:val="000000"/>
                <w:sz w:val="18"/>
                <w:lang w:val="hr-HR"/>
              </w:rPr>
              <w:t>,</w:t>
            </w:r>
            <w:r w:rsidRPr="00D6049B">
              <w:rPr>
                <w:color w:val="000000"/>
                <w:sz w:val="18"/>
                <w:lang w:val="hr-HR"/>
              </w:rPr>
              <w:t xml:space="preserve"> Sl.gl.Br</w:t>
            </w:r>
            <w:r w:rsidR="00644B6E" w:rsidRPr="00D6049B">
              <w:rPr>
                <w:color w:val="000000"/>
                <w:sz w:val="18"/>
                <w:lang w:val="hr-HR"/>
              </w:rPr>
              <w:t>č</w:t>
            </w:r>
            <w:r w:rsidRPr="00D6049B">
              <w:rPr>
                <w:color w:val="000000"/>
                <w:sz w:val="18"/>
                <w:lang w:val="hr-HR"/>
              </w:rPr>
              <w:t>ko distrikta</w:t>
            </w:r>
            <w:r w:rsidR="00523CE8" w:rsidRPr="00D6049B">
              <w:rPr>
                <w:color w:val="000000"/>
                <w:sz w:val="18"/>
                <w:lang w:val="hr-HR"/>
              </w:rPr>
              <w:t>,</w:t>
            </w:r>
            <w:r w:rsidR="00644B6E" w:rsidRPr="00D6049B">
              <w:rPr>
                <w:color w:val="000000"/>
                <w:sz w:val="18"/>
                <w:lang w:val="hr-HR"/>
              </w:rPr>
              <w:t xml:space="preserve"> </w:t>
            </w:r>
            <w:r w:rsidRPr="00D6049B">
              <w:rPr>
                <w:color w:val="000000"/>
                <w:sz w:val="18"/>
                <w:lang w:val="hr-HR"/>
              </w:rPr>
              <w:t>24/04, 1/05,5/09</w:t>
            </w:r>
          </w:p>
        </w:tc>
      </w:tr>
    </w:tbl>
    <w:p w14:paraId="1B895327" w14:textId="066B07EF" w:rsidR="00021BF1" w:rsidRPr="00D6049B" w:rsidRDefault="00021BF1" w:rsidP="00021BF1">
      <w:pPr>
        <w:pStyle w:val="Caption"/>
        <w:rPr>
          <w:color w:val="000000"/>
          <w:lang w:val="hr-HR"/>
        </w:rPr>
      </w:pPr>
      <w:bookmarkStart w:id="1942" w:name="_Toc16935162"/>
      <w:bookmarkStart w:id="1943" w:name="_Toc22211802"/>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41</w:t>
      </w:r>
      <w:r w:rsidR="00C612B2" w:rsidRPr="00D6049B">
        <w:rPr>
          <w:color w:val="000000"/>
          <w:lang w:val="hr-HR"/>
        </w:rPr>
        <w:fldChar w:fldCharType="end"/>
      </w:r>
      <w:r w:rsidRPr="00D6049B">
        <w:rPr>
          <w:color w:val="000000"/>
          <w:lang w:val="hr-HR"/>
        </w:rPr>
        <w:t>. Propisi relevatni za zaštitu prirode u BiH</w:t>
      </w:r>
      <w:bookmarkEnd w:id="1942"/>
      <w:bookmarkEnd w:id="1943"/>
    </w:p>
    <w:p w14:paraId="1F1EBB4E" w14:textId="77777777" w:rsidR="00021BF1" w:rsidRPr="00097605" w:rsidRDefault="00021BF1" w:rsidP="002D300A">
      <w:pPr>
        <w:rPr>
          <w:color w:val="000000"/>
          <w:lang w:val="hr-HR"/>
        </w:rPr>
      </w:pPr>
      <w:r w:rsidRPr="002D300A">
        <w:rPr>
          <w:color w:val="000000"/>
          <w:lang w:val="hr-HR"/>
        </w:rPr>
        <w:t>Za</w:t>
      </w:r>
      <w:r w:rsidRPr="002D300A">
        <w:rPr>
          <w:color w:val="000000"/>
          <w:spacing w:val="-16"/>
          <w:lang w:val="hr-HR"/>
        </w:rPr>
        <w:t xml:space="preserve"> </w:t>
      </w:r>
      <w:r w:rsidRPr="002D300A">
        <w:rPr>
          <w:color w:val="000000"/>
          <w:lang w:val="hr-HR"/>
        </w:rPr>
        <w:t>kriterije</w:t>
      </w:r>
      <w:r w:rsidRPr="002D300A">
        <w:rPr>
          <w:color w:val="000000"/>
          <w:spacing w:val="-15"/>
          <w:lang w:val="hr-HR"/>
        </w:rPr>
        <w:t xml:space="preserve"> </w:t>
      </w:r>
      <w:r w:rsidRPr="002D300A">
        <w:rPr>
          <w:color w:val="000000"/>
          <w:lang w:val="hr-HR"/>
        </w:rPr>
        <w:t>iz</w:t>
      </w:r>
      <w:r w:rsidRPr="002D300A">
        <w:rPr>
          <w:color w:val="000000"/>
          <w:spacing w:val="-15"/>
          <w:lang w:val="hr-HR"/>
        </w:rPr>
        <w:t xml:space="preserve"> </w:t>
      </w:r>
      <w:r w:rsidRPr="002D300A">
        <w:rPr>
          <w:color w:val="000000"/>
          <w:lang w:val="hr-HR"/>
        </w:rPr>
        <w:t>oblasti</w:t>
      </w:r>
      <w:r w:rsidRPr="002D300A">
        <w:rPr>
          <w:color w:val="000000"/>
          <w:spacing w:val="-15"/>
          <w:lang w:val="hr-HR"/>
        </w:rPr>
        <w:t xml:space="preserve"> Zaštite prirode </w:t>
      </w:r>
      <w:r w:rsidRPr="002D300A">
        <w:rPr>
          <w:color w:val="000000"/>
          <w:lang w:val="hr-HR"/>
        </w:rPr>
        <w:t>u</w:t>
      </w:r>
      <w:r w:rsidRPr="002D300A">
        <w:rPr>
          <w:color w:val="000000"/>
          <w:spacing w:val="-15"/>
          <w:lang w:val="hr-HR"/>
        </w:rPr>
        <w:t xml:space="preserve"> </w:t>
      </w:r>
      <w:r w:rsidRPr="002D300A">
        <w:rPr>
          <w:color w:val="000000"/>
          <w:lang w:val="hr-HR"/>
        </w:rPr>
        <w:t>ocjenjivanju</w:t>
      </w:r>
      <w:r w:rsidRPr="003D4501">
        <w:rPr>
          <w:color w:val="000000"/>
          <w:spacing w:val="-16"/>
          <w:lang w:val="hr-HR"/>
        </w:rPr>
        <w:t xml:space="preserve"> </w:t>
      </w:r>
      <w:r w:rsidRPr="00481402">
        <w:rPr>
          <w:color w:val="000000"/>
          <w:lang w:val="hr-HR"/>
        </w:rPr>
        <w:t>primjenjuje se dominantno</w:t>
      </w:r>
      <w:r w:rsidRPr="00481402">
        <w:rPr>
          <w:color w:val="000000"/>
          <w:spacing w:val="-15"/>
          <w:lang w:val="hr-HR"/>
        </w:rPr>
        <w:t xml:space="preserve"> </w:t>
      </w:r>
      <w:r w:rsidRPr="008F178B">
        <w:rPr>
          <w:color w:val="000000"/>
          <w:lang w:val="hr-HR"/>
        </w:rPr>
        <w:t>kvalitativni</w:t>
      </w:r>
      <w:r w:rsidRPr="008F7DEC">
        <w:rPr>
          <w:color w:val="000000"/>
          <w:spacing w:val="-10"/>
          <w:lang w:val="hr-HR"/>
        </w:rPr>
        <w:t xml:space="preserve"> </w:t>
      </w:r>
      <w:r w:rsidRPr="008F7DEC">
        <w:rPr>
          <w:color w:val="000000"/>
          <w:lang w:val="hr-HR"/>
        </w:rPr>
        <w:t>pristup</w:t>
      </w:r>
      <w:r w:rsidRPr="002D300A">
        <w:rPr>
          <w:color w:val="000000"/>
          <w:spacing w:val="-10"/>
          <w:lang w:val="hr-HR"/>
        </w:rPr>
        <w:t xml:space="preserve"> </w:t>
      </w:r>
      <w:r w:rsidRPr="002D300A">
        <w:rPr>
          <w:color w:val="000000"/>
          <w:lang w:val="hr-HR"/>
        </w:rPr>
        <w:t>sa</w:t>
      </w:r>
      <w:r w:rsidRPr="002D300A">
        <w:rPr>
          <w:color w:val="000000"/>
          <w:spacing w:val="-10"/>
          <w:lang w:val="hr-HR"/>
        </w:rPr>
        <w:t xml:space="preserve"> </w:t>
      </w:r>
      <w:r w:rsidRPr="002D300A">
        <w:rPr>
          <w:color w:val="000000"/>
          <w:lang w:val="hr-HR"/>
        </w:rPr>
        <w:t>skalom</w:t>
      </w:r>
      <w:r w:rsidRPr="002D300A">
        <w:rPr>
          <w:color w:val="000000"/>
          <w:spacing w:val="-11"/>
          <w:lang w:val="hr-HR"/>
        </w:rPr>
        <w:t xml:space="preserve"> </w:t>
      </w:r>
      <w:r w:rsidRPr="002D300A">
        <w:rPr>
          <w:color w:val="000000"/>
          <w:lang w:val="hr-HR"/>
        </w:rPr>
        <w:t>od</w:t>
      </w:r>
      <w:r w:rsidRPr="002D300A">
        <w:rPr>
          <w:color w:val="000000"/>
          <w:spacing w:val="-10"/>
          <w:lang w:val="hr-HR"/>
        </w:rPr>
        <w:t xml:space="preserve"> </w:t>
      </w:r>
      <w:r w:rsidRPr="002D300A">
        <w:rPr>
          <w:color w:val="000000"/>
          <w:lang w:val="hr-HR"/>
        </w:rPr>
        <w:t>0</w:t>
      </w:r>
      <w:r w:rsidRPr="002D300A">
        <w:rPr>
          <w:color w:val="000000"/>
          <w:spacing w:val="-10"/>
          <w:lang w:val="hr-HR"/>
        </w:rPr>
        <w:t xml:space="preserve"> </w:t>
      </w:r>
      <w:r w:rsidRPr="002D300A">
        <w:rPr>
          <w:color w:val="000000"/>
          <w:lang w:val="hr-HR"/>
        </w:rPr>
        <w:t>do 5.</w:t>
      </w:r>
      <w:r w:rsidRPr="002D300A">
        <w:rPr>
          <w:color w:val="000000"/>
          <w:spacing w:val="-10"/>
          <w:lang w:val="hr-HR"/>
        </w:rPr>
        <w:t xml:space="preserve"> </w:t>
      </w:r>
      <w:r w:rsidRPr="002D300A">
        <w:rPr>
          <w:color w:val="000000"/>
          <w:lang w:val="hr-HR"/>
        </w:rPr>
        <w:t>Za</w:t>
      </w:r>
      <w:r w:rsidRPr="002D300A">
        <w:rPr>
          <w:color w:val="000000"/>
          <w:spacing w:val="-10"/>
          <w:lang w:val="hr-HR"/>
        </w:rPr>
        <w:t xml:space="preserve"> </w:t>
      </w:r>
      <w:r w:rsidRPr="002D300A">
        <w:rPr>
          <w:color w:val="000000"/>
          <w:lang w:val="hr-HR"/>
        </w:rPr>
        <w:t>ovakva</w:t>
      </w:r>
      <w:r w:rsidRPr="002D300A">
        <w:rPr>
          <w:color w:val="000000"/>
          <w:spacing w:val="-11"/>
          <w:lang w:val="hr-HR"/>
        </w:rPr>
        <w:t xml:space="preserve"> </w:t>
      </w:r>
      <w:r w:rsidRPr="002D300A">
        <w:rPr>
          <w:color w:val="000000"/>
          <w:lang w:val="hr-HR"/>
        </w:rPr>
        <w:t>ocjenjivanja neophodna su stručna objašnjenja eksperata iz oblasti (biologija, hidrobiologija, ekologija životinja i ekologija biljaka). Neki kriteriji podesni su za modeliranje potencijala vodenih tokova, a koriste se tek u fazi procjene projekata (Osjetljiva i jedinstvena vodna tijela i Prirodni značaj vodotoka)</w:t>
      </w:r>
      <w:r w:rsidRPr="002D300A">
        <w:rPr>
          <w:i/>
          <w:color w:val="000000"/>
          <w:lang w:val="hr-HR"/>
        </w:rPr>
        <w:t>.</w:t>
      </w:r>
      <w:r w:rsidR="00740231" w:rsidRPr="002D300A">
        <w:rPr>
          <w:i/>
          <w:color w:val="000000"/>
          <w:lang w:val="hr-HR"/>
        </w:rPr>
        <w:t xml:space="preserve"> </w:t>
      </w:r>
      <w:r w:rsidRPr="002D300A">
        <w:rPr>
          <w:color w:val="000000"/>
          <w:lang w:val="hr-HR"/>
        </w:rPr>
        <w:t>Za kriterije: "Zaštita vrsta","</w:t>
      </w:r>
      <w:r w:rsidRPr="002D300A">
        <w:rPr>
          <w:color w:val="000000"/>
          <w:spacing w:val="-4"/>
          <w:lang w:val="hr-HR"/>
        </w:rPr>
        <w:t xml:space="preserve"> </w:t>
      </w:r>
      <w:r w:rsidRPr="002D300A">
        <w:rPr>
          <w:color w:val="000000"/>
          <w:lang w:val="hr-HR"/>
        </w:rPr>
        <w:t>Zaštita</w:t>
      </w:r>
      <w:r w:rsidRPr="002D300A">
        <w:rPr>
          <w:color w:val="000000"/>
          <w:spacing w:val="-3"/>
          <w:lang w:val="hr-HR"/>
        </w:rPr>
        <w:t xml:space="preserve"> </w:t>
      </w:r>
      <w:r w:rsidRPr="002D300A">
        <w:rPr>
          <w:color w:val="000000"/>
          <w:lang w:val="hr-HR"/>
        </w:rPr>
        <w:t>prirodnog</w:t>
      </w:r>
      <w:r w:rsidRPr="002D300A">
        <w:rPr>
          <w:color w:val="000000"/>
          <w:spacing w:val="-3"/>
          <w:lang w:val="hr-HR"/>
        </w:rPr>
        <w:t xml:space="preserve"> </w:t>
      </w:r>
      <w:r w:rsidRPr="002D300A">
        <w:rPr>
          <w:color w:val="000000"/>
          <w:lang w:val="hr-HR"/>
        </w:rPr>
        <w:t>staništa"</w:t>
      </w:r>
      <w:r w:rsidRPr="002D300A">
        <w:rPr>
          <w:color w:val="000000"/>
          <w:spacing w:val="-2"/>
          <w:lang w:val="hr-HR"/>
        </w:rPr>
        <w:t xml:space="preserve"> </w:t>
      </w:r>
      <w:r w:rsidRPr="002D300A">
        <w:rPr>
          <w:color w:val="000000"/>
          <w:lang w:val="hr-HR"/>
        </w:rPr>
        <w:t>i</w:t>
      </w:r>
      <w:r w:rsidRPr="002D300A">
        <w:rPr>
          <w:color w:val="000000"/>
          <w:spacing w:val="-3"/>
          <w:lang w:val="hr-HR"/>
        </w:rPr>
        <w:t xml:space="preserve"> "</w:t>
      </w:r>
      <w:r w:rsidRPr="002D300A">
        <w:rPr>
          <w:color w:val="000000"/>
          <w:lang w:val="hr-HR"/>
        </w:rPr>
        <w:t>Prirodni</w:t>
      </w:r>
      <w:r w:rsidRPr="002D300A">
        <w:rPr>
          <w:color w:val="000000"/>
          <w:spacing w:val="-3"/>
          <w:lang w:val="hr-HR"/>
        </w:rPr>
        <w:t xml:space="preserve"> </w:t>
      </w:r>
      <w:r w:rsidRPr="002D300A">
        <w:rPr>
          <w:color w:val="000000"/>
          <w:lang w:val="hr-HR"/>
        </w:rPr>
        <w:t>značaj</w:t>
      </w:r>
      <w:r w:rsidRPr="002D300A">
        <w:rPr>
          <w:color w:val="000000"/>
          <w:spacing w:val="-3"/>
          <w:lang w:val="hr-HR"/>
        </w:rPr>
        <w:t xml:space="preserve"> </w:t>
      </w:r>
      <w:r w:rsidRPr="002D300A">
        <w:rPr>
          <w:color w:val="000000"/>
          <w:lang w:val="hr-HR"/>
        </w:rPr>
        <w:t>vodotoka",</w:t>
      </w:r>
      <w:r w:rsidRPr="002D300A">
        <w:rPr>
          <w:color w:val="000000"/>
          <w:spacing w:val="-2"/>
          <w:lang w:val="hr-HR"/>
        </w:rPr>
        <w:t xml:space="preserve"> </w:t>
      </w:r>
      <w:r w:rsidRPr="002D300A">
        <w:rPr>
          <w:color w:val="000000"/>
          <w:lang w:val="hr-HR"/>
        </w:rPr>
        <w:t>primjenjuju</w:t>
      </w:r>
      <w:r w:rsidRPr="002D300A">
        <w:rPr>
          <w:color w:val="000000"/>
          <w:spacing w:val="-4"/>
          <w:lang w:val="hr-HR"/>
        </w:rPr>
        <w:t xml:space="preserve"> </w:t>
      </w:r>
      <w:r w:rsidRPr="002D300A">
        <w:rPr>
          <w:color w:val="000000"/>
          <w:lang w:val="hr-HR"/>
        </w:rPr>
        <w:t>se</w:t>
      </w:r>
      <w:r w:rsidRPr="002D300A">
        <w:rPr>
          <w:color w:val="000000"/>
          <w:spacing w:val="-3"/>
          <w:lang w:val="hr-HR"/>
        </w:rPr>
        <w:t xml:space="preserve"> </w:t>
      </w:r>
      <w:r w:rsidRPr="002D300A">
        <w:rPr>
          <w:color w:val="000000"/>
          <w:lang w:val="hr-HR"/>
        </w:rPr>
        <w:t>vrijednosti</w:t>
      </w:r>
      <w:r w:rsidRPr="002D300A">
        <w:rPr>
          <w:color w:val="000000"/>
          <w:spacing w:val="-3"/>
          <w:lang w:val="hr-HR"/>
        </w:rPr>
        <w:t xml:space="preserve"> </w:t>
      </w:r>
      <w:r w:rsidRPr="002D300A">
        <w:rPr>
          <w:color w:val="000000"/>
          <w:lang w:val="hr-HR"/>
        </w:rPr>
        <w:t>od</w:t>
      </w:r>
      <w:r w:rsidRPr="002D300A">
        <w:rPr>
          <w:color w:val="000000"/>
          <w:spacing w:val="-3"/>
          <w:lang w:val="hr-HR"/>
        </w:rPr>
        <w:t xml:space="preserve"> </w:t>
      </w:r>
      <w:r w:rsidRPr="002D300A">
        <w:rPr>
          <w:color w:val="000000"/>
          <w:lang w:val="hr-HR"/>
        </w:rPr>
        <w:t>0</w:t>
      </w:r>
      <w:r w:rsidRPr="002D300A">
        <w:rPr>
          <w:color w:val="000000"/>
          <w:spacing w:val="-3"/>
          <w:lang w:val="hr-HR"/>
        </w:rPr>
        <w:t xml:space="preserve"> </w:t>
      </w:r>
      <w:r w:rsidRPr="002D300A">
        <w:rPr>
          <w:color w:val="000000"/>
          <w:lang w:val="hr-HR"/>
        </w:rPr>
        <w:t>do</w:t>
      </w:r>
      <w:r w:rsidRPr="002D300A">
        <w:rPr>
          <w:color w:val="000000"/>
          <w:spacing w:val="-3"/>
          <w:lang w:val="hr-HR"/>
        </w:rPr>
        <w:t xml:space="preserve"> </w:t>
      </w:r>
      <w:r w:rsidRPr="002D300A">
        <w:rPr>
          <w:color w:val="000000"/>
          <w:lang w:val="hr-HR"/>
        </w:rPr>
        <w:t>5.</w:t>
      </w:r>
      <w:r w:rsidRPr="002D300A">
        <w:rPr>
          <w:color w:val="000000"/>
          <w:spacing w:val="-2"/>
          <w:lang w:val="hr-HR"/>
        </w:rPr>
        <w:t xml:space="preserve"> </w:t>
      </w:r>
      <w:r w:rsidRPr="002D300A">
        <w:rPr>
          <w:color w:val="000000"/>
          <w:lang w:val="hr-HR"/>
        </w:rPr>
        <w:t>Kriteriji "Ekosistem i pejzaž i rekreacijska vrijednost"</w:t>
      </w:r>
      <w:r w:rsidRPr="002D300A">
        <w:rPr>
          <w:i/>
          <w:color w:val="000000"/>
          <w:lang w:val="hr-HR"/>
        </w:rPr>
        <w:t xml:space="preserve"> </w:t>
      </w:r>
      <w:r w:rsidRPr="002D300A">
        <w:rPr>
          <w:color w:val="000000"/>
          <w:lang w:val="hr-HR"/>
        </w:rPr>
        <w:t>ocjenjuju se sa vrijednostima od 1 do 5. Kada se niti jedan kriterij nije ocjenio sa 0 bodova, ukupna ocjena zaštite prirode dobiva se izvođejem srednje vrijednosti iz ocjenjenih kriterija (pet kriterija se ocjenjuje, njihove vrijednosti se saberu i podijele sa pet dobivena vrijednost je srednja vrijednost). Za kriterije „Osjetljivi tipovi voda“ i „Osjetljiva jedinstvena vodna tijela“ dodjeluje se 0 bodova, kada se projekat planiran na vodotocima koji su u toj kategoriji (osjetljivih tipova i osjetljiva jedinstvena vodna tijela.</w:t>
      </w:r>
    </w:p>
    <w:p w14:paraId="79046E62" w14:textId="77777777" w:rsidR="00021BF1" w:rsidRPr="00097605" w:rsidRDefault="00021BF1" w:rsidP="00097605">
      <w:pPr>
        <w:pStyle w:val="BodyText"/>
        <w:rPr>
          <w:color w:val="000000"/>
          <w:lang w:val="hr-HR"/>
        </w:rPr>
      </w:pPr>
    </w:p>
    <w:tbl>
      <w:tblPr>
        <w:tblW w:w="0" w:type="auto"/>
        <w:tblInd w:w="196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27"/>
        <w:gridCol w:w="2830"/>
      </w:tblGrid>
      <w:tr w:rsidR="00021BF1" w:rsidRPr="005E039C" w14:paraId="531E6405" w14:textId="77777777" w:rsidTr="002D5CB2">
        <w:trPr>
          <w:trHeight w:val="381"/>
        </w:trPr>
        <w:tc>
          <w:tcPr>
            <w:tcW w:w="3227" w:type="dxa"/>
            <w:tcBorders>
              <w:bottom w:val="single" w:sz="8" w:space="0" w:color="231F20"/>
            </w:tcBorders>
          </w:tcPr>
          <w:p w14:paraId="3A0B97A5"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Kriterij</w:t>
            </w:r>
          </w:p>
        </w:tc>
        <w:tc>
          <w:tcPr>
            <w:tcW w:w="2830" w:type="dxa"/>
            <w:tcBorders>
              <w:bottom w:val="single" w:sz="8" w:space="0" w:color="231F20"/>
            </w:tcBorders>
          </w:tcPr>
          <w:p w14:paraId="69C55A19" w14:textId="77777777" w:rsidR="00021BF1" w:rsidRPr="00D6049B" w:rsidRDefault="00021BF1" w:rsidP="002D5CB2">
            <w:pPr>
              <w:pStyle w:val="TableParagraph"/>
              <w:spacing w:before="86"/>
              <w:ind w:left="993" w:right="986"/>
              <w:jc w:val="center"/>
              <w:rPr>
                <w:b/>
                <w:color w:val="000000"/>
                <w:sz w:val="18"/>
                <w:lang w:val="hr-HR"/>
              </w:rPr>
            </w:pPr>
            <w:r w:rsidRPr="00D6049B">
              <w:rPr>
                <w:b/>
                <w:color w:val="000000"/>
                <w:sz w:val="18"/>
                <w:lang w:val="hr-HR"/>
              </w:rPr>
              <w:t>bodovanje</w:t>
            </w:r>
          </w:p>
        </w:tc>
      </w:tr>
      <w:tr w:rsidR="00021BF1" w:rsidRPr="005E039C" w14:paraId="41AE0623" w14:textId="77777777" w:rsidTr="002D5CB2">
        <w:trPr>
          <w:trHeight w:val="279"/>
        </w:trPr>
        <w:tc>
          <w:tcPr>
            <w:tcW w:w="3227" w:type="dxa"/>
            <w:tcBorders>
              <w:top w:val="single" w:sz="8" w:space="0" w:color="231F20"/>
            </w:tcBorders>
          </w:tcPr>
          <w:p w14:paraId="4FF00615" w14:textId="77777777" w:rsidR="00021BF1" w:rsidRPr="00D6049B" w:rsidRDefault="00021BF1" w:rsidP="002D5CB2">
            <w:pPr>
              <w:pStyle w:val="TableParagraph"/>
              <w:spacing w:before="32"/>
              <w:rPr>
                <w:color w:val="000000"/>
                <w:sz w:val="18"/>
                <w:lang w:val="hr-HR"/>
              </w:rPr>
            </w:pPr>
            <w:r w:rsidRPr="00D6049B">
              <w:rPr>
                <w:color w:val="000000"/>
                <w:sz w:val="18"/>
                <w:lang w:val="hr-HR"/>
              </w:rPr>
              <w:t>Zaštita vrsta</w:t>
            </w:r>
          </w:p>
        </w:tc>
        <w:tc>
          <w:tcPr>
            <w:tcW w:w="2830" w:type="dxa"/>
            <w:tcBorders>
              <w:top w:val="single" w:sz="8" w:space="0" w:color="231F20"/>
            </w:tcBorders>
          </w:tcPr>
          <w:p w14:paraId="46262D8B" w14:textId="77777777" w:rsidR="00381D2A" w:rsidRDefault="00021BF1" w:rsidP="00F51433">
            <w:pPr>
              <w:pStyle w:val="TableParagraph"/>
              <w:spacing w:before="32"/>
              <w:ind w:left="0" w:right="0"/>
              <w:jc w:val="center"/>
              <w:rPr>
                <w:b/>
                <w:bCs/>
                <w:color w:val="000000"/>
                <w:sz w:val="18"/>
                <w:szCs w:val="32"/>
                <w:lang w:val="hr-HR"/>
              </w:rPr>
            </w:pPr>
            <w:r w:rsidRPr="00D6049B">
              <w:rPr>
                <w:color w:val="000000"/>
                <w:sz w:val="18"/>
                <w:lang w:val="hr-HR"/>
              </w:rPr>
              <w:t>0 do 5</w:t>
            </w:r>
          </w:p>
        </w:tc>
      </w:tr>
      <w:tr w:rsidR="00021BF1" w:rsidRPr="005E039C" w14:paraId="736B8D08" w14:textId="77777777" w:rsidTr="002D5CB2">
        <w:trPr>
          <w:trHeight w:val="284"/>
        </w:trPr>
        <w:tc>
          <w:tcPr>
            <w:tcW w:w="3227" w:type="dxa"/>
          </w:tcPr>
          <w:p w14:paraId="4C2E41FC" w14:textId="77777777" w:rsidR="00021BF1" w:rsidRPr="00D6049B" w:rsidRDefault="00021BF1" w:rsidP="002D5CB2">
            <w:pPr>
              <w:pStyle w:val="TableParagraph"/>
              <w:spacing w:before="37"/>
              <w:rPr>
                <w:color w:val="000000"/>
                <w:sz w:val="18"/>
                <w:lang w:val="hr-HR"/>
              </w:rPr>
            </w:pPr>
            <w:r w:rsidRPr="00D6049B">
              <w:rPr>
                <w:color w:val="000000"/>
                <w:sz w:val="18"/>
                <w:lang w:val="hr-HR"/>
              </w:rPr>
              <w:t>Zaštita prirodnog staništa</w:t>
            </w:r>
          </w:p>
        </w:tc>
        <w:tc>
          <w:tcPr>
            <w:tcW w:w="2830" w:type="dxa"/>
          </w:tcPr>
          <w:p w14:paraId="25A62F26" w14:textId="77777777" w:rsidR="00381D2A" w:rsidRDefault="00021BF1" w:rsidP="00F51433">
            <w:pPr>
              <w:pStyle w:val="TableParagraph"/>
              <w:spacing w:before="37"/>
              <w:ind w:left="0" w:right="0"/>
              <w:jc w:val="center"/>
              <w:rPr>
                <w:b/>
                <w:bCs/>
                <w:color w:val="000000"/>
                <w:sz w:val="18"/>
                <w:szCs w:val="32"/>
                <w:lang w:val="hr-HR"/>
              </w:rPr>
            </w:pPr>
            <w:r w:rsidRPr="00D6049B">
              <w:rPr>
                <w:color w:val="000000"/>
                <w:sz w:val="18"/>
                <w:lang w:val="hr-HR"/>
              </w:rPr>
              <w:t>0 do 5</w:t>
            </w:r>
          </w:p>
        </w:tc>
      </w:tr>
      <w:tr w:rsidR="00021BF1" w:rsidRPr="005E039C" w14:paraId="222C7D0C" w14:textId="77777777" w:rsidTr="002D5CB2">
        <w:trPr>
          <w:trHeight w:val="284"/>
        </w:trPr>
        <w:tc>
          <w:tcPr>
            <w:tcW w:w="3227" w:type="dxa"/>
          </w:tcPr>
          <w:p w14:paraId="000E7002" w14:textId="77777777" w:rsidR="00021BF1" w:rsidRPr="00D6049B" w:rsidRDefault="00021BF1" w:rsidP="002D5CB2">
            <w:pPr>
              <w:pStyle w:val="TableParagraph"/>
              <w:rPr>
                <w:color w:val="000000"/>
                <w:sz w:val="18"/>
                <w:lang w:val="hr-HR"/>
              </w:rPr>
            </w:pPr>
            <w:r w:rsidRPr="00D6049B">
              <w:rPr>
                <w:color w:val="000000"/>
                <w:sz w:val="18"/>
                <w:lang w:val="hr-HR"/>
              </w:rPr>
              <w:t>Prirodni značaj vodotoka</w:t>
            </w:r>
          </w:p>
        </w:tc>
        <w:tc>
          <w:tcPr>
            <w:tcW w:w="2830" w:type="dxa"/>
          </w:tcPr>
          <w:p w14:paraId="44EBB932" w14:textId="77777777" w:rsidR="00381D2A" w:rsidRDefault="00021BF1" w:rsidP="00F51433">
            <w:pPr>
              <w:pStyle w:val="TableParagraph"/>
              <w:ind w:left="0" w:right="0"/>
              <w:jc w:val="center"/>
              <w:rPr>
                <w:b/>
                <w:bCs/>
                <w:color w:val="000000"/>
                <w:sz w:val="18"/>
                <w:szCs w:val="32"/>
                <w:lang w:val="hr-HR"/>
              </w:rPr>
            </w:pPr>
            <w:r w:rsidRPr="00D6049B">
              <w:rPr>
                <w:color w:val="000000"/>
                <w:sz w:val="18"/>
                <w:lang w:val="hr-HR"/>
              </w:rPr>
              <w:t>0 do 5</w:t>
            </w:r>
          </w:p>
        </w:tc>
      </w:tr>
      <w:tr w:rsidR="00021BF1" w:rsidRPr="005E039C" w14:paraId="3A985188" w14:textId="77777777" w:rsidTr="002D5CB2">
        <w:trPr>
          <w:trHeight w:val="284"/>
        </w:trPr>
        <w:tc>
          <w:tcPr>
            <w:tcW w:w="3227" w:type="dxa"/>
          </w:tcPr>
          <w:p w14:paraId="1FC5FA39" w14:textId="77777777" w:rsidR="00021BF1" w:rsidRPr="00D6049B" w:rsidRDefault="00021BF1" w:rsidP="002D5CB2">
            <w:pPr>
              <w:pStyle w:val="TableParagraph"/>
              <w:rPr>
                <w:color w:val="000000"/>
                <w:sz w:val="18"/>
                <w:lang w:val="hr-HR"/>
              </w:rPr>
            </w:pPr>
            <w:r w:rsidRPr="00D6049B">
              <w:rPr>
                <w:color w:val="000000"/>
                <w:sz w:val="18"/>
                <w:lang w:val="hr-HR"/>
              </w:rPr>
              <w:t>Ekosistem</w:t>
            </w:r>
          </w:p>
        </w:tc>
        <w:tc>
          <w:tcPr>
            <w:tcW w:w="2830" w:type="dxa"/>
          </w:tcPr>
          <w:p w14:paraId="091D0D6A" w14:textId="77777777" w:rsidR="00381D2A" w:rsidRDefault="00021BF1" w:rsidP="00F51433">
            <w:pPr>
              <w:pStyle w:val="TableParagraph"/>
              <w:ind w:left="0" w:right="0"/>
              <w:jc w:val="center"/>
              <w:rPr>
                <w:b/>
                <w:bCs/>
                <w:color w:val="000000"/>
                <w:sz w:val="18"/>
                <w:szCs w:val="32"/>
                <w:lang w:val="hr-HR"/>
              </w:rPr>
            </w:pPr>
            <w:r w:rsidRPr="00D6049B">
              <w:rPr>
                <w:color w:val="000000"/>
                <w:sz w:val="18"/>
                <w:lang w:val="hr-HR"/>
              </w:rPr>
              <w:t>1 do 5</w:t>
            </w:r>
          </w:p>
        </w:tc>
      </w:tr>
      <w:tr w:rsidR="00021BF1" w:rsidRPr="005E039C" w14:paraId="52B24D6B" w14:textId="77777777" w:rsidTr="002D5CB2">
        <w:trPr>
          <w:trHeight w:val="284"/>
        </w:trPr>
        <w:tc>
          <w:tcPr>
            <w:tcW w:w="3227" w:type="dxa"/>
          </w:tcPr>
          <w:p w14:paraId="007CA6D3" w14:textId="77777777" w:rsidR="00021BF1" w:rsidRPr="00D6049B" w:rsidRDefault="00021BF1" w:rsidP="002D5CB2">
            <w:pPr>
              <w:pStyle w:val="TableParagraph"/>
              <w:rPr>
                <w:color w:val="000000"/>
                <w:sz w:val="18"/>
                <w:lang w:val="hr-HR"/>
              </w:rPr>
            </w:pPr>
            <w:r w:rsidRPr="00D6049B">
              <w:rPr>
                <w:color w:val="000000"/>
                <w:sz w:val="18"/>
                <w:lang w:val="hr-HR"/>
              </w:rPr>
              <w:t>Pejzaž i rekreacijska vrijednost</w:t>
            </w:r>
          </w:p>
        </w:tc>
        <w:tc>
          <w:tcPr>
            <w:tcW w:w="2830" w:type="dxa"/>
          </w:tcPr>
          <w:p w14:paraId="4918AD04" w14:textId="77777777" w:rsidR="00381D2A" w:rsidRDefault="00021BF1" w:rsidP="00F51433">
            <w:pPr>
              <w:pStyle w:val="TableParagraph"/>
              <w:ind w:left="0" w:right="0"/>
              <w:jc w:val="center"/>
              <w:rPr>
                <w:b/>
                <w:bCs/>
                <w:color w:val="000000"/>
                <w:sz w:val="18"/>
                <w:szCs w:val="32"/>
                <w:lang w:val="hr-HR"/>
              </w:rPr>
            </w:pPr>
            <w:r w:rsidRPr="00D6049B">
              <w:rPr>
                <w:color w:val="000000"/>
                <w:sz w:val="18"/>
                <w:lang w:val="hr-HR"/>
              </w:rPr>
              <w:t>1 do 5</w:t>
            </w:r>
          </w:p>
        </w:tc>
      </w:tr>
      <w:tr w:rsidR="00021BF1" w:rsidRPr="005E039C" w14:paraId="3EA24D61" w14:textId="77777777" w:rsidTr="002D5CB2">
        <w:trPr>
          <w:trHeight w:val="284"/>
        </w:trPr>
        <w:tc>
          <w:tcPr>
            <w:tcW w:w="3227" w:type="dxa"/>
          </w:tcPr>
          <w:p w14:paraId="1D50D472" w14:textId="77777777" w:rsidR="00021BF1" w:rsidRPr="00D6049B" w:rsidRDefault="00021BF1" w:rsidP="002D5CB2">
            <w:pPr>
              <w:pStyle w:val="TableParagraph"/>
              <w:rPr>
                <w:color w:val="000000"/>
                <w:sz w:val="18"/>
                <w:lang w:val="hr-HR"/>
              </w:rPr>
            </w:pPr>
            <w:r w:rsidRPr="00D6049B">
              <w:rPr>
                <w:color w:val="000000"/>
                <w:sz w:val="18"/>
                <w:lang w:val="hr-HR"/>
              </w:rPr>
              <w:t>Osjetljivi tipovi voda</w:t>
            </w:r>
          </w:p>
        </w:tc>
        <w:tc>
          <w:tcPr>
            <w:tcW w:w="2830" w:type="dxa"/>
          </w:tcPr>
          <w:p w14:paraId="40F2D355" w14:textId="77777777" w:rsidR="00381D2A" w:rsidRDefault="00C612B2" w:rsidP="00F51433">
            <w:pPr>
              <w:pStyle w:val="TableParagraph"/>
              <w:ind w:left="0" w:right="0"/>
              <w:jc w:val="center"/>
              <w:rPr>
                <w:b/>
                <w:bCs/>
                <w:color w:val="000000"/>
                <w:sz w:val="18"/>
                <w:szCs w:val="32"/>
                <w:lang w:val="hr-HR"/>
              </w:rPr>
            </w:pPr>
            <w:r w:rsidRPr="00F51433">
              <w:rPr>
                <w:color w:val="000000"/>
                <w:sz w:val="18"/>
                <w:lang w:val="hr-HR"/>
              </w:rPr>
              <w:t>0</w:t>
            </w:r>
          </w:p>
        </w:tc>
      </w:tr>
      <w:tr w:rsidR="00021BF1" w:rsidRPr="005E039C" w14:paraId="7F85AAB8" w14:textId="77777777" w:rsidTr="002D5CB2">
        <w:trPr>
          <w:trHeight w:val="304"/>
        </w:trPr>
        <w:tc>
          <w:tcPr>
            <w:tcW w:w="3227" w:type="dxa"/>
            <w:tcBorders>
              <w:bottom w:val="single" w:sz="4" w:space="0" w:color="231F20"/>
            </w:tcBorders>
          </w:tcPr>
          <w:p w14:paraId="737F527C" w14:textId="77777777" w:rsidR="00021BF1" w:rsidRPr="00D6049B" w:rsidRDefault="00021BF1" w:rsidP="002D5CB2">
            <w:pPr>
              <w:pStyle w:val="TableParagraph"/>
              <w:rPr>
                <w:color w:val="000000"/>
                <w:sz w:val="18"/>
                <w:lang w:val="hr-HR"/>
              </w:rPr>
            </w:pPr>
            <w:r w:rsidRPr="00D6049B">
              <w:rPr>
                <w:color w:val="000000"/>
                <w:sz w:val="18"/>
                <w:lang w:val="hr-HR"/>
              </w:rPr>
              <w:t>Osjetljiva i jedinstvena vodna tijela</w:t>
            </w:r>
          </w:p>
        </w:tc>
        <w:tc>
          <w:tcPr>
            <w:tcW w:w="2830" w:type="dxa"/>
            <w:tcBorders>
              <w:bottom w:val="single" w:sz="4" w:space="0" w:color="231F20"/>
            </w:tcBorders>
          </w:tcPr>
          <w:p w14:paraId="768C4D7D" w14:textId="77777777" w:rsidR="00381D2A" w:rsidRDefault="00C612B2" w:rsidP="00F51433">
            <w:pPr>
              <w:pStyle w:val="TableParagraph"/>
              <w:ind w:left="0" w:right="0"/>
              <w:jc w:val="center"/>
              <w:rPr>
                <w:b/>
                <w:bCs/>
                <w:color w:val="000000"/>
                <w:sz w:val="18"/>
                <w:szCs w:val="32"/>
                <w:lang w:val="hr-HR"/>
              </w:rPr>
            </w:pPr>
            <w:r w:rsidRPr="00F51433">
              <w:rPr>
                <w:color w:val="000000"/>
                <w:sz w:val="18"/>
                <w:lang w:val="hr-HR"/>
              </w:rPr>
              <w:t>0</w:t>
            </w:r>
          </w:p>
        </w:tc>
      </w:tr>
      <w:tr w:rsidR="00021BF1" w:rsidRPr="005E039C" w14:paraId="21FE8B86" w14:textId="77777777" w:rsidTr="002D5CB2">
        <w:trPr>
          <w:trHeight w:val="284"/>
        </w:trPr>
        <w:tc>
          <w:tcPr>
            <w:tcW w:w="6057" w:type="dxa"/>
            <w:gridSpan w:val="2"/>
          </w:tcPr>
          <w:p w14:paraId="45F34DDA" w14:textId="77777777" w:rsidR="00021BF1" w:rsidRPr="00D6049B" w:rsidRDefault="00021BF1" w:rsidP="002D5CB2">
            <w:pPr>
              <w:pStyle w:val="TableParagraph"/>
              <w:rPr>
                <w:color w:val="000000"/>
                <w:sz w:val="18"/>
                <w:lang w:val="hr-HR"/>
              </w:rPr>
            </w:pPr>
            <w:r w:rsidRPr="00D6049B">
              <w:rPr>
                <w:color w:val="000000"/>
                <w:sz w:val="18"/>
                <w:lang w:val="hr-HR"/>
              </w:rPr>
              <w:t>srednja vrijednost se računa samo kad se nijedan kriterij nije ocjenio sa 0 bodova</w:t>
            </w:r>
          </w:p>
        </w:tc>
      </w:tr>
    </w:tbl>
    <w:p w14:paraId="3D3B59AA" w14:textId="6F449D77" w:rsidR="00021BF1" w:rsidRPr="00D6049B" w:rsidRDefault="00021BF1" w:rsidP="00021BF1">
      <w:pPr>
        <w:pStyle w:val="Caption"/>
        <w:rPr>
          <w:i w:val="0"/>
          <w:color w:val="000000"/>
          <w:sz w:val="18"/>
          <w:lang w:val="hr-HR"/>
        </w:rPr>
      </w:pPr>
      <w:bookmarkStart w:id="1944" w:name="_Toc16935163"/>
      <w:bookmarkStart w:id="1945" w:name="_Toc22211803"/>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42</w:t>
      </w:r>
      <w:r w:rsidR="00C612B2" w:rsidRPr="00D6049B">
        <w:rPr>
          <w:color w:val="000000"/>
          <w:lang w:val="hr-HR"/>
        </w:rPr>
        <w:fldChar w:fldCharType="end"/>
      </w:r>
      <w:r w:rsidRPr="00D6049B">
        <w:rPr>
          <w:color w:val="000000"/>
          <w:lang w:val="hr-HR"/>
        </w:rPr>
        <w:t>. Bodovanje kriterija</w:t>
      </w:r>
      <w:r w:rsidR="00AD4B00">
        <w:rPr>
          <w:color w:val="000000"/>
          <w:lang w:val="hr-HR"/>
        </w:rPr>
        <w:t xml:space="preserve"> iz stručnog područja</w:t>
      </w:r>
      <w:r w:rsidRPr="00D6049B">
        <w:rPr>
          <w:color w:val="000000"/>
          <w:lang w:val="hr-HR"/>
        </w:rPr>
        <w:t xml:space="preserve"> “Zaštita prirode”</w:t>
      </w:r>
      <w:bookmarkEnd w:id="1944"/>
      <w:bookmarkEnd w:id="1945"/>
      <w:r w:rsidRPr="00D6049B">
        <w:rPr>
          <w:color w:val="000000"/>
          <w:lang w:val="hr-HR"/>
        </w:rPr>
        <w:t xml:space="preserve"> </w:t>
      </w:r>
    </w:p>
    <w:p w14:paraId="71B01E45" w14:textId="77777777" w:rsidR="00021BF1" w:rsidRPr="00D6049B" w:rsidRDefault="00021BF1" w:rsidP="00097605">
      <w:pPr>
        <w:pStyle w:val="BodyText"/>
        <w:ind w:left="457"/>
        <w:rPr>
          <w:color w:val="000000"/>
          <w:lang w:val="hr-HR"/>
        </w:rPr>
      </w:pPr>
      <w:r w:rsidRPr="00D6049B">
        <w:rPr>
          <w:color w:val="000000"/>
          <w:lang w:val="hr-HR"/>
        </w:rPr>
        <w:t>Kada se najmanje jedan kriterij ocijeni sa 0 bodova, primjenjuje se sljedeći metod ocjenjivanja:</w:t>
      </w: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737"/>
        <w:gridCol w:w="5324"/>
      </w:tblGrid>
      <w:tr w:rsidR="00021BF1" w:rsidRPr="005E039C" w14:paraId="755BA2CB" w14:textId="77777777" w:rsidTr="002D5CB2">
        <w:trPr>
          <w:trHeight w:val="381"/>
        </w:trPr>
        <w:tc>
          <w:tcPr>
            <w:tcW w:w="9061" w:type="dxa"/>
            <w:gridSpan w:val="2"/>
            <w:tcBorders>
              <w:bottom w:val="single" w:sz="8" w:space="0" w:color="231F20"/>
            </w:tcBorders>
          </w:tcPr>
          <w:p w14:paraId="158A4A93" w14:textId="77777777" w:rsidR="00021BF1" w:rsidRPr="00D6049B" w:rsidRDefault="00021BF1" w:rsidP="002D5CB2">
            <w:pPr>
              <w:pStyle w:val="TableParagraph"/>
              <w:spacing w:before="86"/>
              <w:rPr>
                <w:b/>
                <w:color w:val="000000"/>
                <w:sz w:val="18"/>
                <w:lang w:val="hr-HR"/>
              </w:rPr>
            </w:pPr>
            <w:r w:rsidRPr="00D6049B">
              <w:rPr>
                <w:b/>
                <w:color w:val="000000"/>
                <w:sz w:val="18"/>
                <w:lang w:val="hr-HR"/>
              </w:rPr>
              <w:t>Bodovanje kada se kriteriji ocjene sa 0 bodova iz područja Zaštite prirode</w:t>
            </w:r>
          </w:p>
        </w:tc>
      </w:tr>
      <w:tr w:rsidR="00021BF1" w:rsidRPr="005E039C" w14:paraId="1189B3E3" w14:textId="77777777" w:rsidTr="002D5CB2">
        <w:trPr>
          <w:trHeight w:val="279"/>
        </w:trPr>
        <w:tc>
          <w:tcPr>
            <w:tcW w:w="3737" w:type="dxa"/>
            <w:tcBorders>
              <w:top w:val="single" w:sz="8" w:space="0" w:color="231F20"/>
            </w:tcBorders>
          </w:tcPr>
          <w:p w14:paraId="57814B31" w14:textId="77777777" w:rsidR="00021BF1" w:rsidRPr="00D6049B" w:rsidRDefault="00021BF1" w:rsidP="002D5CB2">
            <w:pPr>
              <w:pStyle w:val="TableParagraph"/>
              <w:spacing w:before="32"/>
              <w:rPr>
                <w:color w:val="000000"/>
                <w:sz w:val="18"/>
                <w:lang w:val="hr-HR"/>
              </w:rPr>
            </w:pPr>
            <w:r w:rsidRPr="00D6049B">
              <w:rPr>
                <w:color w:val="000000"/>
                <w:sz w:val="18"/>
                <w:lang w:val="hr-HR"/>
              </w:rPr>
              <w:t>Kada je samo jedan kriterij ocijenjen sa 0 bodova</w:t>
            </w:r>
          </w:p>
        </w:tc>
        <w:tc>
          <w:tcPr>
            <w:tcW w:w="5324" w:type="dxa"/>
            <w:tcBorders>
              <w:top w:val="single" w:sz="8" w:space="0" w:color="231F20"/>
            </w:tcBorders>
          </w:tcPr>
          <w:p w14:paraId="162E83F9" w14:textId="77777777" w:rsidR="00021BF1" w:rsidRPr="00D6049B" w:rsidRDefault="00644B6E" w:rsidP="002D5CB2">
            <w:pPr>
              <w:pStyle w:val="TableParagraph"/>
              <w:spacing w:before="32"/>
              <w:rPr>
                <w:color w:val="000000"/>
                <w:sz w:val="18"/>
                <w:lang w:val="hr-HR"/>
              </w:rPr>
            </w:pPr>
            <w:r w:rsidRPr="00D6049B">
              <w:rPr>
                <w:color w:val="000000"/>
                <w:sz w:val="18"/>
                <w:lang w:val="hr-HR"/>
              </w:rPr>
              <w:t>C</w:t>
            </w:r>
            <w:r w:rsidR="00021BF1" w:rsidRPr="00D6049B">
              <w:rPr>
                <w:color w:val="000000"/>
                <w:sz w:val="18"/>
                <w:lang w:val="hr-HR"/>
              </w:rPr>
              <w:t>jelokupno stručno područje Zaštita prirode će dobiti 1 bod.</w:t>
            </w:r>
          </w:p>
        </w:tc>
      </w:tr>
      <w:tr w:rsidR="00021BF1" w:rsidRPr="005E039C" w14:paraId="60294DF0" w14:textId="77777777" w:rsidTr="002D5CB2">
        <w:trPr>
          <w:trHeight w:val="284"/>
        </w:trPr>
        <w:tc>
          <w:tcPr>
            <w:tcW w:w="3737" w:type="dxa"/>
          </w:tcPr>
          <w:p w14:paraId="6AC6C96E" w14:textId="77777777" w:rsidR="00021BF1" w:rsidRPr="00D6049B" w:rsidRDefault="00021BF1" w:rsidP="002D5CB2">
            <w:pPr>
              <w:pStyle w:val="TableParagraph"/>
              <w:spacing w:before="37"/>
              <w:rPr>
                <w:color w:val="000000"/>
                <w:sz w:val="18"/>
                <w:lang w:val="hr-HR"/>
              </w:rPr>
            </w:pPr>
            <w:r w:rsidRPr="00D6049B">
              <w:rPr>
                <w:color w:val="000000"/>
                <w:sz w:val="18"/>
                <w:lang w:val="hr-HR"/>
              </w:rPr>
              <w:t>Dva kriterija sa ocjenom 0 bodova</w:t>
            </w:r>
          </w:p>
        </w:tc>
        <w:tc>
          <w:tcPr>
            <w:tcW w:w="5324" w:type="dxa"/>
          </w:tcPr>
          <w:p w14:paraId="672A631D" w14:textId="77777777" w:rsidR="00021BF1" w:rsidRPr="00D6049B" w:rsidRDefault="00644B6E" w:rsidP="002D5CB2">
            <w:pPr>
              <w:pStyle w:val="TableParagraph"/>
              <w:spacing w:before="37"/>
              <w:rPr>
                <w:color w:val="000000"/>
                <w:sz w:val="18"/>
                <w:lang w:val="hr-HR"/>
              </w:rPr>
            </w:pPr>
            <w:r w:rsidRPr="00D6049B">
              <w:rPr>
                <w:color w:val="000000"/>
                <w:sz w:val="18"/>
                <w:lang w:val="hr-HR"/>
              </w:rPr>
              <w:t>C</w:t>
            </w:r>
            <w:r w:rsidR="00021BF1" w:rsidRPr="00D6049B">
              <w:rPr>
                <w:color w:val="000000"/>
                <w:sz w:val="18"/>
                <w:lang w:val="hr-HR"/>
              </w:rPr>
              <w:t>jelokupno stručno područje Zaštita prirode će dobiti 0,5 bodova.</w:t>
            </w:r>
          </w:p>
        </w:tc>
      </w:tr>
      <w:tr w:rsidR="00021BF1" w:rsidRPr="005E039C" w14:paraId="42E6ED6D" w14:textId="77777777" w:rsidTr="002D5CB2">
        <w:trPr>
          <w:trHeight w:val="284"/>
        </w:trPr>
        <w:tc>
          <w:tcPr>
            <w:tcW w:w="3737" w:type="dxa"/>
          </w:tcPr>
          <w:p w14:paraId="2B9FDA70" w14:textId="77777777" w:rsidR="00021BF1" w:rsidRPr="00D6049B" w:rsidRDefault="00021BF1" w:rsidP="002D5CB2">
            <w:pPr>
              <w:pStyle w:val="TableParagraph"/>
              <w:rPr>
                <w:color w:val="000000"/>
                <w:sz w:val="18"/>
                <w:lang w:val="hr-HR"/>
              </w:rPr>
            </w:pPr>
            <w:r w:rsidRPr="00D6049B">
              <w:rPr>
                <w:color w:val="000000"/>
                <w:sz w:val="18"/>
                <w:lang w:val="hr-HR"/>
              </w:rPr>
              <w:t>Više od dva kriterija sa ocijenom 0 bodova</w:t>
            </w:r>
          </w:p>
        </w:tc>
        <w:tc>
          <w:tcPr>
            <w:tcW w:w="5324" w:type="dxa"/>
          </w:tcPr>
          <w:p w14:paraId="2E8BC3E5" w14:textId="77777777" w:rsidR="00021BF1" w:rsidRPr="00D6049B" w:rsidRDefault="00644B6E" w:rsidP="002D5CB2">
            <w:pPr>
              <w:pStyle w:val="TableParagraph"/>
              <w:rPr>
                <w:color w:val="000000"/>
                <w:sz w:val="18"/>
                <w:lang w:val="hr-HR"/>
              </w:rPr>
            </w:pPr>
            <w:r w:rsidRPr="00D6049B">
              <w:rPr>
                <w:color w:val="000000"/>
                <w:sz w:val="18"/>
                <w:lang w:val="hr-HR"/>
              </w:rPr>
              <w:t>C</w:t>
            </w:r>
            <w:r w:rsidR="00021BF1" w:rsidRPr="00D6049B">
              <w:rPr>
                <w:color w:val="000000"/>
                <w:sz w:val="18"/>
                <w:lang w:val="hr-HR"/>
              </w:rPr>
              <w:t>jelokupno stručno područje Zaštita prirode će dobiti 0 bodova.</w:t>
            </w:r>
          </w:p>
        </w:tc>
      </w:tr>
    </w:tbl>
    <w:p w14:paraId="302F4225" w14:textId="5C373D80" w:rsidR="00021BF1" w:rsidRPr="00D6049B" w:rsidRDefault="00021BF1" w:rsidP="00021BF1">
      <w:pPr>
        <w:pStyle w:val="Caption"/>
        <w:rPr>
          <w:color w:val="000000"/>
          <w:lang w:val="hr-HR"/>
        </w:rPr>
      </w:pPr>
      <w:bookmarkStart w:id="1946" w:name="_Toc16935164"/>
      <w:bookmarkStart w:id="1947" w:name="_Toc22211804"/>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43</w:t>
      </w:r>
      <w:r w:rsidR="00C612B2" w:rsidRPr="00D6049B">
        <w:rPr>
          <w:color w:val="000000"/>
          <w:lang w:val="hr-HR"/>
        </w:rPr>
        <w:fldChar w:fldCharType="end"/>
      </w:r>
      <w:r w:rsidRPr="00D6049B">
        <w:rPr>
          <w:color w:val="000000"/>
          <w:lang w:val="hr-HR"/>
        </w:rPr>
        <w:t xml:space="preserve">. Bodovanje kada se kriteriji ocjene sa 0 bodova iz </w:t>
      </w:r>
      <w:r w:rsidR="00AD4B00">
        <w:rPr>
          <w:color w:val="000000"/>
          <w:lang w:val="hr-HR"/>
        </w:rPr>
        <w:t xml:space="preserve">stručnog </w:t>
      </w:r>
      <w:r w:rsidRPr="00D6049B">
        <w:rPr>
          <w:color w:val="000000"/>
          <w:lang w:val="hr-HR"/>
        </w:rPr>
        <w:t>područja Zaštite prirode</w:t>
      </w:r>
      <w:bookmarkEnd w:id="1946"/>
      <w:bookmarkEnd w:id="1947"/>
    </w:p>
    <w:p w14:paraId="1FE45DFF" w14:textId="77777777" w:rsidR="00021BF1" w:rsidRPr="00D6049B" w:rsidRDefault="00021BF1" w:rsidP="00097605">
      <w:pPr>
        <w:pStyle w:val="BodyText"/>
        <w:ind w:left="457"/>
        <w:rPr>
          <w:color w:val="000000"/>
          <w:lang w:val="hr-HR"/>
        </w:rPr>
      </w:pPr>
      <w:r w:rsidRPr="00D6049B">
        <w:rPr>
          <w:color w:val="000000"/>
          <w:lang w:val="hr-HR"/>
        </w:rPr>
        <w:t>U daljem dijelu prikazan je primjer ocjenjivanja kriterija iz oblasti Zaštite prirode, a prema prethodno opisanom načinu ocjenjivanja.</w:t>
      </w: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036"/>
        <w:gridCol w:w="1247"/>
        <w:gridCol w:w="5777"/>
      </w:tblGrid>
      <w:tr w:rsidR="00021BF1" w:rsidRPr="005E039C" w14:paraId="4AAD0E35" w14:textId="77777777" w:rsidTr="00097605">
        <w:trPr>
          <w:trHeight w:val="454"/>
          <w:tblHeader/>
        </w:trPr>
        <w:tc>
          <w:tcPr>
            <w:tcW w:w="2036" w:type="dxa"/>
            <w:tcBorders>
              <w:bottom w:val="single" w:sz="8" w:space="0" w:color="231F20"/>
            </w:tcBorders>
            <w:vAlign w:val="center"/>
          </w:tcPr>
          <w:p w14:paraId="16F6D4C2" w14:textId="77777777" w:rsidR="00021BF1" w:rsidRPr="00D6049B" w:rsidRDefault="00021BF1" w:rsidP="002D5CB2">
            <w:pPr>
              <w:pStyle w:val="TableParagraph"/>
              <w:spacing w:before="0"/>
              <w:rPr>
                <w:b/>
                <w:color w:val="000000"/>
                <w:sz w:val="18"/>
                <w:lang w:val="hr-HR"/>
              </w:rPr>
            </w:pPr>
            <w:r w:rsidRPr="00D6049B">
              <w:rPr>
                <w:b/>
                <w:color w:val="000000"/>
                <w:sz w:val="18"/>
                <w:lang w:val="hr-HR"/>
              </w:rPr>
              <w:t>Kriterij</w:t>
            </w:r>
          </w:p>
        </w:tc>
        <w:tc>
          <w:tcPr>
            <w:tcW w:w="1247" w:type="dxa"/>
            <w:tcBorders>
              <w:bottom w:val="single" w:sz="8" w:space="0" w:color="231F20"/>
            </w:tcBorders>
            <w:vAlign w:val="center"/>
          </w:tcPr>
          <w:p w14:paraId="164CD724" w14:textId="77777777" w:rsidR="00021BF1" w:rsidRPr="00D6049B" w:rsidRDefault="00021BF1" w:rsidP="002D5CB2">
            <w:pPr>
              <w:pStyle w:val="TableParagraph"/>
              <w:spacing w:before="0"/>
              <w:ind w:left="175" w:right="166"/>
              <w:rPr>
                <w:b/>
                <w:color w:val="000000"/>
                <w:sz w:val="18"/>
                <w:lang w:val="hr-HR"/>
              </w:rPr>
            </w:pPr>
            <w:r w:rsidRPr="00D6049B">
              <w:rPr>
                <w:b/>
                <w:color w:val="000000"/>
                <w:sz w:val="18"/>
                <w:lang w:val="hr-HR"/>
              </w:rPr>
              <w:t>Bodovi</w:t>
            </w:r>
          </w:p>
        </w:tc>
        <w:tc>
          <w:tcPr>
            <w:tcW w:w="5777" w:type="dxa"/>
            <w:tcBorders>
              <w:bottom w:val="single" w:sz="8" w:space="0" w:color="231F20"/>
            </w:tcBorders>
            <w:vAlign w:val="center"/>
          </w:tcPr>
          <w:p w14:paraId="1CE6508E" w14:textId="77777777" w:rsidR="00021BF1" w:rsidRPr="00D6049B" w:rsidRDefault="00021BF1" w:rsidP="002D5CB2">
            <w:pPr>
              <w:pStyle w:val="TableParagraph"/>
              <w:spacing w:before="0"/>
              <w:ind w:left="2125" w:right="2116"/>
              <w:rPr>
                <w:b/>
                <w:color w:val="000000"/>
                <w:sz w:val="18"/>
                <w:lang w:val="hr-HR"/>
              </w:rPr>
            </w:pPr>
            <w:r w:rsidRPr="00D6049B">
              <w:rPr>
                <w:b/>
                <w:color w:val="000000"/>
                <w:sz w:val="18"/>
                <w:lang w:val="hr-HR"/>
              </w:rPr>
              <w:t>Definicija intervala</w:t>
            </w:r>
          </w:p>
        </w:tc>
      </w:tr>
      <w:tr w:rsidR="00021BF1" w:rsidRPr="005E039C" w14:paraId="3773FC21" w14:textId="77777777" w:rsidTr="002D5CB2">
        <w:trPr>
          <w:trHeight w:val="454"/>
        </w:trPr>
        <w:tc>
          <w:tcPr>
            <w:tcW w:w="2036" w:type="dxa"/>
            <w:tcBorders>
              <w:top w:val="single" w:sz="8" w:space="0" w:color="231F20"/>
            </w:tcBorders>
            <w:vAlign w:val="center"/>
          </w:tcPr>
          <w:p w14:paraId="6C06F10D" w14:textId="77777777" w:rsidR="00F1743C" w:rsidRPr="00D6049B" w:rsidRDefault="00021BF1" w:rsidP="009740DD">
            <w:pPr>
              <w:pStyle w:val="TableParagraph"/>
              <w:spacing w:before="0"/>
              <w:jc w:val="left"/>
              <w:rPr>
                <w:b/>
                <w:bCs/>
                <w:color w:val="000000"/>
                <w:sz w:val="18"/>
                <w:szCs w:val="32"/>
                <w:lang w:val="hr-HR"/>
              </w:rPr>
            </w:pPr>
            <w:r w:rsidRPr="00D6049B">
              <w:rPr>
                <w:color w:val="000000"/>
                <w:sz w:val="18"/>
                <w:lang w:val="hr-HR"/>
              </w:rPr>
              <w:t>Zaštita vrsta</w:t>
            </w:r>
          </w:p>
        </w:tc>
        <w:tc>
          <w:tcPr>
            <w:tcW w:w="1247" w:type="dxa"/>
            <w:tcBorders>
              <w:top w:val="single" w:sz="8" w:space="0" w:color="231F20"/>
            </w:tcBorders>
            <w:vAlign w:val="center"/>
          </w:tcPr>
          <w:p w14:paraId="615A6BD8" w14:textId="77777777" w:rsidR="00021BF1" w:rsidRPr="00D6049B" w:rsidRDefault="00021BF1" w:rsidP="002D5CB2">
            <w:pPr>
              <w:pStyle w:val="TableParagraph"/>
              <w:spacing w:before="0"/>
              <w:ind w:left="9"/>
              <w:jc w:val="center"/>
              <w:rPr>
                <w:color w:val="000000"/>
                <w:sz w:val="18"/>
                <w:lang w:val="hr-HR"/>
              </w:rPr>
            </w:pPr>
            <w:r w:rsidRPr="00D6049B">
              <w:rPr>
                <w:color w:val="000000"/>
                <w:w w:val="98"/>
                <w:sz w:val="18"/>
                <w:lang w:val="hr-HR"/>
              </w:rPr>
              <w:t>2</w:t>
            </w:r>
          </w:p>
        </w:tc>
        <w:tc>
          <w:tcPr>
            <w:tcW w:w="5777" w:type="dxa"/>
            <w:tcBorders>
              <w:top w:val="single" w:sz="8" w:space="0" w:color="231F20"/>
            </w:tcBorders>
            <w:vAlign w:val="center"/>
          </w:tcPr>
          <w:p w14:paraId="64E81B80" w14:textId="77777777" w:rsidR="00021BF1" w:rsidRPr="00D6049B" w:rsidRDefault="00021BF1" w:rsidP="002D5CB2">
            <w:pPr>
              <w:pStyle w:val="TableParagraph"/>
              <w:spacing w:before="0" w:line="254" w:lineRule="auto"/>
              <w:ind w:right="193"/>
              <w:rPr>
                <w:color w:val="000000"/>
                <w:sz w:val="18"/>
                <w:lang w:val="hr-HR"/>
              </w:rPr>
            </w:pPr>
            <w:r w:rsidRPr="00D6049B">
              <w:rPr>
                <w:color w:val="000000"/>
                <w:sz w:val="18"/>
                <w:lang w:val="hr-HR"/>
              </w:rPr>
              <w:t>Ugrožene</w:t>
            </w:r>
            <w:r w:rsidRPr="00D6049B">
              <w:rPr>
                <w:color w:val="000000"/>
                <w:spacing w:val="-16"/>
                <w:sz w:val="18"/>
                <w:lang w:val="hr-HR"/>
              </w:rPr>
              <w:t xml:space="preserve"> </w:t>
            </w:r>
            <w:r w:rsidRPr="00D6049B">
              <w:rPr>
                <w:color w:val="000000"/>
                <w:sz w:val="18"/>
                <w:lang w:val="hr-HR"/>
              </w:rPr>
              <w:t>populacije</w:t>
            </w:r>
            <w:r w:rsidRPr="00D6049B">
              <w:rPr>
                <w:color w:val="000000"/>
                <w:spacing w:val="-16"/>
                <w:sz w:val="18"/>
                <w:lang w:val="hr-HR"/>
              </w:rPr>
              <w:t xml:space="preserve"> </w:t>
            </w:r>
            <w:r w:rsidRPr="00D6049B">
              <w:rPr>
                <w:color w:val="000000"/>
                <w:sz w:val="18"/>
                <w:lang w:val="hr-HR"/>
              </w:rPr>
              <w:t>ili</w:t>
            </w:r>
            <w:r w:rsidRPr="00D6049B">
              <w:rPr>
                <w:color w:val="000000"/>
                <w:spacing w:val="-15"/>
                <w:sz w:val="18"/>
                <w:lang w:val="hr-HR"/>
              </w:rPr>
              <w:t xml:space="preserve"> </w:t>
            </w:r>
            <w:r w:rsidRPr="00D6049B">
              <w:rPr>
                <w:color w:val="000000"/>
                <w:sz w:val="18"/>
                <w:lang w:val="hr-HR"/>
              </w:rPr>
              <w:t>dijelovi</w:t>
            </w:r>
            <w:r w:rsidRPr="00D6049B">
              <w:rPr>
                <w:color w:val="000000"/>
                <w:spacing w:val="-16"/>
                <w:sz w:val="18"/>
                <w:lang w:val="hr-HR"/>
              </w:rPr>
              <w:t xml:space="preserve"> </w:t>
            </w:r>
            <w:r w:rsidRPr="00D6049B">
              <w:rPr>
                <w:color w:val="000000"/>
                <w:sz w:val="18"/>
                <w:lang w:val="hr-HR"/>
              </w:rPr>
              <w:t>populacije</w:t>
            </w:r>
            <w:r w:rsidRPr="00D6049B">
              <w:rPr>
                <w:color w:val="000000"/>
                <w:spacing w:val="-16"/>
                <w:sz w:val="18"/>
                <w:lang w:val="hr-HR"/>
              </w:rPr>
              <w:t xml:space="preserve"> </w:t>
            </w:r>
            <w:r w:rsidRPr="00D6049B">
              <w:rPr>
                <w:color w:val="000000"/>
                <w:sz w:val="18"/>
                <w:lang w:val="hr-HR"/>
              </w:rPr>
              <w:t>koje</w:t>
            </w:r>
            <w:r w:rsidRPr="00D6049B">
              <w:rPr>
                <w:color w:val="000000"/>
                <w:spacing w:val="-15"/>
                <w:sz w:val="18"/>
                <w:lang w:val="hr-HR"/>
              </w:rPr>
              <w:t xml:space="preserve"> </w:t>
            </w:r>
            <w:r w:rsidRPr="00D6049B">
              <w:rPr>
                <w:color w:val="000000"/>
                <w:sz w:val="18"/>
                <w:lang w:val="hr-HR"/>
              </w:rPr>
              <w:t>se</w:t>
            </w:r>
            <w:r w:rsidRPr="00D6049B">
              <w:rPr>
                <w:color w:val="000000"/>
                <w:spacing w:val="-16"/>
                <w:sz w:val="18"/>
                <w:lang w:val="hr-HR"/>
              </w:rPr>
              <w:t xml:space="preserve"> </w:t>
            </w:r>
            <w:r w:rsidRPr="00D6049B">
              <w:rPr>
                <w:color w:val="000000"/>
                <w:sz w:val="18"/>
                <w:lang w:val="hr-HR"/>
              </w:rPr>
              <w:t>nalaze</w:t>
            </w:r>
            <w:r w:rsidRPr="00D6049B">
              <w:rPr>
                <w:color w:val="000000"/>
                <w:spacing w:val="-16"/>
                <w:sz w:val="18"/>
                <w:lang w:val="hr-HR"/>
              </w:rPr>
              <w:t xml:space="preserve"> </w:t>
            </w:r>
            <w:r w:rsidRPr="00D6049B">
              <w:rPr>
                <w:color w:val="000000"/>
                <w:sz w:val="18"/>
                <w:lang w:val="hr-HR"/>
              </w:rPr>
              <w:t>u</w:t>
            </w:r>
            <w:r w:rsidRPr="00D6049B">
              <w:rPr>
                <w:color w:val="000000"/>
                <w:spacing w:val="-15"/>
                <w:sz w:val="18"/>
                <w:lang w:val="hr-HR"/>
              </w:rPr>
              <w:t xml:space="preserve"> </w:t>
            </w:r>
            <w:r w:rsidRPr="00D6049B">
              <w:rPr>
                <w:color w:val="000000"/>
                <w:sz w:val="18"/>
                <w:lang w:val="hr-HR"/>
              </w:rPr>
              <w:t>oba</w:t>
            </w:r>
            <w:r w:rsidRPr="00D6049B">
              <w:rPr>
                <w:color w:val="000000"/>
                <w:spacing w:val="-16"/>
                <w:sz w:val="18"/>
                <w:lang w:val="hr-HR"/>
              </w:rPr>
              <w:t xml:space="preserve"> </w:t>
            </w:r>
            <w:r w:rsidRPr="00D6049B">
              <w:rPr>
                <w:color w:val="000000"/>
                <w:sz w:val="18"/>
                <w:lang w:val="hr-HR"/>
              </w:rPr>
              <w:t>entiteta</w:t>
            </w:r>
            <w:r w:rsidRPr="00D6049B">
              <w:rPr>
                <w:color w:val="000000"/>
                <w:spacing w:val="-15"/>
                <w:sz w:val="18"/>
                <w:lang w:val="hr-HR"/>
              </w:rPr>
              <w:t xml:space="preserve"> </w:t>
            </w:r>
            <w:r w:rsidRPr="00D6049B">
              <w:rPr>
                <w:color w:val="000000"/>
                <w:sz w:val="18"/>
                <w:lang w:val="hr-HR"/>
              </w:rPr>
              <w:t>BiH</w:t>
            </w:r>
            <w:r w:rsidRPr="00D6049B">
              <w:rPr>
                <w:color w:val="000000"/>
                <w:spacing w:val="-16"/>
                <w:sz w:val="18"/>
                <w:lang w:val="hr-HR"/>
              </w:rPr>
              <w:t xml:space="preserve"> </w:t>
            </w:r>
            <w:r w:rsidRPr="00D6049B">
              <w:rPr>
                <w:color w:val="000000"/>
                <w:sz w:val="18"/>
                <w:lang w:val="hr-HR"/>
              </w:rPr>
              <w:t xml:space="preserve">u </w:t>
            </w:r>
            <w:r w:rsidR="00CB3485" w:rsidRPr="00D6049B">
              <w:rPr>
                <w:color w:val="000000"/>
                <w:sz w:val="18"/>
                <w:lang w:val="hr-HR"/>
              </w:rPr>
              <w:t>s</w:t>
            </w:r>
            <w:r w:rsidRPr="00D6049B">
              <w:rPr>
                <w:color w:val="000000"/>
                <w:sz w:val="18"/>
                <w:lang w:val="hr-HR"/>
              </w:rPr>
              <w:t>tatus</w:t>
            </w:r>
            <w:r w:rsidRPr="00D6049B">
              <w:rPr>
                <w:color w:val="000000"/>
                <w:spacing w:val="-7"/>
                <w:sz w:val="18"/>
                <w:lang w:val="hr-HR"/>
              </w:rPr>
              <w:t xml:space="preserve"> </w:t>
            </w:r>
            <w:r w:rsidRPr="00D6049B">
              <w:rPr>
                <w:color w:val="000000"/>
                <w:sz w:val="18"/>
                <w:lang w:val="hr-HR"/>
              </w:rPr>
              <w:t>ugrožene</w:t>
            </w:r>
            <w:r w:rsidRPr="00D6049B">
              <w:rPr>
                <w:color w:val="000000"/>
                <w:spacing w:val="-7"/>
                <w:sz w:val="18"/>
                <w:lang w:val="hr-HR"/>
              </w:rPr>
              <w:t xml:space="preserve"> </w:t>
            </w:r>
            <w:r w:rsidRPr="00D6049B">
              <w:rPr>
                <w:color w:val="000000"/>
                <w:sz w:val="18"/>
                <w:lang w:val="hr-HR"/>
              </w:rPr>
              <w:t>(EN)</w:t>
            </w:r>
            <w:r w:rsidRPr="00D6049B">
              <w:rPr>
                <w:color w:val="000000"/>
                <w:spacing w:val="-7"/>
                <w:sz w:val="18"/>
                <w:lang w:val="hr-HR"/>
              </w:rPr>
              <w:t xml:space="preserve"> </w:t>
            </w:r>
            <w:r w:rsidRPr="00D6049B">
              <w:rPr>
                <w:color w:val="000000"/>
                <w:sz w:val="18"/>
                <w:lang w:val="hr-HR"/>
              </w:rPr>
              <w:t>ili</w:t>
            </w:r>
            <w:r w:rsidRPr="00D6049B">
              <w:rPr>
                <w:color w:val="000000"/>
                <w:spacing w:val="-7"/>
                <w:sz w:val="18"/>
                <w:lang w:val="hr-HR"/>
              </w:rPr>
              <w:t xml:space="preserve"> </w:t>
            </w:r>
            <w:r w:rsidRPr="00D6049B">
              <w:rPr>
                <w:color w:val="000000"/>
                <w:sz w:val="18"/>
                <w:lang w:val="hr-HR"/>
              </w:rPr>
              <w:t>ranjive</w:t>
            </w:r>
            <w:r w:rsidRPr="00D6049B">
              <w:rPr>
                <w:color w:val="000000"/>
                <w:spacing w:val="-7"/>
                <w:sz w:val="18"/>
                <w:lang w:val="hr-HR"/>
              </w:rPr>
              <w:t xml:space="preserve"> </w:t>
            </w:r>
            <w:r w:rsidRPr="00D6049B">
              <w:rPr>
                <w:color w:val="000000"/>
                <w:sz w:val="18"/>
                <w:lang w:val="hr-HR"/>
              </w:rPr>
              <w:t>(VU)</w:t>
            </w:r>
            <w:r w:rsidRPr="00D6049B">
              <w:rPr>
                <w:color w:val="000000"/>
                <w:spacing w:val="-7"/>
                <w:sz w:val="18"/>
                <w:lang w:val="hr-HR"/>
              </w:rPr>
              <w:t xml:space="preserve"> </w:t>
            </w:r>
            <w:r w:rsidRPr="00D6049B">
              <w:rPr>
                <w:color w:val="000000"/>
                <w:sz w:val="18"/>
                <w:lang w:val="hr-HR"/>
              </w:rPr>
              <w:t>ili</w:t>
            </w:r>
            <w:r w:rsidRPr="00D6049B">
              <w:rPr>
                <w:color w:val="000000"/>
                <w:spacing w:val="-7"/>
                <w:sz w:val="18"/>
                <w:lang w:val="hr-HR"/>
              </w:rPr>
              <w:t xml:space="preserve"> </w:t>
            </w:r>
            <w:r w:rsidRPr="00D6049B">
              <w:rPr>
                <w:color w:val="000000"/>
                <w:sz w:val="18"/>
                <w:lang w:val="hr-HR"/>
              </w:rPr>
              <w:t>gotovo</w:t>
            </w:r>
            <w:r w:rsidRPr="00D6049B">
              <w:rPr>
                <w:color w:val="000000"/>
                <w:spacing w:val="-7"/>
                <w:sz w:val="18"/>
                <w:lang w:val="hr-HR"/>
              </w:rPr>
              <w:t xml:space="preserve"> </w:t>
            </w:r>
            <w:r w:rsidRPr="00D6049B">
              <w:rPr>
                <w:color w:val="000000"/>
                <w:sz w:val="18"/>
                <w:lang w:val="hr-HR"/>
              </w:rPr>
              <w:t>ugroženi</w:t>
            </w:r>
            <w:r w:rsidR="00DD62CD" w:rsidRPr="00D6049B">
              <w:rPr>
                <w:color w:val="000000"/>
                <w:sz w:val="18"/>
                <w:lang w:val="hr-HR"/>
              </w:rPr>
              <w:t xml:space="preserve"> </w:t>
            </w:r>
            <w:r w:rsidRPr="00D6049B">
              <w:rPr>
                <w:color w:val="000000"/>
                <w:sz w:val="18"/>
                <w:lang w:val="hr-HR"/>
              </w:rPr>
              <w:t>(NT)</w:t>
            </w:r>
          </w:p>
        </w:tc>
      </w:tr>
      <w:tr w:rsidR="00021BF1" w:rsidRPr="005E039C" w14:paraId="76682FE6" w14:textId="77777777" w:rsidTr="002D5CB2">
        <w:trPr>
          <w:trHeight w:val="454"/>
        </w:trPr>
        <w:tc>
          <w:tcPr>
            <w:tcW w:w="2036" w:type="dxa"/>
            <w:vAlign w:val="center"/>
          </w:tcPr>
          <w:p w14:paraId="779C56C6" w14:textId="77777777" w:rsidR="00F1743C" w:rsidRPr="00D6049B" w:rsidRDefault="00021BF1" w:rsidP="009740DD">
            <w:pPr>
              <w:pStyle w:val="TableParagraph"/>
              <w:spacing w:before="0"/>
              <w:jc w:val="left"/>
              <w:rPr>
                <w:b/>
                <w:bCs/>
                <w:color w:val="000000"/>
                <w:sz w:val="18"/>
                <w:szCs w:val="32"/>
                <w:lang w:val="hr-HR"/>
              </w:rPr>
            </w:pPr>
            <w:r w:rsidRPr="00D6049B">
              <w:rPr>
                <w:color w:val="000000"/>
                <w:sz w:val="18"/>
                <w:lang w:val="hr-HR"/>
              </w:rPr>
              <w:t>Zaštita prirodnog staništa</w:t>
            </w:r>
          </w:p>
        </w:tc>
        <w:tc>
          <w:tcPr>
            <w:tcW w:w="1247" w:type="dxa"/>
            <w:vAlign w:val="center"/>
          </w:tcPr>
          <w:p w14:paraId="43B9F380" w14:textId="77777777" w:rsidR="00021BF1" w:rsidRPr="00D6049B" w:rsidRDefault="00021BF1" w:rsidP="002D5CB2">
            <w:pPr>
              <w:pStyle w:val="TableParagraph"/>
              <w:spacing w:before="0"/>
              <w:ind w:left="9"/>
              <w:jc w:val="center"/>
              <w:rPr>
                <w:color w:val="000000"/>
                <w:sz w:val="18"/>
                <w:lang w:val="hr-HR"/>
              </w:rPr>
            </w:pPr>
            <w:r w:rsidRPr="00D6049B">
              <w:rPr>
                <w:color w:val="000000"/>
                <w:w w:val="98"/>
                <w:sz w:val="18"/>
                <w:lang w:val="hr-HR"/>
              </w:rPr>
              <w:t>2</w:t>
            </w:r>
          </w:p>
        </w:tc>
        <w:tc>
          <w:tcPr>
            <w:tcW w:w="5777" w:type="dxa"/>
            <w:vAlign w:val="center"/>
          </w:tcPr>
          <w:p w14:paraId="4FBF3BDB" w14:textId="77777777" w:rsidR="00021BF1" w:rsidRPr="00D6049B" w:rsidRDefault="00021BF1" w:rsidP="002D5CB2">
            <w:pPr>
              <w:pStyle w:val="TableParagraph"/>
              <w:spacing w:before="0" w:line="254" w:lineRule="auto"/>
              <w:ind w:right="124"/>
              <w:rPr>
                <w:color w:val="000000"/>
                <w:sz w:val="18"/>
                <w:lang w:val="hr-HR"/>
              </w:rPr>
            </w:pPr>
            <w:r w:rsidRPr="00D6049B">
              <w:rPr>
                <w:color w:val="000000"/>
                <w:sz w:val="18"/>
                <w:lang w:val="hr-HR"/>
              </w:rPr>
              <w:t>Aktivnosti</w:t>
            </w:r>
            <w:r w:rsidRPr="00D6049B">
              <w:rPr>
                <w:color w:val="000000"/>
                <w:spacing w:val="3"/>
                <w:sz w:val="18"/>
                <w:lang w:val="hr-HR"/>
              </w:rPr>
              <w:t xml:space="preserve"> </w:t>
            </w:r>
            <w:r w:rsidRPr="00D6049B">
              <w:rPr>
                <w:color w:val="000000"/>
                <w:sz w:val="18"/>
                <w:lang w:val="hr-HR"/>
              </w:rPr>
              <w:t>uzrokuju</w:t>
            </w:r>
            <w:r w:rsidRPr="00D6049B">
              <w:rPr>
                <w:color w:val="000000"/>
                <w:spacing w:val="-21"/>
                <w:sz w:val="18"/>
                <w:lang w:val="hr-HR"/>
              </w:rPr>
              <w:t xml:space="preserve"> </w:t>
            </w:r>
            <w:r w:rsidRPr="00D6049B">
              <w:rPr>
                <w:color w:val="000000"/>
                <w:sz w:val="18"/>
                <w:lang w:val="hr-HR"/>
              </w:rPr>
              <w:t>gubitak</w:t>
            </w:r>
            <w:r w:rsidRPr="00D6049B">
              <w:rPr>
                <w:color w:val="000000"/>
                <w:spacing w:val="-21"/>
                <w:sz w:val="18"/>
                <w:lang w:val="hr-HR"/>
              </w:rPr>
              <w:t xml:space="preserve"> </w:t>
            </w:r>
            <w:r w:rsidRPr="00D6049B">
              <w:rPr>
                <w:color w:val="000000"/>
                <w:sz w:val="18"/>
                <w:lang w:val="hr-HR"/>
              </w:rPr>
              <w:t>staništa</w:t>
            </w:r>
            <w:r w:rsidRPr="00D6049B">
              <w:rPr>
                <w:color w:val="000000"/>
                <w:spacing w:val="-21"/>
                <w:sz w:val="18"/>
                <w:lang w:val="hr-HR"/>
              </w:rPr>
              <w:t xml:space="preserve"> </w:t>
            </w:r>
            <w:r w:rsidRPr="00D6049B">
              <w:rPr>
                <w:color w:val="000000"/>
                <w:sz w:val="18"/>
                <w:lang w:val="hr-HR"/>
              </w:rPr>
              <w:t>za</w:t>
            </w:r>
            <w:r w:rsidRPr="00D6049B">
              <w:rPr>
                <w:color w:val="000000"/>
                <w:spacing w:val="-21"/>
                <w:sz w:val="18"/>
                <w:lang w:val="hr-HR"/>
              </w:rPr>
              <w:t xml:space="preserve"> </w:t>
            </w:r>
            <w:r w:rsidRPr="00D6049B">
              <w:rPr>
                <w:color w:val="000000"/>
                <w:sz w:val="18"/>
                <w:lang w:val="hr-HR"/>
              </w:rPr>
              <w:t>akvatične</w:t>
            </w:r>
            <w:r w:rsidRPr="00D6049B">
              <w:rPr>
                <w:color w:val="000000"/>
                <w:spacing w:val="-21"/>
                <w:sz w:val="18"/>
                <w:lang w:val="hr-HR"/>
              </w:rPr>
              <w:t xml:space="preserve"> </w:t>
            </w:r>
            <w:r w:rsidRPr="00D6049B">
              <w:rPr>
                <w:color w:val="000000"/>
                <w:sz w:val="18"/>
                <w:lang w:val="hr-HR"/>
              </w:rPr>
              <w:t>životinje</w:t>
            </w:r>
            <w:r w:rsidRPr="00D6049B">
              <w:rPr>
                <w:color w:val="000000"/>
                <w:spacing w:val="-21"/>
                <w:sz w:val="18"/>
                <w:lang w:val="hr-HR"/>
              </w:rPr>
              <w:t xml:space="preserve"> </w:t>
            </w:r>
            <w:r w:rsidRPr="00D6049B">
              <w:rPr>
                <w:color w:val="000000"/>
                <w:sz w:val="18"/>
                <w:lang w:val="hr-HR"/>
              </w:rPr>
              <w:t>(potočna</w:t>
            </w:r>
            <w:r w:rsidRPr="00D6049B">
              <w:rPr>
                <w:color w:val="000000"/>
                <w:spacing w:val="-21"/>
                <w:sz w:val="18"/>
                <w:lang w:val="hr-HR"/>
              </w:rPr>
              <w:t xml:space="preserve"> </w:t>
            </w:r>
            <w:r w:rsidRPr="00D6049B">
              <w:rPr>
                <w:color w:val="000000"/>
                <w:sz w:val="18"/>
                <w:lang w:val="hr-HR"/>
              </w:rPr>
              <w:t>pastrmka, račići, vodeni insekti</w:t>
            </w:r>
            <w:r w:rsidRPr="00D6049B">
              <w:rPr>
                <w:color w:val="000000"/>
                <w:spacing w:val="-11"/>
                <w:sz w:val="18"/>
                <w:lang w:val="hr-HR"/>
              </w:rPr>
              <w:t xml:space="preserve"> </w:t>
            </w:r>
            <w:r w:rsidRPr="00D6049B">
              <w:rPr>
                <w:color w:val="000000"/>
                <w:sz w:val="18"/>
                <w:lang w:val="hr-HR"/>
              </w:rPr>
              <w:t>isl.)</w:t>
            </w:r>
          </w:p>
        </w:tc>
      </w:tr>
      <w:tr w:rsidR="00021BF1" w:rsidRPr="005E039C" w14:paraId="74649FC8" w14:textId="77777777" w:rsidTr="002D5CB2">
        <w:trPr>
          <w:trHeight w:val="454"/>
        </w:trPr>
        <w:tc>
          <w:tcPr>
            <w:tcW w:w="2036" w:type="dxa"/>
            <w:vAlign w:val="center"/>
          </w:tcPr>
          <w:p w14:paraId="1602879D" w14:textId="77777777" w:rsidR="00F1743C" w:rsidRPr="00D6049B" w:rsidRDefault="00021BF1" w:rsidP="009740DD">
            <w:pPr>
              <w:pStyle w:val="TableParagraph"/>
              <w:spacing w:before="0"/>
              <w:jc w:val="left"/>
              <w:rPr>
                <w:b/>
                <w:bCs/>
                <w:color w:val="000000"/>
                <w:sz w:val="18"/>
                <w:szCs w:val="32"/>
                <w:lang w:val="hr-HR"/>
              </w:rPr>
            </w:pPr>
            <w:r w:rsidRPr="00D6049B">
              <w:rPr>
                <w:color w:val="000000"/>
                <w:sz w:val="18"/>
                <w:lang w:val="hr-HR"/>
              </w:rPr>
              <w:t>Ekosistem</w:t>
            </w:r>
          </w:p>
        </w:tc>
        <w:tc>
          <w:tcPr>
            <w:tcW w:w="1247" w:type="dxa"/>
            <w:vAlign w:val="center"/>
          </w:tcPr>
          <w:p w14:paraId="7A194BA7" w14:textId="77777777" w:rsidR="00021BF1" w:rsidRPr="00D6049B" w:rsidRDefault="00021BF1" w:rsidP="002D5CB2">
            <w:pPr>
              <w:pStyle w:val="TableParagraph"/>
              <w:spacing w:before="0"/>
              <w:ind w:left="9"/>
              <w:jc w:val="center"/>
              <w:rPr>
                <w:color w:val="000000"/>
                <w:sz w:val="18"/>
                <w:lang w:val="hr-HR"/>
              </w:rPr>
            </w:pPr>
            <w:r w:rsidRPr="00D6049B">
              <w:rPr>
                <w:color w:val="000000"/>
                <w:w w:val="98"/>
                <w:sz w:val="18"/>
                <w:lang w:val="hr-HR"/>
              </w:rPr>
              <w:t>2</w:t>
            </w:r>
          </w:p>
        </w:tc>
        <w:tc>
          <w:tcPr>
            <w:tcW w:w="5777" w:type="dxa"/>
            <w:vAlign w:val="center"/>
          </w:tcPr>
          <w:p w14:paraId="377839A8" w14:textId="77777777" w:rsidR="00021BF1" w:rsidRPr="00D6049B" w:rsidRDefault="00021BF1" w:rsidP="002D5CB2">
            <w:pPr>
              <w:pStyle w:val="TableParagraph"/>
              <w:spacing w:before="0" w:line="254" w:lineRule="auto"/>
              <w:ind w:right="576"/>
              <w:rPr>
                <w:color w:val="000000"/>
                <w:sz w:val="18"/>
                <w:lang w:val="hr-HR"/>
              </w:rPr>
            </w:pPr>
            <w:r w:rsidRPr="00D6049B">
              <w:rPr>
                <w:color w:val="000000"/>
                <w:spacing w:val="-5"/>
                <w:sz w:val="18"/>
                <w:lang w:val="hr-HR"/>
              </w:rPr>
              <w:t>Veliko</w:t>
            </w:r>
            <w:r w:rsidRPr="00D6049B">
              <w:rPr>
                <w:color w:val="000000"/>
                <w:spacing w:val="-21"/>
                <w:sz w:val="18"/>
                <w:lang w:val="hr-HR"/>
              </w:rPr>
              <w:t xml:space="preserve"> </w:t>
            </w:r>
            <w:r w:rsidRPr="00D6049B">
              <w:rPr>
                <w:color w:val="000000"/>
                <w:sz w:val="18"/>
                <w:lang w:val="hr-HR"/>
              </w:rPr>
              <w:t>ugrožavanje</w:t>
            </w:r>
            <w:r w:rsidRPr="00D6049B">
              <w:rPr>
                <w:color w:val="000000"/>
                <w:spacing w:val="-20"/>
                <w:sz w:val="18"/>
                <w:lang w:val="hr-HR"/>
              </w:rPr>
              <w:t xml:space="preserve"> </w:t>
            </w:r>
            <w:r w:rsidRPr="00D6049B">
              <w:rPr>
                <w:color w:val="000000"/>
                <w:sz w:val="18"/>
                <w:lang w:val="hr-HR"/>
              </w:rPr>
              <w:t>usljed</w:t>
            </w:r>
            <w:r w:rsidRPr="00D6049B">
              <w:rPr>
                <w:color w:val="000000"/>
                <w:spacing w:val="-20"/>
                <w:sz w:val="18"/>
                <w:lang w:val="hr-HR"/>
              </w:rPr>
              <w:t xml:space="preserve"> </w:t>
            </w:r>
            <w:r w:rsidRPr="00D6049B">
              <w:rPr>
                <w:color w:val="000000"/>
                <w:sz w:val="18"/>
                <w:lang w:val="hr-HR"/>
              </w:rPr>
              <w:t>prostora</w:t>
            </w:r>
            <w:r w:rsidRPr="00D6049B">
              <w:rPr>
                <w:color w:val="000000"/>
                <w:spacing w:val="-20"/>
                <w:sz w:val="18"/>
                <w:lang w:val="hr-HR"/>
              </w:rPr>
              <w:t xml:space="preserve"> </w:t>
            </w:r>
            <w:r w:rsidRPr="00D6049B">
              <w:rPr>
                <w:color w:val="000000"/>
                <w:sz w:val="18"/>
                <w:lang w:val="hr-HR"/>
              </w:rPr>
              <w:t>brana</w:t>
            </w:r>
            <w:r w:rsidRPr="00D6049B">
              <w:rPr>
                <w:color w:val="000000"/>
                <w:spacing w:val="-20"/>
                <w:sz w:val="18"/>
                <w:lang w:val="hr-HR"/>
              </w:rPr>
              <w:t xml:space="preserve"> </w:t>
            </w:r>
            <w:r w:rsidRPr="00D6049B">
              <w:rPr>
                <w:color w:val="000000"/>
                <w:sz w:val="18"/>
                <w:lang w:val="hr-HR"/>
              </w:rPr>
              <w:t>i</w:t>
            </w:r>
            <w:r w:rsidRPr="00D6049B">
              <w:rPr>
                <w:color w:val="000000"/>
                <w:spacing w:val="-20"/>
                <w:sz w:val="18"/>
                <w:lang w:val="hr-HR"/>
              </w:rPr>
              <w:t xml:space="preserve"> </w:t>
            </w:r>
            <w:r w:rsidRPr="00D6049B">
              <w:rPr>
                <w:color w:val="000000"/>
                <w:sz w:val="18"/>
                <w:lang w:val="hr-HR"/>
              </w:rPr>
              <w:t>ugrožena</w:t>
            </w:r>
            <w:r w:rsidRPr="00D6049B">
              <w:rPr>
                <w:color w:val="000000"/>
                <w:spacing w:val="-20"/>
                <w:sz w:val="18"/>
                <w:lang w:val="hr-HR"/>
              </w:rPr>
              <w:t xml:space="preserve"> </w:t>
            </w:r>
            <w:r w:rsidRPr="00D6049B">
              <w:rPr>
                <w:color w:val="000000"/>
                <w:sz w:val="18"/>
                <w:lang w:val="hr-HR"/>
              </w:rPr>
              <w:t>prohodnost</w:t>
            </w:r>
            <w:r w:rsidRPr="00D6049B">
              <w:rPr>
                <w:color w:val="000000"/>
                <w:spacing w:val="-20"/>
                <w:sz w:val="18"/>
                <w:lang w:val="hr-HR"/>
              </w:rPr>
              <w:t xml:space="preserve"> </w:t>
            </w:r>
            <w:r w:rsidRPr="00D6049B">
              <w:rPr>
                <w:color w:val="000000"/>
                <w:sz w:val="18"/>
                <w:lang w:val="hr-HR"/>
              </w:rPr>
              <w:t>vodenih životinja,</w:t>
            </w:r>
          </w:p>
          <w:p w14:paraId="1A48C2C4" w14:textId="77777777" w:rsidR="00021BF1" w:rsidRPr="00D6049B" w:rsidRDefault="00021BF1" w:rsidP="002D5CB2">
            <w:pPr>
              <w:pStyle w:val="TableParagraph"/>
              <w:spacing w:before="0" w:line="254" w:lineRule="auto"/>
              <w:ind w:right="576"/>
              <w:rPr>
                <w:color w:val="000000"/>
                <w:sz w:val="18"/>
                <w:lang w:val="hr-HR"/>
              </w:rPr>
            </w:pPr>
            <w:r w:rsidRPr="00D6049B">
              <w:rPr>
                <w:color w:val="000000"/>
                <w:sz w:val="18"/>
                <w:lang w:val="hr-HR"/>
              </w:rPr>
              <w:t>Ekosistem je već opterećen i ugrožen usljed dotjecanja ili spuštanja</w:t>
            </w:r>
          </w:p>
        </w:tc>
      </w:tr>
      <w:tr w:rsidR="00021BF1" w:rsidRPr="005E039C" w14:paraId="60421BBC" w14:textId="77777777" w:rsidTr="002D5CB2">
        <w:trPr>
          <w:trHeight w:val="454"/>
        </w:trPr>
        <w:tc>
          <w:tcPr>
            <w:tcW w:w="2036" w:type="dxa"/>
            <w:vAlign w:val="center"/>
          </w:tcPr>
          <w:p w14:paraId="5352BFE7" w14:textId="77777777" w:rsidR="00F1743C" w:rsidRPr="00D6049B" w:rsidRDefault="00021BF1" w:rsidP="009740DD">
            <w:pPr>
              <w:pStyle w:val="TableParagraph"/>
              <w:spacing w:before="0" w:line="254" w:lineRule="auto"/>
              <w:ind w:right="313"/>
              <w:jc w:val="left"/>
              <w:rPr>
                <w:b/>
                <w:bCs/>
                <w:color w:val="000000"/>
                <w:sz w:val="18"/>
                <w:szCs w:val="32"/>
                <w:lang w:val="hr-HR"/>
              </w:rPr>
            </w:pPr>
            <w:r w:rsidRPr="00D6049B">
              <w:rPr>
                <w:color w:val="000000"/>
                <w:sz w:val="18"/>
                <w:lang w:val="hr-HR"/>
              </w:rPr>
              <w:lastRenderedPageBreak/>
              <w:t>Pejzaž ili rekreacijska vrijednostili</w:t>
            </w:r>
          </w:p>
        </w:tc>
        <w:tc>
          <w:tcPr>
            <w:tcW w:w="1247" w:type="dxa"/>
            <w:vAlign w:val="center"/>
          </w:tcPr>
          <w:p w14:paraId="2898F1B0" w14:textId="77777777" w:rsidR="00021BF1" w:rsidRPr="00D6049B" w:rsidRDefault="00021BF1" w:rsidP="002D5CB2">
            <w:pPr>
              <w:pStyle w:val="TableParagraph"/>
              <w:spacing w:before="0"/>
              <w:ind w:left="9"/>
              <w:jc w:val="center"/>
              <w:rPr>
                <w:color w:val="000000"/>
                <w:sz w:val="18"/>
                <w:lang w:val="hr-HR"/>
              </w:rPr>
            </w:pPr>
            <w:r w:rsidRPr="00D6049B">
              <w:rPr>
                <w:color w:val="000000"/>
                <w:w w:val="98"/>
                <w:sz w:val="18"/>
                <w:lang w:val="hr-HR"/>
              </w:rPr>
              <w:t>2</w:t>
            </w:r>
          </w:p>
        </w:tc>
        <w:tc>
          <w:tcPr>
            <w:tcW w:w="5777" w:type="dxa"/>
            <w:vAlign w:val="center"/>
          </w:tcPr>
          <w:p w14:paraId="0E7CAE94" w14:textId="77777777" w:rsidR="00021BF1" w:rsidRPr="00D6049B" w:rsidRDefault="00021BF1" w:rsidP="002D5CB2">
            <w:pPr>
              <w:pStyle w:val="TableParagraph"/>
              <w:spacing w:before="0"/>
              <w:rPr>
                <w:color w:val="000000"/>
                <w:sz w:val="18"/>
                <w:lang w:val="hr-HR"/>
              </w:rPr>
            </w:pPr>
            <w:r w:rsidRPr="00D6049B">
              <w:rPr>
                <w:color w:val="000000"/>
                <w:sz w:val="18"/>
                <w:lang w:val="hr-HR"/>
              </w:rPr>
              <w:t>Rezultat prema tabeli za ocjenjivanja u katalogu kriterija</w:t>
            </w:r>
          </w:p>
        </w:tc>
      </w:tr>
      <w:tr w:rsidR="00021BF1" w:rsidRPr="005E039C" w14:paraId="3215B475" w14:textId="77777777" w:rsidTr="002D5CB2">
        <w:trPr>
          <w:trHeight w:val="454"/>
        </w:trPr>
        <w:tc>
          <w:tcPr>
            <w:tcW w:w="2036" w:type="dxa"/>
            <w:vAlign w:val="center"/>
          </w:tcPr>
          <w:p w14:paraId="632EEF6F" w14:textId="77777777" w:rsidR="00F1743C" w:rsidRPr="00D6049B" w:rsidRDefault="00021BF1" w:rsidP="009740DD">
            <w:pPr>
              <w:pStyle w:val="TableParagraph"/>
              <w:spacing w:before="0" w:line="254" w:lineRule="auto"/>
              <w:jc w:val="left"/>
              <w:rPr>
                <w:b/>
                <w:bCs/>
                <w:color w:val="000000"/>
                <w:sz w:val="18"/>
                <w:szCs w:val="32"/>
                <w:lang w:val="hr-HR"/>
              </w:rPr>
            </w:pPr>
            <w:r w:rsidRPr="00D6049B">
              <w:rPr>
                <w:color w:val="000000"/>
                <w:w w:val="95"/>
                <w:sz w:val="18"/>
                <w:lang w:val="hr-HR"/>
              </w:rPr>
              <w:t xml:space="preserve">Prirodna značajnost </w:t>
            </w:r>
            <w:r w:rsidRPr="00D6049B">
              <w:rPr>
                <w:color w:val="000000"/>
                <w:sz w:val="18"/>
                <w:lang w:val="hr-HR"/>
              </w:rPr>
              <w:t>vodotoka</w:t>
            </w:r>
          </w:p>
        </w:tc>
        <w:tc>
          <w:tcPr>
            <w:tcW w:w="1247" w:type="dxa"/>
            <w:vAlign w:val="center"/>
          </w:tcPr>
          <w:p w14:paraId="1AA463FF" w14:textId="77777777" w:rsidR="00021BF1" w:rsidRPr="00D6049B" w:rsidRDefault="00021BF1" w:rsidP="002D5CB2">
            <w:pPr>
              <w:pStyle w:val="TableParagraph"/>
              <w:spacing w:before="0"/>
              <w:ind w:left="9"/>
              <w:jc w:val="center"/>
              <w:rPr>
                <w:color w:val="000000"/>
                <w:sz w:val="18"/>
                <w:lang w:val="hr-HR"/>
              </w:rPr>
            </w:pPr>
            <w:r w:rsidRPr="00D6049B">
              <w:rPr>
                <w:color w:val="000000"/>
                <w:w w:val="98"/>
                <w:sz w:val="18"/>
                <w:lang w:val="hr-HR"/>
              </w:rPr>
              <w:t>2</w:t>
            </w:r>
          </w:p>
        </w:tc>
        <w:tc>
          <w:tcPr>
            <w:tcW w:w="5777" w:type="dxa"/>
            <w:vAlign w:val="center"/>
          </w:tcPr>
          <w:p w14:paraId="2F9CEBFA" w14:textId="77777777" w:rsidR="00021BF1" w:rsidRPr="00D6049B" w:rsidRDefault="00021BF1" w:rsidP="002D5CB2">
            <w:pPr>
              <w:pStyle w:val="TableParagraph"/>
              <w:spacing w:before="0"/>
              <w:rPr>
                <w:color w:val="000000"/>
                <w:sz w:val="18"/>
                <w:lang w:val="hr-HR"/>
              </w:rPr>
            </w:pPr>
            <w:r w:rsidRPr="00D6049B">
              <w:rPr>
                <w:color w:val="000000"/>
                <w:sz w:val="18"/>
                <w:lang w:val="hr-HR"/>
              </w:rPr>
              <w:t>važno očuvati ili veliki značaj izvan zaštićenih područja</w:t>
            </w:r>
          </w:p>
        </w:tc>
      </w:tr>
      <w:tr w:rsidR="00021BF1" w:rsidRPr="005E039C" w14:paraId="078B8E4A" w14:textId="77777777" w:rsidTr="002D5CB2">
        <w:trPr>
          <w:trHeight w:val="454"/>
        </w:trPr>
        <w:tc>
          <w:tcPr>
            <w:tcW w:w="2036" w:type="dxa"/>
            <w:vAlign w:val="center"/>
          </w:tcPr>
          <w:p w14:paraId="05B8AFCB" w14:textId="77777777" w:rsidR="00F1743C" w:rsidRPr="00D6049B" w:rsidRDefault="00021BF1" w:rsidP="009740DD">
            <w:pPr>
              <w:pStyle w:val="TableParagraph"/>
              <w:spacing w:before="0"/>
              <w:jc w:val="left"/>
              <w:rPr>
                <w:b/>
                <w:bCs/>
                <w:color w:val="000000"/>
                <w:sz w:val="18"/>
                <w:szCs w:val="32"/>
                <w:lang w:val="hr-HR"/>
              </w:rPr>
            </w:pPr>
            <w:r w:rsidRPr="00D6049B">
              <w:rPr>
                <w:color w:val="000000"/>
                <w:sz w:val="18"/>
                <w:lang w:val="hr-HR"/>
              </w:rPr>
              <w:t>Osjetljivi tipovi voda</w:t>
            </w:r>
          </w:p>
        </w:tc>
        <w:tc>
          <w:tcPr>
            <w:tcW w:w="1247" w:type="dxa"/>
            <w:vAlign w:val="center"/>
          </w:tcPr>
          <w:p w14:paraId="193CB692" w14:textId="77777777" w:rsidR="00021BF1" w:rsidRPr="00D6049B" w:rsidRDefault="00021BF1" w:rsidP="002D5CB2">
            <w:pPr>
              <w:pStyle w:val="TableParagraph"/>
              <w:spacing w:before="0"/>
              <w:ind w:left="175" w:right="167"/>
              <w:jc w:val="center"/>
              <w:rPr>
                <w:color w:val="000000"/>
                <w:sz w:val="18"/>
                <w:lang w:val="hr-HR"/>
              </w:rPr>
            </w:pPr>
            <w:r w:rsidRPr="00D6049B">
              <w:rPr>
                <w:color w:val="000000"/>
                <w:sz w:val="18"/>
                <w:lang w:val="hr-HR"/>
              </w:rPr>
              <w:t>Bez bodova</w:t>
            </w:r>
          </w:p>
        </w:tc>
        <w:tc>
          <w:tcPr>
            <w:tcW w:w="5777" w:type="dxa"/>
            <w:vAlign w:val="center"/>
          </w:tcPr>
          <w:p w14:paraId="4934BEE1" w14:textId="77777777" w:rsidR="00021BF1" w:rsidRPr="00D6049B" w:rsidRDefault="00021BF1" w:rsidP="002D5CB2">
            <w:pPr>
              <w:pStyle w:val="TableParagraph"/>
              <w:spacing w:before="0"/>
              <w:rPr>
                <w:color w:val="000000"/>
                <w:sz w:val="18"/>
                <w:lang w:val="hr-HR"/>
              </w:rPr>
            </w:pPr>
            <w:r w:rsidRPr="00D6049B">
              <w:rPr>
                <w:color w:val="000000"/>
                <w:sz w:val="18"/>
                <w:lang w:val="hr-HR"/>
              </w:rPr>
              <w:t>Vodotok nije u kategoriji osjetljivih tipova voda</w:t>
            </w:r>
          </w:p>
        </w:tc>
      </w:tr>
      <w:tr w:rsidR="00021BF1" w:rsidRPr="005E039C" w14:paraId="59DF48C5" w14:textId="77777777" w:rsidTr="002D5CB2">
        <w:trPr>
          <w:trHeight w:val="620"/>
        </w:trPr>
        <w:tc>
          <w:tcPr>
            <w:tcW w:w="2036" w:type="dxa"/>
            <w:tcBorders>
              <w:bottom w:val="single" w:sz="4" w:space="0" w:color="231F20"/>
            </w:tcBorders>
            <w:vAlign w:val="center"/>
          </w:tcPr>
          <w:p w14:paraId="0FDE6A7A" w14:textId="77777777" w:rsidR="00F1743C" w:rsidRPr="00D6049B" w:rsidRDefault="00021BF1" w:rsidP="009740DD">
            <w:pPr>
              <w:pStyle w:val="TableParagraph"/>
              <w:spacing w:before="0" w:line="254" w:lineRule="auto"/>
              <w:ind w:right="133"/>
              <w:jc w:val="left"/>
              <w:rPr>
                <w:b/>
                <w:bCs/>
                <w:color w:val="000000"/>
                <w:sz w:val="18"/>
                <w:szCs w:val="32"/>
                <w:lang w:val="hr-HR"/>
              </w:rPr>
            </w:pPr>
            <w:r w:rsidRPr="00D6049B">
              <w:rPr>
                <w:color w:val="000000"/>
                <w:sz w:val="18"/>
                <w:lang w:val="hr-HR"/>
              </w:rPr>
              <w:t>Osjetljiva ili jedinstvena vodna tijela</w:t>
            </w:r>
          </w:p>
        </w:tc>
        <w:tc>
          <w:tcPr>
            <w:tcW w:w="1247" w:type="dxa"/>
            <w:tcBorders>
              <w:bottom w:val="single" w:sz="4" w:space="0" w:color="231F20"/>
            </w:tcBorders>
            <w:vAlign w:val="center"/>
          </w:tcPr>
          <w:p w14:paraId="62A789A2" w14:textId="77777777" w:rsidR="00021BF1" w:rsidRPr="00D6049B" w:rsidRDefault="00021BF1" w:rsidP="002D5CB2">
            <w:pPr>
              <w:pStyle w:val="TableParagraph"/>
              <w:spacing w:before="0"/>
              <w:ind w:left="175" w:right="167"/>
              <w:jc w:val="center"/>
              <w:rPr>
                <w:color w:val="000000"/>
                <w:sz w:val="18"/>
                <w:lang w:val="hr-HR"/>
              </w:rPr>
            </w:pPr>
            <w:r w:rsidRPr="00D6049B">
              <w:rPr>
                <w:color w:val="000000"/>
                <w:sz w:val="18"/>
                <w:lang w:val="hr-HR"/>
              </w:rPr>
              <w:t>Bez bodova</w:t>
            </w:r>
          </w:p>
        </w:tc>
        <w:tc>
          <w:tcPr>
            <w:tcW w:w="5777" w:type="dxa"/>
            <w:tcBorders>
              <w:bottom w:val="single" w:sz="4" w:space="0" w:color="231F20"/>
            </w:tcBorders>
            <w:vAlign w:val="center"/>
          </w:tcPr>
          <w:p w14:paraId="5057F859" w14:textId="77777777" w:rsidR="00021BF1" w:rsidRPr="00D6049B" w:rsidRDefault="00021BF1" w:rsidP="002D5CB2">
            <w:pPr>
              <w:pStyle w:val="TableParagraph"/>
              <w:spacing w:before="0"/>
              <w:rPr>
                <w:color w:val="000000"/>
                <w:sz w:val="18"/>
                <w:lang w:val="hr-HR"/>
              </w:rPr>
            </w:pPr>
            <w:r w:rsidRPr="00D6049B">
              <w:rPr>
                <w:color w:val="000000"/>
                <w:sz w:val="18"/>
                <w:lang w:val="hr-HR"/>
              </w:rPr>
              <w:t>Nije osjetljiva dionica vode</w:t>
            </w:r>
          </w:p>
        </w:tc>
      </w:tr>
      <w:tr w:rsidR="00021BF1" w:rsidRPr="005E039C" w14:paraId="462EA992" w14:textId="77777777" w:rsidTr="002D5CB2">
        <w:trPr>
          <w:trHeight w:val="454"/>
        </w:trPr>
        <w:tc>
          <w:tcPr>
            <w:tcW w:w="2036" w:type="dxa"/>
            <w:vAlign w:val="center"/>
          </w:tcPr>
          <w:p w14:paraId="65F7909F" w14:textId="77777777" w:rsidR="00F1743C" w:rsidRPr="00D6049B" w:rsidRDefault="00021BF1" w:rsidP="009740DD">
            <w:pPr>
              <w:pStyle w:val="TableParagraph"/>
              <w:spacing w:before="0"/>
              <w:jc w:val="left"/>
              <w:rPr>
                <w:b/>
                <w:bCs/>
                <w:color w:val="000000"/>
                <w:sz w:val="18"/>
                <w:szCs w:val="32"/>
                <w:lang w:val="hr-HR"/>
              </w:rPr>
            </w:pPr>
            <w:r w:rsidRPr="00D6049B">
              <w:rPr>
                <w:color w:val="000000"/>
                <w:sz w:val="18"/>
                <w:lang w:val="hr-HR"/>
              </w:rPr>
              <w:t>Ukupna ocjena</w:t>
            </w:r>
          </w:p>
        </w:tc>
        <w:tc>
          <w:tcPr>
            <w:tcW w:w="1247" w:type="dxa"/>
            <w:vAlign w:val="center"/>
          </w:tcPr>
          <w:p w14:paraId="6574028B" w14:textId="77777777" w:rsidR="00021BF1" w:rsidRPr="00D6049B" w:rsidRDefault="00021BF1" w:rsidP="002D5CB2">
            <w:pPr>
              <w:pStyle w:val="TableParagraph"/>
              <w:spacing w:before="0"/>
              <w:ind w:left="9"/>
              <w:jc w:val="center"/>
              <w:rPr>
                <w:color w:val="000000"/>
                <w:sz w:val="18"/>
                <w:lang w:val="hr-HR"/>
              </w:rPr>
            </w:pPr>
            <w:r w:rsidRPr="00D6049B">
              <w:rPr>
                <w:color w:val="000000"/>
                <w:w w:val="98"/>
                <w:sz w:val="18"/>
                <w:lang w:val="hr-HR"/>
              </w:rPr>
              <w:t>2</w:t>
            </w:r>
          </w:p>
        </w:tc>
        <w:tc>
          <w:tcPr>
            <w:tcW w:w="5777" w:type="dxa"/>
            <w:vAlign w:val="center"/>
          </w:tcPr>
          <w:p w14:paraId="2E928615" w14:textId="77777777" w:rsidR="00021BF1" w:rsidRPr="00D6049B" w:rsidRDefault="00021BF1" w:rsidP="002D5CB2">
            <w:pPr>
              <w:pStyle w:val="TableParagraph"/>
              <w:spacing w:before="0" w:line="254" w:lineRule="auto"/>
              <w:ind w:right="625"/>
              <w:rPr>
                <w:color w:val="000000"/>
                <w:sz w:val="18"/>
                <w:lang w:val="hr-HR"/>
              </w:rPr>
            </w:pPr>
            <w:r w:rsidRPr="00D6049B">
              <w:rPr>
                <w:color w:val="000000"/>
                <w:sz w:val="18"/>
                <w:lang w:val="hr-HR"/>
              </w:rPr>
              <w:t>Ukupna</w:t>
            </w:r>
            <w:r w:rsidRPr="00D6049B">
              <w:rPr>
                <w:color w:val="000000"/>
                <w:spacing w:val="-22"/>
                <w:sz w:val="18"/>
                <w:lang w:val="hr-HR"/>
              </w:rPr>
              <w:t xml:space="preserve"> </w:t>
            </w:r>
            <w:r w:rsidRPr="00D6049B">
              <w:rPr>
                <w:color w:val="000000"/>
                <w:sz w:val="18"/>
                <w:lang w:val="hr-HR"/>
              </w:rPr>
              <w:t>ocjena</w:t>
            </w:r>
            <w:r w:rsidRPr="00D6049B">
              <w:rPr>
                <w:color w:val="000000"/>
                <w:spacing w:val="-21"/>
                <w:sz w:val="18"/>
                <w:lang w:val="hr-HR"/>
              </w:rPr>
              <w:t xml:space="preserve"> </w:t>
            </w:r>
            <w:r w:rsidRPr="00D6049B">
              <w:rPr>
                <w:color w:val="000000"/>
                <w:sz w:val="18"/>
                <w:lang w:val="hr-HR"/>
              </w:rPr>
              <w:t>je</w:t>
            </w:r>
            <w:r w:rsidRPr="00D6049B">
              <w:rPr>
                <w:color w:val="000000"/>
                <w:spacing w:val="-21"/>
                <w:sz w:val="18"/>
                <w:lang w:val="hr-HR"/>
              </w:rPr>
              <w:t xml:space="preserve"> </w:t>
            </w:r>
            <w:r w:rsidRPr="00D6049B">
              <w:rPr>
                <w:color w:val="000000"/>
                <w:sz w:val="18"/>
                <w:lang w:val="hr-HR"/>
              </w:rPr>
              <w:t>određena</w:t>
            </w:r>
            <w:r w:rsidRPr="00D6049B">
              <w:rPr>
                <w:color w:val="000000"/>
                <w:spacing w:val="-21"/>
                <w:sz w:val="18"/>
                <w:lang w:val="hr-HR"/>
              </w:rPr>
              <w:t xml:space="preserve"> </w:t>
            </w:r>
            <w:r w:rsidRPr="00D6049B">
              <w:rPr>
                <w:color w:val="000000"/>
                <w:sz w:val="18"/>
                <w:lang w:val="hr-HR"/>
              </w:rPr>
              <w:t>prema</w:t>
            </w:r>
            <w:r w:rsidRPr="00D6049B">
              <w:rPr>
                <w:color w:val="000000"/>
                <w:spacing w:val="-22"/>
                <w:sz w:val="18"/>
                <w:lang w:val="hr-HR"/>
              </w:rPr>
              <w:t xml:space="preserve"> </w:t>
            </w:r>
            <w:r w:rsidRPr="00D6049B">
              <w:rPr>
                <w:color w:val="000000"/>
                <w:sz w:val="18"/>
                <w:lang w:val="hr-HR"/>
              </w:rPr>
              <w:t>srednjoj</w:t>
            </w:r>
            <w:r w:rsidRPr="00D6049B">
              <w:rPr>
                <w:color w:val="000000"/>
                <w:spacing w:val="-21"/>
                <w:sz w:val="18"/>
                <w:lang w:val="hr-HR"/>
              </w:rPr>
              <w:t xml:space="preserve"> </w:t>
            </w:r>
            <w:r w:rsidRPr="00D6049B">
              <w:rPr>
                <w:color w:val="000000"/>
                <w:sz w:val="18"/>
                <w:lang w:val="hr-HR"/>
              </w:rPr>
              <w:t>vrijednosti</w:t>
            </w:r>
            <w:r w:rsidRPr="00D6049B">
              <w:rPr>
                <w:color w:val="000000"/>
                <w:spacing w:val="-21"/>
                <w:sz w:val="18"/>
                <w:lang w:val="hr-HR"/>
              </w:rPr>
              <w:t xml:space="preserve"> </w:t>
            </w:r>
            <w:r w:rsidRPr="00D6049B">
              <w:rPr>
                <w:color w:val="000000"/>
                <w:sz w:val="18"/>
                <w:lang w:val="hr-HR"/>
              </w:rPr>
              <w:t>svih</w:t>
            </w:r>
            <w:r w:rsidRPr="00D6049B">
              <w:rPr>
                <w:color w:val="000000"/>
                <w:spacing w:val="-21"/>
                <w:sz w:val="18"/>
                <w:lang w:val="hr-HR"/>
              </w:rPr>
              <w:t xml:space="preserve"> </w:t>
            </w:r>
            <w:r w:rsidRPr="00D6049B">
              <w:rPr>
                <w:color w:val="000000"/>
                <w:sz w:val="18"/>
                <w:lang w:val="hr-HR"/>
              </w:rPr>
              <w:t>ocjenjivanih kriterija</w:t>
            </w:r>
          </w:p>
        </w:tc>
      </w:tr>
    </w:tbl>
    <w:p w14:paraId="072C2CFF" w14:textId="672A0FD0" w:rsidR="00021BF1" w:rsidRPr="00D6049B" w:rsidRDefault="00021BF1" w:rsidP="00021BF1">
      <w:pPr>
        <w:pStyle w:val="Caption"/>
        <w:rPr>
          <w:i w:val="0"/>
          <w:color w:val="000000"/>
          <w:sz w:val="20"/>
          <w:lang w:val="hr-HR"/>
        </w:rPr>
      </w:pPr>
      <w:bookmarkStart w:id="1948" w:name="_Toc16935165"/>
      <w:bookmarkStart w:id="1949" w:name="_Toc22211805"/>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44</w:t>
      </w:r>
      <w:r w:rsidR="00C612B2" w:rsidRPr="00D6049B">
        <w:rPr>
          <w:color w:val="000000"/>
          <w:lang w:val="hr-HR"/>
        </w:rPr>
        <w:fldChar w:fldCharType="end"/>
      </w:r>
      <w:r w:rsidRPr="00D6049B">
        <w:rPr>
          <w:color w:val="000000"/>
          <w:lang w:val="hr-HR"/>
        </w:rPr>
        <w:t>. Primjer ukupnog ocjenjivanja kriterija iz oblasti Zaštite prirode na MHE na rijeci Trešanici</w:t>
      </w:r>
      <w:bookmarkEnd w:id="1948"/>
      <w:bookmarkEnd w:id="1949"/>
    </w:p>
    <w:p w14:paraId="48C115F7" w14:textId="77777777" w:rsidR="00021BF1" w:rsidRPr="00D6049B" w:rsidRDefault="00021BF1" w:rsidP="00021BF1">
      <w:pPr>
        <w:pStyle w:val="Heading2"/>
        <w:rPr>
          <w:color w:val="000000"/>
          <w:lang w:val="hr-HR"/>
        </w:rPr>
      </w:pPr>
      <w:bookmarkStart w:id="1950" w:name="_Toc16934736"/>
      <w:bookmarkStart w:id="1951" w:name="_Toc22211973"/>
      <w:r w:rsidRPr="00D6049B">
        <w:rPr>
          <w:color w:val="000000"/>
          <w:lang w:val="hr-HR"/>
        </w:rPr>
        <w:lastRenderedPageBreak/>
        <w:t>Zaštita</w:t>
      </w:r>
      <w:r w:rsidRPr="00D6049B">
        <w:rPr>
          <w:color w:val="000000"/>
          <w:spacing w:val="-4"/>
          <w:lang w:val="hr-HR"/>
        </w:rPr>
        <w:t xml:space="preserve"> </w:t>
      </w:r>
      <w:r w:rsidRPr="00D6049B">
        <w:rPr>
          <w:color w:val="000000"/>
          <w:lang w:val="hr-HR"/>
        </w:rPr>
        <w:t>vrsta</w:t>
      </w:r>
      <w:bookmarkEnd w:id="1950"/>
      <w:bookmarkEnd w:id="1951"/>
    </w:p>
    <w:p w14:paraId="327470EF" w14:textId="77777777" w:rsidR="00381D2A" w:rsidRPr="002D300A" w:rsidRDefault="00C612B2" w:rsidP="002D300A">
      <w:pPr>
        <w:pStyle w:val="BodyText"/>
      </w:pPr>
      <w:proofErr w:type="spellStart"/>
      <w:r w:rsidRPr="002D300A">
        <w:t>Zakoni</w:t>
      </w:r>
      <w:proofErr w:type="spellEnd"/>
      <w:r w:rsidRPr="002D300A">
        <w:t xml:space="preserve"> </w:t>
      </w:r>
      <w:proofErr w:type="spellStart"/>
      <w:r w:rsidRPr="002D300A">
        <w:t>i</w:t>
      </w:r>
      <w:proofErr w:type="spellEnd"/>
      <w:r w:rsidRPr="002D300A">
        <w:t xml:space="preserve"> </w:t>
      </w:r>
      <w:proofErr w:type="spellStart"/>
      <w:r w:rsidRPr="002D300A">
        <w:t>studije</w:t>
      </w:r>
      <w:proofErr w:type="spellEnd"/>
      <w:r w:rsidRPr="002D300A">
        <w:t xml:space="preserve"> </w:t>
      </w:r>
      <w:proofErr w:type="spellStart"/>
      <w:r w:rsidRPr="002D300A">
        <w:t>na</w:t>
      </w:r>
      <w:proofErr w:type="spellEnd"/>
      <w:r w:rsidRPr="002D300A">
        <w:t xml:space="preserve"> </w:t>
      </w:r>
      <w:proofErr w:type="spellStart"/>
      <w:r w:rsidRPr="002D300A">
        <w:t>prostoru</w:t>
      </w:r>
      <w:proofErr w:type="spellEnd"/>
      <w:r w:rsidRPr="002D300A">
        <w:t xml:space="preserve"> </w:t>
      </w:r>
      <w:proofErr w:type="spellStart"/>
      <w:r w:rsidRPr="002D300A">
        <w:t>BiH</w:t>
      </w:r>
      <w:proofErr w:type="spellEnd"/>
      <w:r w:rsidRPr="002D300A">
        <w:t xml:space="preserve"> </w:t>
      </w:r>
      <w:proofErr w:type="spellStart"/>
      <w:r w:rsidRPr="002D300A">
        <w:t>usmjereni</w:t>
      </w:r>
      <w:proofErr w:type="spellEnd"/>
      <w:r w:rsidRPr="002D300A">
        <w:t xml:space="preserve"> </w:t>
      </w:r>
      <w:proofErr w:type="spellStart"/>
      <w:r w:rsidRPr="002D300A">
        <w:t>su</w:t>
      </w:r>
      <w:proofErr w:type="spellEnd"/>
      <w:r w:rsidRPr="002D300A">
        <w:t xml:space="preserve"> </w:t>
      </w:r>
      <w:proofErr w:type="spellStart"/>
      <w:r w:rsidRPr="002D300A">
        <w:t>na</w:t>
      </w:r>
      <w:proofErr w:type="spellEnd"/>
      <w:r w:rsidRPr="002D300A">
        <w:t xml:space="preserve"> </w:t>
      </w:r>
      <w:proofErr w:type="spellStart"/>
      <w:r w:rsidRPr="002D300A">
        <w:t>očuvanje</w:t>
      </w:r>
      <w:proofErr w:type="spellEnd"/>
      <w:r w:rsidRPr="002D300A">
        <w:t xml:space="preserve"> </w:t>
      </w:r>
      <w:proofErr w:type="spellStart"/>
      <w:r w:rsidRPr="002D300A">
        <w:t>prirode</w:t>
      </w:r>
      <w:proofErr w:type="spellEnd"/>
      <w:r w:rsidRPr="002D300A">
        <w:t xml:space="preserve"> </w:t>
      </w:r>
      <w:proofErr w:type="spellStart"/>
      <w:r w:rsidRPr="002D300A">
        <w:t>kroz</w:t>
      </w:r>
      <w:proofErr w:type="spellEnd"/>
      <w:r w:rsidRPr="002D300A">
        <w:t xml:space="preserve"> </w:t>
      </w:r>
      <w:proofErr w:type="spellStart"/>
      <w:r w:rsidRPr="002D300A">
        <w:t>stanje</w:t>
      </w:r>
      <w:proofErr w:type="spellEnd"/>
      <w:r w:rsidRPr="002D300A">
        <w:t xml:space="preserve"> </w:t>
      </w:r>
      <w:proofErr w:type="spellStart"/>
      <w:r w:rsidRPr="002D300A">
        <w:t>očuvanosti</w:t>
      </w:r>
      <w:proofErr w:type="spellEnd"/>
      <w:r w:rsidRPr="002D300A">
        <w:t xml:space="preserve"> </w:t>
      </w:r>
      <w:proofErr w:type="spellStart"/>
      <w:r w:rsidRPr="002D300A">
        <w:t>vrsta</w:t>
      </w:r>
      <w:proofErr w:type="spellEnd"/>
      <w:r w:rsidRPr="002D300A">
        <w:t xml:space="preserve"> </w:t>
      </w:r>
      <w:proofErr w:type="spellStart"/>
      <w:r w:rsidRPr="002D300A">
        <w:t>što</w:t>
      </w:r>
      <w:proofErr w:type="spellEnd"/>
      <w:r w:rsidRPr="002D300A">
        <w:t xml:space="preserve"> po- </w:t>
      </w:r>
      <w:proofErr w:type="spellStart"/>
      <w:r w:rsidRPr="002D300A">
        <w:t>drazumjeva</w:t>
      </w:r>
      <w:proofErr w:type="spellEnd"/>
      <w:r w:rsidRPr="002D300A">
        <w:t xml:space="preserve"> </w:t>
      </w:r>
      <w:proofErr w:type="spellStart"/>
      <w:r w:rsidRPr="002D300A">
        <w:t>ograničenje</w:t>
      </w:r>
      <w:proofErr w:type="spellEnd"/>
      <w:r w:rsidRPr="002D300A">
        <w:t xml:space="preserve"> </w:t>
      </w:r>
      <w:proofErr w:type="spellStart"/>
      <w:r w:rsidRPr="002D300A">
        <w:t>utjecaja</w:t>
      </w:r>
      <w:proofErr w:type="spellEnd"/>
      <w:r w:rsidRPr="002D300A">
        <w:t xml:space="preserve"> </w:t>
      </w:r>
      <w:proofErr w:type="spellStart"/>
      <w:r w:rsidRPr="002D300A">
        <w:t>koji</w:t>
      </w:r>
      <w:proofErr w:type="spellEnd"/>
      <w:r w:rsidRPr="002D300A">
        <w:t xml:space="preserve"> </w:t>
      </w:r>
      <w:proofErr w:type="spellStart"/>
      <w:r w:rsidRPr="002D300A">
        <w:t>djeluju</w:t>
      </w:r>
      <w:proofErr w:type="spellEnd"/>
      <w:r w:rsidRPr="002D300A">
        <w:t xml:space="preserve"> </w:t>
      </w:r>
      <w:proofErr w:type="spellStart"/>
      <w:r w:rsidRPr="002D300A">
        <w:t>na</w:t>
      </w:r>
      <w:proofErr w:type="spellEnd"/>
      <w:r w:rsidRPr="002D300A">
        <w:t xml:space="preserve"> </w:t>
      </w:r>
      <w:proofErr w:type="spellStart"/>
      <w:r w:rsidRPr="002D300A">
        <w:t>vrste</w:t>
      </w:r>
      <w:proofErr w:type="spellEnd"/>
      <w:r w:rsidRPr="002D300A">
        <w:t>, a</w:t>
      </w:r>
      <w:r w:rsidRPr="003D4501">
        <w:t xml:space="preserve"> </w:t>
      </w:r>
      <w:proofErr w:type="spellStart"/>
      <w:r w:rsidRPr="003D4501">
        <w:t>koji</w:t>
      </w:r>
      <w:proofErr w:type="spellEnd"/>
      <w:r w:rsidRPr="003D4501">
        <w:t xml:space="preserve"> </w:t>
      </w:r>
      <w:proofErr w:type="spellStart"/>
      <w:r w:rsidRPr="003D4501">
        <w:t>mogu</w:t>
      </w:r>
      <w:proofErr w:type="spellEnd"/>
      <w:r w:rsidRPr="003D4501">
        <w:t xml:space="preserve"> </w:t>
      </w:r>
      <w:proofErr w:type="spellStart"/>
      <w:r w:rsidRPr="003D4501">
        <w:t>djelovati</w:t>
      </w:r>
      <w:proofErr w:type="spellEnd"/>
      <w:r w:rsidRPr="003D4501">
        <w:t xml:space="preserve"> </w:t>
      </w:r>
      <w:proofErr w:type="spellStart"/>
      <w:r w:rsidRPr="003D4501">
        <w:t>na</w:t>
      </w:r>
      <w:proofErr w:type="spellEnd"/>
      <w:r w:rsidRPr="003D4501">
        <w:t xml:space="preserve"> </w:t>
      </w:r>
      <w:proofErr w:type="spellStart"/>
      <w:r w:rsidRPr="003D4501">
        <w:t>dugoročnu</w:t>
      </w:r>
      <w:proofErr w:type="spellEnd"/>
      <w:r w:rsidRPr="003D4501">
        <w:t xml:space="preserve"> </w:t>
      </w:r>
      <w:proofErr w:type="spellStart"/>
      <w:r w:rsidRPr="003D4501">
        <w:t>rsprostranjenost</w:t>
      </w:r>
      <w:proofErr w:type="spellEnd"/>
      <w:r w:rsidRPr="003D4501">
        <w:t xml:space="preserve"> </w:t>
      </w:r>
      <w:proofErr w:type="spellStart"/>
      <w:r w:rsidRPr="003D4501">
        <w:t>i</w:t>
      </w:r>
      <w:proofErr w:type="spellEnd"/>
      <w:r w:rsidRPr="003D4501">
        <w:t xml:space="preserve"> </w:t>
      </w:r>
      <w:proofErr w:type="spellStart"/>
      <w:r w:rsidRPr="003D4501">
        <w:t>brojnost</w:t>
      </w:r>
      <w:proofErr w:type="spellEnd"/>
      <w:r w:rsidRPr="003D4501">
        <w:t xml:space="preserve"> </w:t>
      </w:r>
      <w:proofErr w:type="spellStart"/>
      <w:r w:rsidRPr="003D4501">
        <w:t>njihovih</w:t>
      </w:r>
      <w:proofErr w:type="spellEnd"/>
      <w:r w:rsidRPr="003D4501">
        <w:t xml:space="preserve"> </w:t>
      </w:r>
      <w:proofErr w:type="spellStart"/>
      <w:r w:rsidRPr="003D4501">
        <w:t>populacija</w:t>
      </w:r>
      <w:proofErr w:type="spellEnd"/>
      <w:r w:rsidRPr="003D4501">
        <w:t xml:space="preserve"> </w:t>
      </w:r>
      <w:proofErr w:type="spellStart"/>
      <w:r w:rsidRPr="003D4501">
        <w:t>unutar</w:t>
      </w:r>
      <w:proofErr w:type="spellEnd"/>
      <w:r w:rsidRPr="003D4501">
        <w:t xml:space="preserve"> </w:t>
      </w:r>
      <w:proofErr w:type="spellStart"/>
      <w:r w:rsidRPr="003D4501">
        <w:t>teritorija</w:t>
      </w:r>
      <w:proofErr w:type="spellEnd"/>
      <w:r w:rsidRPr="003D4501">
        <w:t xml:space="preserve"> </w:t>
      </w:r>
      <w:proofErr w:type="spellStart"/>
      <w:r w:rsidRPr="003D4501">
        <w:t>iz</w:t>
      </w:r>
      <w:proofErr w:type="spellEnd"/>
      <w:r w:rsidRPr="003D4501">
        <w:t xml:space="preserve"> </w:t>
      </w:r>
      <w:proofErr w:type="spellStart"/>
      <w:r w:rsidRPr="003D4501">
        <w:t>čla</w:t>
      </w:r>
      <w:r w:rsidRPr="00416999">
        <w:t>na</w:t>
      </w:r>
      <w:proofErr w:type="spellEnd"/>
      <w:r w:rsidRPr="00416999">
        <w:t xml:space="preserve"> 2. </w:t>
      </w:r>
      <w:proofErr w:type="spellStart"/>
      <w:r w:rsidRPr="00416999">
        <w:t>Direktive</w:t>
      </w:r>
      <w:proofErr w:type="spellEnd"/>
      <w:r w:rsidRPr="00416999">
        <w:t xml:space="preserve"> o </w:t>
      </w:r>
      <w:proofErr w:type="spellStart"/>
      <w:r w:rsidRPr="00416999">
        <w:t>staniš</w:t>
      </w:r>
      <w:r w:rsidRPr="008F7DEC">
        <w:t>tima</w:t>
      </w:r>
      <w:proofErr w:type="spellEnd"/>
      <w:r w:rsidRPr="008F7DEC">
        <w:t xml:space="preserve">. U </w:t>
      </w:r>
      <w:proofErr w:type="spellStart"/>
      <w:r w:rsidRPr="008F7DEC">
        <w:t>okviru</w:t>
      </w:r>
      <w:proofErr w:type="spellEnd"/>
      <w:r w:rsidRPr="008F7DEC">
        <w:t xml:space="preserve"> </w:t>
      </w:r>
      <w:proofErr w:type="spellStart"/>
      <w:r w:rsidRPr="008F7DEC">
        <w:t>postojećih</w:t>
      </w:r>
      <w:proofErr w:type="spellEnd"/>
      <w:r w:rsidRPr="008F7DEC">
        <w:t xml:space="preserve"> </w:t>
      </w:r>
      <w:proofErr w:type="spellStart"/>
      <w:r w:rsidRPr="008F7DEC">
        <w:t>zakona</w:t>
      </w:r>
      <w:proofErr w:type="spellEnd"/>
      <w:r w:rsidRPr="008F7DEC">
        <w:t xml:space="preserve"> o </w:t>
      </w:r>
      <w:proofErr w:type="spellStart"/>
      <w:r w:rsidRPr="008F7DEC">
        <w:t>zaštiti</w:t>
      </w:r>
      <w:proofErr w:type="spellEnd"/>
      <w:r w:rsidRPr="008F7DEC">
        <w:t xml:space="preserve"> </w:t>
      </w:r>
      <w:proofErr w:type="spellStart"/>
      <w:r w:rsidRPr="008F7DEC">
        <w:t>prirode</w:t>
      </w:r>
      <w:proofErr w:type="spellEnd"/>
      <w:r w:rsidRPr="008F7DEC">
        <w:t xml:space="preserve"> u </w:t>
      </w:r>
      <w:proofErr w:type="spellStart"/>
      <w:r w:rsidRPr="008F7DEC">
        <w:t>FBiH</w:t>
      </w:r>
      <w:proofErr w:type="spellEnd"/>
      <w:r w:rsidRPr="008F7DEC">
        <w:t xml:space="preserve"> </w:t>
      </w:r>
      <w:proofErr w:type="spellStart"/>
      <w:r w:rsidRPr="008F7DEC">
        <w:t>i</w:t>
      </w:r>
      <w:proofErr w:type="spellEnd"/>
      <w:r w:rsidRPr="008F7DEC">
        <w:t xml:space="preserve"> RS </w:t>
      </w:r>
      <w:proofErr w:type="spellStart"/>
      <w:r w:rsidRPr="008F7DEC">
        <w:t>naglašeno</w:t>
      </w:r>
      <w:proofErr w:type="spellEnd"/>
      <w:r w:rsidRPr="008F7DEC">
        <w:t xml:space="preserve"> je da </w:t>
      </w:r>
      <w:proofErr w:type="spellStart"/>
      <w:r w:rsidRPr="008F7DEC">
        <w:t>ako</w:t>
      </w:r>
      <w:proofErr w:type="spellEnd"/>
      <w:r w:rsidRPr="008F7DEC">
        <w:t xml:space="preserve"> </w:t>
      </w:r>
      <w:proofErr w:type="spellStart"/>
      <w:r w:rsidRPr="008F7DEC">
        <w:t>način</w:t>
      </w:r>
      <w:proofErr w:type="spellEnd"/>
      <w:r w:rsidRPr="008F7DEC">
        <w:t xml:space="preserve"> </w:t>
      </w:r>
      <w:proofErr w:type="spellStart"/>
      <w:r w:rsidRPr="008F7DEC">
        <w:t>i</w:t>
      </w:r>
      <w:proofErr w:type="spellEnd"/>
      <w:r w:rsidRPr="008F7DEC">
        <w:t xml:space="preserve"> </w:t>
      </w:r>
      <w:proofErr w:type="spellStart"/>
      <w:r w:rsidRPr="008F7DEC">
        <w:t>obim</w:t>
      </w:r>
      <w:proofErr w:type="spellEnd"/>
      <w:r w:rsidRPr="008F7DEC">
        <w:t xml:space="preserve"> </w:t>
      </w:r>
      <w:proofErr w:type="spellStart"/>
      <w:r w:rsidRPr="008F7DEC">
        <w:t>korištenja</w:t>
      </w:r>
      <w:proofErr w:type="spellEnd"/>
      <w:r w:rsidRPr="008F7DEC">
        <w:t xml:space="preserve"> </w:t>
      </w:r>
      <w:proofErr w:type="spellStart"/>
      <w:r w:rsidRPr="008F7DEC">
        <w:t>prirodnih</w:t>
      </w:r>
      <w:proofErr w:type="spellEnd"/>
      <w:r w:rsidRPr="008F7DEC">
        <w:t xml:space="preserve"> </w:t>
      </w:r>
      <w:proofErr w:type="spellStart"/>
      <w:r w:rsidRPr="008F7DEC">
        <w:t>resursa</w:t>
      </w:r>
      <w:proofErr w:type="spellEnd"/>
      <w:r w:rsidRPr="008F7DEC">
        <w:t xml:space="preserve"> </w:t>
      </w:r>
      <w:proofErr w:type="spellStart"/>
      <w:r w:rsidRPr="008F7DEC">
        <w:t>u</w:t>
      </w:r>
      <w:r w:rsidRPr="002D300A">
        <w:t>gro</w:t>
      </w:r>
      <w:proofErr w:type="spellEnd"/>
      <w:r w:rsidRPr="002D300A">
        <w:t xml:space="preserve">- </w:t>
      </w:r>
      <w:proofErr w:type="spellStart"/>
      <w:r w:rsidRPr="002D300A">
        <w:t>žava</w:t>
      </w:r>
      <w:proofErr w:type="spellEnd"/>
      <w:r w:rsidRPr="002D300A">
        <w:t xml:space="preserve"> </w:t>
      </w:r>
      <w:proofErr w:type="spellStart"/>
      <w:r w:rsidRPr="002D300A">
        <w:t>opstanak</w:t>
      </w:r>
      <w:proofErr w:type="spellEnd"/>
      <w:r w:rsidRPr="002D300A">
        <w:t xml:space="preserve"> </w:t>
      </w:r>
      <w:proofErr w:type="spellStart"/>
      <w:r w:rsidRPr="002D300A">
        <w:t>neke</w:t>
      </w:r>
      <w:proofErr w:type="spellEnd"/>
      <w:r w:rsidRPr="002D300A">
        <w:t xml:space="preserve"> </w:t>
      </w:r>
      <w:proofErr w:type="spellStart"/>
      <w:r w:rsidRPr="002D300A">
        <w:t>vrste</w:t>
      </w:r>
      <w:proofErr w:type="spellEnd"/>
      <w:r w:rsidRPr="002D300A">
        <w:t xml:space="preserve">, </w:t>
      </w:r>
      <w:proofErr w:type="spellStart"/>
      <w:r w:rsidRPr="002D300A">
        <w:t>njenog</w:t>
      </w:r>
      <w:proofErr w:type="spellEnd"/>
      <w:r w:rsidRPr="002D300A">
        <w:t xml:space="preserve"> </w:t>
      </w:r>
      <w:proofErr w:type="spellStart"/>
      <w:r w:rsidRPr="002D300A">
        <w:t>staništa</w:t>
      </w:r>
      <w:proofErr w:type="spellEnd"/>
      <w:r w:rsidRPr="002D300A">
        <w:t xml:space="preserve"> </w:t>
      </w:r>
      <w:proofErr w:type="spellStart"/>
      <w:r w:rsidRPr="002D300A">
        <w:t>i</w:t>
      </w:r>
      <w:proofErr w:type="spellEnd"/>
      <w:r w:rsidRPr="002D300A">
        <w:t xml:space="preserve"> </w:t>
      </w:r>
      <w:proofErr w:type="spellStart"/>
      <w:r w:rsidRPr="002D300A">
        <w:t>ekosistema</w:t>
      </w:r>
      <w:proofErr w:type="spellEnd"/>
      <w:r w:rsidRPr="002D300A">
        <w:t xml:space="preserve">, </w:t>
      </w:r>
      <w:proofErr w:type="spellStart"/>
      <w:r w:rsidRPr="002D300A">
        <w:t>mogu</w:t>
      </w:r>
      <w:proofErr w:type="spellEnd"/>
      <w:r w:rsidRPr="002D300A">
        <w:t xml:space="preserve"> se </w:t>
      </w:r>
      <w:proofErr w:type="spellStart"/>
      <w:r w:rsidRPr="002D300A">
        <w:t>izdati</w:t>
      </w:r>
      <w:proofErr w:type="spellEnd"/>
      <w:r w:rsidRPr="002D300A">
        <w:t xml:space="preserve"> </w:t>
      </w:r>
      <w:proofErr w:type="spellStart"/>
      <w:r w:rsidRPr="002D300A">
        <w:t>zabrane</w:t>
      </w:r>
      <w:proofErr w:type="spellEnd"/>
      <w:r w:rsidRPr="002D300A">
        <w:t xml:space="preserve"> </w:t>
      </w:r>
      <w:proofErr w:type="spellStart"/>
      <w:r w:rsidRPr="002D300A">
        <w:t>i</w:t>
      </w:r>
      <w:proofErr w:type="spellEnd"/>
      <w:r w:rsidRPr="002D300A">
        <w:t xml:space="preserve"> </w:t>
      </w:r>
      <w:proofErr w:type="spellStart"/>
      <w:r w:rsidRPr="002D300A">
        <w:t>obustava</w:t>
      </w:r>
      <w:proofErr w:type="spellEnd"/>
      <w:r w:rsidRPr="002D300A">
        <w:t xml:space="preserve"> </w:t>
      </w:r>
      <w:proofErr w:type="spellStart"/>
      <w:r w:rsidRPr="002D300A">
        <w:t>tih</w:t>
      </w:r>
      <w:proofErr w:type="spellEnd"/>
      <w:r w:rsidRPr="002D300A">
        <w:t xml:space="preserve"> </w:t>
      </w:r>
      <w:proofErr w:type="spellStart"/>
      <w:r w:rsidRPr="002D300A">
        <w:t>aktivnosti</w:t>
      </w:r>
      <w:proofErr w:type="spellEnd"/>
      <w:r w:rsidRPr="002D300A">
        <w:t xml:space="preserve">. Na </w:t>
      </w:r>
      <w:proofErr w:type="spellStart"/>
      <w:r w:rsidRPr="002D300A">
        <w:t>popisu</w:t>
      </w:r>
      <w:proofErr w:type="spellEnd"/>
      <w:r w:rsidRPr="002D300A">
        <w:t xml:space="preserve"> </w:t>
      </w:r>
      <w:proofErr w:type="spellStart"/>
      <w:r w:rsidRPr="002D300A">
        <w:t>Crvene</w:t>
      </w:r>
      <w:proofErr w:type="spellEnd"/>
      <w:r w:rsidRPr="002D300A">
        <w:t xml:space="preserve"> </w:t>
      </w:r>
      <w:proofErr w:type="spellStart"/>
      <w:r w:rsidRPr="002D300A">
        <w:t>liste</w:t>
      </w:r>
      <w:proofErr w:type="spellEnd"/>
      <w:r w:rsidRPr="002D300A">
        <w:t xml:space="preserve"> </w:t>
      </w:r>
      <w:proofErr w:type="spellStart"/>
      <w:r w:rsidRPr="002D300A">
        <w:t>vrsta</w:t>
      </w:r>
      <w:proofErr w:type="spellEnd"/>
      <w:r w:rsidRPr="002D300A">
        <w:t xml:space="preserve"> u </w:t>
      </w:r>
      <w:proofErr w:type="spellStart"/>
      <w:r w:rsidRPr="002D300A">
        <w:t>FBiH</w:t>
      </w:r>
      <w:proofErr w:type="spellEnd"/>
      <w:r w:rsidRPr="002D300A">
        <w:t xml:space="preserve"> </w:t>
      </w:r>
      <w:proofErr w:type="spellStart"/>
      <w:r w:rsidRPr="002D300A">
        <w:t>nalaze</w:t>
      </w:r>
      <w:proofErr w:type="spellEnd"/>
      <w:r w:rsidRPr="002D300A">
        <w:t xml:space="preserve"> se </w:t>
      </w:r>
      <w:proofErr w:type="spellStart"/>
      <w:r w:rsidRPr="002D300A">
        <w:t>vrste</w:t>
      </w:r>
      <w:proofErr w:type="spellEnd"/>
      <w:r w:rsidRPr="002D300A">
        <w:t xml:space="preserve"> </w:t>
      </w:r>
      <w:proofErr w:type="spellStart"/>
      <w:r w:rsidRPr="002D300A">
        <w:t>unutar</w:t>
      </w:r>
      <w:proofErr w:type="spellEnd"/>
      <w:r w:rsidRPr="002D300A">
        <w:t xml:space="preserve"> </w:t>
      </w:r>
      <w:proofErr w:type="spellStart"/>
      <w:r w:rsidRPr="002D300A">
        <w:t>skupina</w:t>
      </w:r>
      <w:proofErr w:type="spellEnd"/>
      <w:r w:rsidRPr="002D300A">
        <w:t xml:space="preserve">: </w:t>
      </w:r>
      <w:proofErr w:type="spellStart"/>
      <w:r w:rsidRPr="002D300A">
        <w:t>gljiva</w:t>
      </w:r>
      <w:proofErr w:type="spellEnd"/>
      <w:r w:rsidRPr="002D300A">
        <w:t xml:space="preserve">, </w:t>
      </w:r>
      <w:proofErr w:type="spellStart"/>
      <w:r w:rsidRPr="002D300A">
        <w:t>viših</w:t>
      </w:r>
      <w:proofErr w:type="spellEnd"/>
      <w:r w:rsidRPr="002D300A">
        <w:t xml:space="preserve"> </w:t>
      </w:r>
      <w:proofErr w:type="spellStart"/>
      <w:r w:rsidRPr="002D300A">
        <w:t>biljaka</w:t>
      </w:r>
      <w:proofErr w:type="spellEnd"/>
      <w:r w:rsidRPr="002D300A">
        <w:t xml:space="preserve">, </w:t>
      </w:r>
      <w:proofErr w:type="spellStart"/>
      <w:r w:rsidRPr="002D300A">
        <w:t>insekata</w:t>
      </w:r>
      <w:proofErr w:type="spellEnd"/>
      <w:r w:rsidRPr="002D300A">
        <w:t xml:space="preserve">, </w:t>
      </w:r>
      <w:proofErr w:type="spellStart"/>
      <w:r w:rsidRPr="002D300A">
        <w:t>mekušaca</w:t>
      </w:r>
      <w:proofErr w:type="spellEnd"/>
      <w:r w:rsidRPr="002D300A">
        <w:t xml:space="preserve">, </w:t>
      </w:r>
      <w:proofErr w:type="spellStart"/>
      <w:r w:rsidRPr="002D300A">
        <w:t>rakova</w:t>
      </w:r>
      <w:proofErr w:type="spellEnd"/>
      <w:r w:rsidRPr="002D300A">
        <w:t xml:space="preserve">, </w:t>
      </w:r>
      <w:proofErr w:type="spellStart"/>
      <w:r w:rsidRPr="002D300A">
        <w:t>riba</w:t>
      </w:r>
      <w:proofErr w:type="spellEnd"/>
      <w:r w:rsidRPr="002D300A">
        <w:t xml:space="preserve"> </w:t>
      </w:r>
      <w:proofErr w:type="spellStart"/>
      <w:r w:rsidRPr="002D300A">
        <w:t>isl.</w:t>
      </w:r>
      <w:proofErr w:type="spellEnd"/>
      <w:r w:rsidRPr="002D300A">
        <w:t xml:space="preserve"> </w:t>
      </w:r>
      <w:proofErr w:type="spellStart"/>
      <w:r w:rsidRPr="002D300A">
        <w:t>koje</w:t>
      </w:r>
      <w:proofErr w:type="spellEnd"/>
      <w:r w:rsidRPr="002D300A">
        <w:t xml:space="preserve"> </w:t>
      </w:r>
      <w:proofErr w:type="spellStart"/>
      <w:r w:rsidRPr="002D300A">
        <w:t>su</w:t>
      </w:r>
      <w:proofErr w:type="spellEnd"/>
      <w:r w:rsidRPr="002D300A">
        <w:t xml:space="preserve"> </w:t>
      </w:r>
      <w:proofErr w:type="spellStart"/>
      <w:r w:rsidRPr="002D300A">
        <w:t>ugrožene</w:t>
      </w:r>
      <w:proofErr w:type="spellEnd"/>
      <w:r w:rsidRPr="002D300A">
        <w:t xml:space="preserve"> (EN), </w:t>
      </w:r>
      <w:proofErr w:type="spellStart"/>
      <w:r w:rsidRPr="002D300A">
        <w:t>kritično</w:t>
      </w:r>
      <w:proofErr w:type="spellEnd"/>
      <w:r w:rsidRPr="002D300A">
        <w:t xml:space="preserve"> </w:t>
      </w:r>
      <w:proofErr w:type="spellStart"/>
      <w:r w:rsidRPr="002D300A">
        <w:t>ugrožene</w:t>
      </w:r>
      <w:proofErr w:type="spellEnd"/>
      <w:r w:rsidRPr="002D300A">
        <w:t xml:space="preserve"> (CR) </w:t>
      </w:r>
      <w:proofErr w:type="spellStart"/>
      <w:r w:rsidRPr="002D300A">
        <w:t>i</w:t>
      </w:r>
      <w:proofErr w:type="spellEnd"/>
      <w:r w:rsidRPr="002D300A">
        <w:t xml:space="preserve"> </w:t>
      </w:r>
      <w:proofErr w:type="spellStart"/>
      <w:r w:rsidRPr="002D300A">
        <w:t>ranjive</w:t>
      </w:r>
      <w:proofErr w:type="spellEnd"/>
      <w:r w:rsidRPr="002D300A">
        <w:t xml:space="preserve"> (VU)</w:t>
      </w:r>
      <w:r w:rsidRPr="002D300A">
        <w:rPr>
          <w:rStyle w:val="FootnoteReference"/>
          <w:vertAlign w:val="baseline"/>
        </w:rPr>
        <w:footnoteReference w:id="43"/>
      </w:r>
      <w:r w:rsidRPr="002D300A">
        <w:t xml:space="preserve">. U </w:t>
      </w:r>
      <w:proofErr w:type="spellStart"/>
      <w:r w:rsidRPr="002D300A">
        <w:t>članovima</w:t>
      </w:r>
      <w:proofErr w:type="spellEnd"/>
      <w:r w:rsidRPr="002D300A">
        <w:t xml:space="preserve"> 23, 24 </w:t>
      </w:r>
      <w:proofErr w:type="spellStart"/>
      <w:r w:rsidRPr="002D300A">
        <w:t>i</w:t>
      </w:r>
      <w:proofErr w:type="spellEnd"/>
      <w:r w:rsidRPr="002D300A">
        <w:t xml:space="preserve"> 25 </w:t>
      </w:r>
      <w:proofErr w:type="spellStart"/>
      <w:r w:rsidRPr="002D300A">
        <w:t>Zakona</w:t>
      </w:r>
      <w:proofErr w:type="spellEnd"/>
      <w:r w:rsidRPr="002D300A">
        <w:t xml:space="preserve"> o </w:t>
      </w:r>
      <w:proofErr w:type="spellStart"/>
      <w:r w:rsidRPr="002D300A">
        <w:t>zaštiti</w:t>
      </w:r>
      <w:proofErr w:type="spellEnd"/>
      <w:r w:rsidRPr="002D300A">
        <w:t xml:space="preserve"> </w:t>
      </w:r>
      <w:proofErr w:type="spellStart"/>
      <w:r w:rsidRPr="002D300A">
        <w:t>prirode</w:t>
      </w:r>
      <w:proofErr w:type="spellEnd"/>
      <w:r w:rsidRPr="002D300A">
        <w:t xml:space="preserve"> RS </w:t>
      </w:r>
      <w:proofErr w:type="spellStart"/>
      <w:r w:rsidRPr="002D300A">
        <w:t>su</w:t>
      </w:r>
      <w:proofErr w:type="spellEnd"/>
      <w:r w:rsidRPr="002D300A">
        <w:t xml:space="preserve"> </w:t>
      </w:r>
      <w:proofErr w:type="spellStart"/>
      <w:r w:rsidRPr="002D300A">
        <w:t>nagl</w:t>
      </w:r>
      <w:r w:rsidRPr="003D4501">
        <w:t>ašene</w:t>
      </w:r>
      <w:proofErr w:type="spellEnd"/>
      <w:r w:rsidRPr="003D4501">
        <w:t xml:space="preserve"> </w:t>
      </w:r>
      <w:proofErr w:type="spellStart"/>
      <w:r w:rsidRPr="003D4501">
        <w:t>mjere</w:t>
      </w:r>
      <w:proofErr w:type="spellEnd"/>
      <w:r w:rsidRPr="003D4501">
        <w:t xml:space="preserve"> </w:t>
      </w:r>
      <w:proofErr w:type="spellStart"/>
      <w:r w:rsidRPr="003D4501">
        <w:t>očuvanja</w:t>
      </w:r>
      <w:proofErr w:type="spellEnd"/>
      <w:r w:rsidRPr="003D4501">
        <w:t xml:space="preserve"> </w:t>
      </w:r>
      <w:proofErr w:type="spellStart"/>
      <w:r w:rsidRPr="003D4501">
        <w:t>bio</w:t>
      </w:r>
      <w:r w:rsidRPr="00416999">
        <w:t>loške</w:t>
      </w:r>
      <w:proofErr w:type="spellEnd"/>
      <w:r w:rsidRPr="00416999">
        <w:t xml:space="preserve"> </w:t>
      </w:r>
      <w:proofErr w:type="spellStart"/>
      <w:r w:rsidRPr="00416999">
        <w:t>raznovrsnosti</w:t>
      </w:r>
      <w:proofErr w:type="spellEnd"/>
      <w:r w:rsidRPr="00416999">
        <w:t xml:space="preserve"> </w:t>
      </w:r>
      <w:proofErr w:type="spellStart"/>
      <w:r w:rsidRPr="00416999">
        <w:t>kroz</w:t>
      </w:r>
      <w:proofErr w:type="spellEnd"/>
      <w:r w:rsidRPr="00416999">
        <w:t xml:space="preserve"> </w:t>
      </w:r>
      <w:proofErr w:type="spellStart"/>
      <w:r w:rsidRPr="00416999">
        <w:t>očuvanje</w:t>
      </w:r>
      <w:proofErr w:type="spellEnd"/>
      <w:r w:rsidRPr="00416999">
        <w:t xml:space="preserve"> </w:t>
      </w:r>
      <w:proofErr w:type="spellStart"/>
      <w:r w:rsidRPr="00416999">
        <w:t>staništa</w:t>
      </w:r>
      <w:proofErr w:type="spellEnd"/>
      <w:r w:rsidRPr="00416999">
        <w:t xml:space="preserve">, </w:t>
      </w:r>
      <w:proofErr w:type="spellStart"/>
      <w:r w:rsidRPr="00416999">
        <w:t>ekološke</w:t>
      </w:r>
      <w:proofErr w:type="spellEnd"/>
      <w:r w:rsidRPr="00416999">
        <w:t xml:space="preserve"> </w:t>
      </w:r>
      <w:proofErr w:type="spellStart"/>
      <w:r w:rsidRPr="00416999">
        <w:t>mreže</w:t>
      </w:r>
      <w:proofErr w:type="spellEnd"/>
      <w:r w:rsidRPr="00416999">
        <w:t xml:space="preserve"> </w:t>
      </w:r>
      <w:proofErr w:type="spellStart"/>
      <w:r w:rsidRPr="00416999">
        <w:t>i</w:t>
      </w:r>
      <w:proofErr w:type="spellEnd"/>
      <w:r w:rsidRPr="00416999">
        <w:t xml:space="preserve"> </w:t>
      </w:r>
      <w:proofErr w:type="spellStart"/>
      <w:r w:rsidRPr="00416999">
        <w:t>ekološki</w:t>
      </w:r>
      <w:proofErr w:type="spellEnd"/>
      <w:r w:rsidRPr="00416999">
        <w:t xml:space="preserve"> </w:t>
      </w:r>
      <w:proofErr w:type="spellStart"/>
      <w:r w:rsidRPr="00416999">
        <w:t>značajna</w:t>
      </w:r>
      <w:proofErr w:type="spellEnd"/>
      <w:r w:rsidRPr="00416999">
        <w:t xml:space="preserve"> </w:t>
      </w:r>
      <w:proofErr w:type="spellStart"/>
      <w:r w:rsidRPr="00416999">
        <w:t>područja</w:t>
      </w:r>
      <w:proofErr w:type="spellEnd"/>
      <w:r w:rsidRPr="00416999">
        <w:t xml:space="preserve">. U </w:t>
      </w:r>
      <w:proofErr w:type="spellStart"/>
      <w:r w:rsidRPr="00416999">
        <w:t>članu</w:t>
      </w:r>
      <w:proofErr w:type="spellEnd"/>
      <w:r w:rsidRPr="00416999">
        <w:t xml:space="preserve"> 30 </w:t>
      </w:r>
      <w:proofErr w:type="spellStart"/>
      <w:r w:rsidRPr="00416999">
        <w:t>i</w:t>
      </w:r>
      <w:proofErr w:type="spellEnd"/>
      <w:r w:rsidRPr="00416999">
        <w:t xml:space="preserve"> 41 </w:t>
      </w:r>
      <w:proofErr w:type="spellStart"/>
      <w:r w:rsidRPr="00416999">
        <w:t>Zakona</w:t>
      </w:r>
      <w:proofErr w:type="spellEnd"/>
      <w:r w:rsidRPr="00416999">
        <w:t xml:space="preserve"> o </w:t>
      </w:r>
      <w:proofErr w:type="spellStart"/>
      <w:r w:rsidRPr="00416999">
        <w:t>zaštiti</w:t>
      </w:r>
      <w:proofErr w:type="spellEnd"/>
      <w:r w:rsidRPr="00416999">
        <w:t xml:space="preserve"> </w:t>
      </w:r>
      <w:proofErr w:type="spellStart"/>
      <w:r w:rsidRPr="00416999">
        <w:t>prir</w:t>
      </w:r>
      <w:r w:rsidRPr="002D300A">
        <w:t>ode</w:t>
      </w:r>
      <w:proofErr w:type="spellEnd"/>
      <w:r w:rsidRPr="002D300A">
        <w:t xml:space="preserve"> </w:t>
      </w:r>
      <w:proofErr w:type="spellStart"/>
      <w:r w:rsidRPr="002D300A">
        <w:t>FBiH</w:t>
      </w:r>
      <w:proofErr w:type="spellEnd"/>
      <w:r w:rsidRPr="002D300A">
        <w:t xml:space="preserve"> </w:t>
      </w:r>
      <w:proofErr w:type="spellStart"/>
      <w:r w:rsidRPr="002D300A">
        <w:t>naglašene</w:t>
      </w:r>
      <w:proofErr w:type="spellEnd"/>
      <w:r w:rsidRPr="002D300A">
        <w:t xml:space="preserve"> </w:t>
      </w:r>
      <w:proofErr w:type="spellStart"/>
      <w:r w:rsidRPr="002D300A">
        <w:t>su</w:t>
      </w:r>
      <w:proofErr w:type="spellEnd"/>
      <w:r w:rsidRPr="002D300A">
        <w:t xml:space="preserve"> </w:t>
      </w:r>
      <w:proofErr w:type="spellStart"/>
      <w:r w:rsidRPr="002D300A">
        <w:t>mjere</w:t>
      </w:r>
      <w:proofErr w:type="spellEnd"/>
      <w:r w:rsidRPr="002D300A">
        <w:t xml:space="preserve"> </w:t>
      </w:r>
      <w:proofErr w:type="spellStart"/>
      <w:r w:rsidRPr="002D300A">
        <w:t>koje</w:t>
      </w:r>
      <w:proofErr w:type="spellEnd"/>
      <w:r w:rsidRPr="002D300A">
        <w:t xml:space="preserve"> se </w:t>
      </w:r>
      <w:proofErr w:type="spellStart"/>
      <w:r w:rsidRPr="002D300A">
        <w:t>određuju</w:t>
      </w:r>
      <w:proofErr w:type="spellEnd"/>
      <w:r w:rsidRPr="002D300A">
        <w:t xml:space="preserve"> </w:t>
      </w:r>
      <w:proofErr w:type="spellStart"/>
      <w:r w:rsidRPr="002D300A">
        <w:t>ovisno</w:t>
      </w:r>
      <w:proofErr w:type="spellEnd"/>
      <w:r w:rsidRPr="002D300A">
        <w:t xml:space="preserve"> o </w:t>
      </w:r>
      <w:proofErr w:type="spellStart"/>
      <w:r w:rsidRPr="002D300A">
        <w:t>predviđenom</w:t>
      </w:r>
      <w:proofErr w:type="spellEnd"/>
      <w:r w:rsidRPr="002D300A">
        <w:t xml:space="preserve"> </w:t>
      </w:r>
      <w:proofErr w:type="spellStart"/>
      <w:r w:rsidRPr="002D300A">
        <w:t>ili</w:t>
      </w:r>
      <w:proofErr w:type="spellEnd"/>
      <w:r w:rsidRPr="002D300A">
        <w:t xml:space="preserve"> </w:t>
      </w:r>
      <w:proofErr w:type="spellStart"/>
      <w:r w:rsidRPr="002D300A">
        <w:t>prouzročenom</w:t>
      </w:r>
      <w:proofErr w:type="spellEnd"/>
      <w:r w:rsidRPr="002D300A">
        <w:t xml:space="preserve"> </w:t>
      </w:r>
      <w:proofErr w:type="spellStart"/>
      <w:r w:rsidRPr="002D300A">
        <w:t>oštećenju</w:t>
      </w:r>
      <w:proofErr w:type="spellEnd"/>
      <w:r w:rsidRPr="002D300A">
        <w:t xml:space="preserve"> </w:t>
      </w:r>
      <w:proofErr w:type="spellStart"/>
      <w:r w:rsidRPr="002D300A">
        <w:t>prirode</w:t>
      </w:r>
      <w:proofErr w:type="spellEnd"/>
      <w:r w:rsidRPr="002D300A">
        <w:t xml:space="preserve"> </w:t>
      </w:r>
      <w:proofErr w:type="spellStart"/>
      <w:r w:rsidRPr="002D300A">
        <w:t>te</w:t>
      </w:r>
      <w:proofErr w:type="spellEnd"/>
      <w:r w:rsidRPr="002D300A">
        <w:t xml:space="preserve"> </w:t>
      </w:r>
      <w:proofErr w:type="spellStart"/>
      <w:r w:rsidRPr="002D300A">
        <w:t>mogućnosti</w:t>
      </w:r>
      <w:proofErr w:type="spellEnd"/>
      <w:r w:rsidRPr="002D300A">
        <w:t xml:space="preserve"> </w:t>
      </w:r>
      <w:proofErr w:type="spellStart"/>
      <w:r w:rsidRPr="002D300A">
        <w:t>povrata</w:t>
      </w:r>
      <w:proofErr w:type="spellEnd"/>
      <w:r w:rsidRPr="002D300A">
        <w:t xml:space="preserve"> u </w:t>
      </w:r>
      <w:proofErr w:type="spellStart"/>
      <w:r w:rsidRPr="002D300A">
        <w:t>doprirodno</w:t>
      </w:r>
      <w:proofErr w:type="spellEnd"/>
      <w:r w:rsidRPr="002D300A">
        <w:t xml:space="preserve"> </w:t>
      </w:r>
      <w:proofErr w:type="spellStart"/>
      <w:r w:rsidRPr="002D300A">
        <w:t>stanje</w:t>
      </w:r>
      <w:proofErr w:type="spellEnd"/>
      <w:r w:rsidRPr="002D300A">
        <w:t xml:space="preserve">. </w:t>
      </w:r>
      <w:proofErr w:type="spellStart"/>
      <w:r w:rsidRPr="002D300A">
        <w:t>Hidrorenergetski</w:t>
      </w:r>
      <w:proofErr w:type="spellEnd"/>
      <w:r w:rsidRPr="002D300A">
        <w:t xml:space="preserve"> </w:t>
      </w:r>
      <w:proofErr w:type="spellStart"/>
      <w:r w:rsidRPr="002D300A">
        <w:t>objekti</w:t>
      </w:r>
      <w:proofErr w:type="spellEnd"/>
      <w:r w:rsidRPr="002D300A">
        <w:t xml:space="preserve"> </w:t>
      </w:r>
      <w:proofErr w:type="spellStart"/>
      <w:r w:rsidRPr="002D300A">
        <w:t>su</w:t>
      </w:r>
      <w:proofErr w:type="spellEnd"/>
      <w:r w:rsidRPr="002D300A">
        <w:t xml:space="preserve"> </w:t>
      </w:r>
      <w:proofErr w:type="spellStart"/>
      <w:r w:rsidRPr="002D300A">
        <w:t>prepoznati</w:t>
      </w:r>
      <w:proofErr w:type="spellEnd"/>
      <w:r w:rsidRPr="002D300A">
        <w:t xml:space="preserve"> u </w:t>
      </w:r>
      <w:proofErr w:type="spellStart"/>
      <w:r w:rsidRPr="002D300A">
        <w:t>Zakonima</w:t>
      </w:r>
      <w:proofErr w:type="spellEnd"/>
      <w:r w:rsidRPr="002D300A">
        <w:t xml:space="preserve"> </w:t>
      </w:r>
      <w:proofErr w:type="spellStart"/>
      <w:r w:rsidRPr="002D300A">
        <w:t>i</w:t>
      </w:r>
      <w:proofErr w:type="spellEnd"/>
      <w:r w:rsidRPr="002D300A">
        <w:t xml:space="preserve"> </w:t>
      </w:r>
      <w:proofErr w:type="spellStart"/>
      <w:r w:rsidRPr="002D300A">
        <w:t>osnovama</w:t>
      </w:r>
      <w:proofErr w:type="spellEnd"/>
      <w:r w:rsidRPr="002D300A">
        <w:t xml:space="preserve"> </w:t>
      </w:r>
      <w:proofErr w:type="spellStart"/>
      <w:r w:rsidRPr="002D300A">
        <w:t>FBiH</w:t>
      </w:r>
      <w:proofErr w:type="spellEnd"/>
      <w:r w:rsidRPr="002D300A">
        <w:t xml:space="preserve"> </w:t>
      </w:r>
      <w:proofErr w:type="spellStart"/>
      <w:r w:rsidRPr="002D300A">
        <w:t>i</w:t>
      </w:r>
      <w:proofErr w:type="spellEnd"/>
      <w:r w:rsidRPr="002D300A">
        <w:t xml:space="preserve"> RS </w:t>
      </w:r>
      <w:proofErr w:type="spellStart"/>
      <w:r w:rsidRPr="002D300A">
        <w:t>kao</w:t>
      </w:r>
      <w:proofErr w:type="spellEnd"/>
      <w:r w:rsidRPr="002D300A">
        <w:t xml:space="preserve"> </w:t>
      </w:r>
      <w:proofErr w:type="spellStart"/>
      <w:r w:rsidRPr="002D300A">
        <w:t>prijetnja</w:t>
      </w:r>
      <w:proofErr w:type="spellEnd"/>
      <w:r w:rsidRPr="002D300A">
        <w:t xml:space="preserve"> </w:t>
      </w:r>
      <w:proofErr w:type="spellStart"/>
      <w:r w:rsidRPr="002D300A">
        <w:t>iščezavanju</w:t>
      </w:r>
      <w:proofErr w:type="spellEnd"/>
      <w:r w:rsidRPr="002D300A">
        <w:t xml:space="preserve">, </w:t>
      </w:r>
      <w:proofErr w:type="spellStart"/>
      <w:r w:rsidRPr="002D300A">
        <w:t>migraciji</w:t>
      </w:r>
      <w:proofErr w:type="spellEnd"/>
      <w:r w:rsidRPr="002D300A">
        <w:t xml:space="preserve"> </w:t>
      </w:r>
      <w:proofErr w:type="spellStart"/>
      <w:r w:rsidRPr="002D300A">
        <w:t>i</w:t>
      </w:r>
      <w:proofErr w:type="spellEnd"/>
      <w:r w:rsidRPr="002D300A">
        <w:t xml:space="preserve"> </w:t>
      </w:r>
      <w:proofErr w:type="spellStart"/>
      <w:r w:rsidRPr="002D300A">
        <w:t>izumiranju</w:t>
      </w:r>
      <w:proofErr w:type="spellEnd"/>
      <w:r w:rsidRPr="002D300A">
        <w:t xml:space="preserve"> </w:t>
      </w:r>
      <w:proofErr w:type="spellStart"/>
      <w:r w:rsidRPr="002D300A">
        <w:t>nativnih</w:t>
      </w:r>
      <w:proofErr w:type="spellEnd"/>
      <w:r w:rsidRPr="002D300A">
        <w:t xml:space="preserve"> </w:t>
      </w:r>
      <w:proofErr w:type="spellStart"/>
      <w:r w:rsidRPr="002D300A">
        <w:t>vrsta</w:t>
      </w:r>
      <w:proofErr w:type="spellEnd"/>
      <w:r w:rsidRPr="002D300A">
        <w:t xml:space="preserve">, </w:t>
      </w:r>
      <w:proofErr w:type="spellStart"/>
      <w:r w:rsidRPr="002D300A">
        <w:t>kako</w:t>
      </w:r>
      <w:proofErr w:type="spellEnd"/>
      <w:r w:rsidRPr="002D300A">
        <w:t xml:space="preserve"> </w:t>
      </w:r>
      <w:proofErr w:type="spellStart"/>
      <w:r w:rsidRPr="002D300A">
        <w:t>vodotoka</w:t>
      </w:r>
      <w:proofErr w:type="spellEnd"/>
      <w:r w:rsidRPr="002D300A">
        <w:t xml:space="preserve"> </w:t>
      </w:r>
      <w:proofErr w:type="spellStart"/>
      <w:r w:rsidRPr="002D300A">
        <w:t>tako</w:t>
      </w:r>
      <w:proofErr w:type="spellEnd"/>
      <w:r w:rsidRPr="002D300A">
        <w:t xml:space="preserve"> i </w:t>
      </w:r>
      <w:proofErr w:type="spellStart"/>
      <w:r w:rsidRPr="002D300A">
        <w:t>obalne</w:t>
      </w:r>
      <w:proofErr w:type="spellEnd"/>
      <w:r w:rsidRPr="002D300A">
        <w:t xml:space="preserve"> zone.</w:t>
      </w:r>
    </w:p>
    <w:p w14:paraId="381D5040" w14:textId="77777777" w:rsidR="00381D2A" w:rsidRPr="002D300A" w:rsidRDefault="00021BF1" w:rsidP="002D300A">
      <w:pPr>
        <w:pStyle w:val="BodyText"/>
        <w:rPr>
          <w:lang w:val="hr-HR"/>
        </w:rPr>
      </w:pPr>
      <w:r w:rsidRPr="002D300A">
        <w:rPr>
          <w:lang w:val="hr-HR"/>
        </w:rPr>
        <w:t>Bodovanje kriterija zaštita vrste za prostor BiH:</w:t>
      </w:r>
    </w:p>
    <w:p w14:paraId="3E1B4785" w14:textId="10549FC0" w:rsidR="00F5676E" w:rsidRPr="00097605" w:rsidRDefault="00021BF1" w:rsidP="00F5676E">
      <w:pPr>
        <w:pStyle w:val="BodyText"/>
        <w:rPr>
          <w:color w:val="222222"/>
        </w:rPr>
      </w:pPr>
      <w:r w:rsidRPr="00097605">
        <w:rPr>
          <w:lang w:val="hr-HR"/>
        </w:rPr>
        <w:t>Zasnovano</w:t>
      </w:r>
      <w:r w:rsidRPr="002D300A">
        <w:rPr>
          <w:spacing w:val="-6"/>
          <w:lang w:val="hr-HR"/>
        </w:rPr>
        <w:t xml:space="preserve"> </w:t>
      </w:r>
      <w:r w:rsidRPr="002D300A">
        <w:rPr>
          <w:lang w:val="hr-HR"/>
        </w:rPr>
        <w:t>je</w:t>
      </w:r>
      <w:r w:rsidRPr="002D300A">
        <w:rPr>
          <w:spacing w:val="-4"/>
          <w:lang w:val="hr-HR"/>
        </w:rPr>
        <w:t xml:space="preserve"> </w:t>
      </w:r>
      <w:r w:rsidRPr="002D300A">
        <w:rPr>
          <w:lang w:val="hr-HR"/>
        </w:rPr>
        <w:t>na</w:t>
      </w:r>
      <w:r w:rsidRPr="002D300A">
        <w:rPr>
          <w:spacing w:val="-5"/>
          <w:lang w:val="hr-HR"/>
        </w:rPr>
        <w:t xml:space="preserve"> </w:t>
      </w:r>
      <w:r w:rsidRPr="002D300A">
        <w:rPr>
          <w:lang w:val="hr-HR"/>
        </w:rPr>
        <w:t>procjeni</w:t>
      </w:r>
      <w:r w:rsidRPr="002D300A">
        <w:rPr>
          <w:spacing w:val="-5"/>
          <w:lang w:val="hr-HR"/>
        </w:rPr>
        <w:t xml:space="preserve"> </w:t>
      </w:r>
      <w:r w:rsidRPr="002D300A">
        <w:rPr>
          <w:lang w:val="hr-HR"/>
        </w:rPr>
        <w:t>konkretnog</w:t>
      </w:r>
      <w:r w:rsidRPr="002D300A">
        <w:rPr>
          <w:spacing w:val="-5"/>
          <w:lang w:val="hr-HR"/>
        </w:rPr>
        <w:t xml:space="preserve"> </w:t>
      </w:r>
      <w:r w:rsidRPr="002D300A">
        <w:rPr>
          <w:lang w:val="hr-HR"/>
        </w:rPr>
        <w:t>projekata</w:t>
      </w:r>
      <w:r w:rsidRPr="002D300A">
        <w:rPr>
          <w:spacing w:val="-5"/>
          <w:lang w:val="hr-HR"/>
        </w:rPr>
        <w:t xml:space="preserve"> </w:t>
      </w:r>
      <w:r w:rsidRPr="002D300A">
        <w:rPr>
          <w:lang w:val="hr-HR"/>
        </w:rPr>
        <w:t>hidroelektrane</w:t>
      </w:r>
      <w:r w:rsidRPr="002D300A">
        <w:rPr>
          <w:spacing w:val="-4"/>
          <w:lang w:val="hr-HR"/>
        </w:rPr>
        <w:t xml:space="preserve"> </w:t>
      </w:r>
      <w:r w:rsidRPr="002D300A">
        <w:rPr>
          <w:lang w:val="hr-HR"/>
        </w:rPr>
        <w:t>na</w:t>
      </w:r>
      <w:r w:rsidRPr="002D300A">
        <w:rPr>
          <w:spacing w:val="-6"/>
          <w:lang w:val="hr-HR"/>
        </w:rPr>
        <w:t xml:space="preserve"> </w:t>
      </w:r>
      <w:r w:rsidRPr="002D300A">
        <w:rPr>
          <w:lang w:val="hr-HR"/>
        </w:rPr>
        <w:t>zaštitu</w:t>
      </w:r>
      <w:r w:rsidRPr="002D300A">
        <w:rPr>
          <w:spacing w:val="-5"/>
          <w:lang w:val="hr-HR"/>
        </w:rPr>
        <w:t xml:space="preserve"> </w:t>
      </w:r>
      <w:r w:rsidRPr="002D300A">
        <w:rPr>
          <w:lang w:val="hr-HR"/>
        </w:rPr>
        <w:t>vrsta</w:t>
      </w:r>
      <w:r w:rsidRPr="002D300A">
        <w:rPr>
          <w:spacing w:val="-5"/>
          <w:lang w:val="hr-HR"/>
        </w:rPr>
        <w:t xml:space="preserve"> </w:t>
      </w:r>
      <w:r w:rsidRPr="002D300A">
        <w:rPr>
          <w:lang w:val="hr-HR"/>
        </w:rPr>
        <w:t>koje</w:t>
      </w:r>
      <w:r w:rsidRPr="002D300A">
        <w:rPr>
          <w:spacing w:val="-5"/>
          <w:lang w:val="hr-HR"/>
        </w:rPr>
        <w:t xml:space="preserve"> </w:t>
      </w:r>
      <w:r w:rsidRPr="002D300A">
        <w:rPr>
          <w:lang w:val="hr-HR"/>
        </w:rPr>
        <w:t>su</w:t>
      </w:r>
      <w:r w:rsidRPr="002D300A">
        <w:rPr>
          <w:spacing w:val="-5"/>
          <w:lang w:val="hr-HR"/>
        </w:rPr>
        <w:t xml:space="preserve"> </w:t>
      </w:r>
      <w:r w:rsidRPr="002D300A">
        <w:rPr>
          <w:lang w:val="hr-HR"/>
        </w:rPr>
        <w:t>na</w:t>
      </w:r>
      <w:r w:rsidRPr="002D300A">
        <w:rPr>
          <w:spacing w:val="-5"/>
          <w:lang w:val="hr-HR"/>
        </w:rPr>
        <w:t xml:space="preserve"> </w:t>
      </w:r>
      <w:r w:rsidRPr="002D300A">
        <w:rPr>
          <w:lang w:val="hr-HR"/>
        </w:rPr>
        <w:t>popisu</w:t>
      </w:r>
      <w:r w:rsidRPr="002D300A">
        <w:rPr>
          <w:spacing w:val="-5"/>
          <w:lang w:val="hr-HR"/>
        </w:rPr>
        <w:t xml:space="preserve"> </w:t>
      </w:r>
      <w:r w:rsidRPr="002D300A">
        <w:rPr>
          <w:lang w:val="hr-HR"/>
        </w:rPr>
        <w:t>Crvene liste</w:t>
      </w:r>
      <w:r w:rsidRPr="002D300A">
        <w:rPr>
          <w:spacing w:val="35"/>
          <w:lang w:val="hr-HR"/>
        </w:rPr>
        <w:t xml:space="preserve"> </w:t>
      </w:r>
      <w:r w:rsidRPr="002D300A">
        <w:rPr>
          <w:lang w:val="hr-HR"/>
        </w:rPr>
        <w:t>ugroženih</w:t>
      </w:r>
      <w:r w:rsidRPr="002D300A">
        <w:rPr>
          <w:spacing w:val="-11"/>
          <w:lang w:val="hr-HR"/>
        </w:rPr>
        <w:t xml:space="preserve"> </w:t>
      </w:r>
      <w:r w:rsidRPr="002D300A">
        <w:rPr>
          <w:lang w:val="hr-HR"/>
        </w:rPr>
        <w:t>životinja,</w:t>
      </w:r>
      <w:r w:rsidRPr="002D300A">
        <w:rPr>
          <w:spacing w:val="-10"/>
          <w:lang w:val="hr-HR"/>
        </w:rPr>
        <w:t xml:space="preserve"> </w:t>
      </w:r>
      <w:r w:rsidRPr="002D300A">
        <w:rPr>
          <w:lang w:val="hr-HR"/>
        </w:rPr>
        <w:t>biljaka,</w:t>
      </w:r>
      <w:r w:rsidRPr="002D300A">
        <w:rPr>
          <w:spacing w:val="-10"/>
          <w:lang w:val="hr-HR"/>
        </w:rPr>
        <w:t xml:space="preserve"> </w:t>
      </w:r>
      <w:r w:rsidRPr="002D300A">
        <w:rPr>
          <w:lang w:val="hr-HR"/>
        </w:rPr>
        <w:t>gljiva</w:t>
      </w:r>
      <w:r w:rsidRPr="002D300A">
        <w:rPr>
          <w:spacing w:val="-11"/>
          <w:lang w:val="hr-HR"/>
        </w:rPr>
        <w:t xml:space="preserve"> </w:t>
      </w:r>
      <w:r w:rsidRPr="002D300A">
        <w:rPr>
          <w:lang w:val="hr-HR"/>
        </w:rPr>
        <w:t>FBiH</w:t>
      </w:r>
      <w:r w:rsidRPr="002D300A">
        <w:rPr>
          <w:spacing w:val="-10"/>
          <w:lang w:val="hr-HR"/>
        </w:rPr>
        <w:t xml:space="preserve"> </w:t>
      </w:r>
      <w:r w:rsidRPr="002D300A">
        <w:rPr>
          <w:lang w:val="hr-HR"/>
        </w:rPr>
        <w:t>i</w:t>
      </w:r>
      <w:r w:rsidRPr="002D300A">
        <w:rPr>
          <w:spacing w:val="-10"/>
          <w:lang w:val="hr-HR"/>
        </w:rPr>
        <w:t xml:space="preserve"> </w:t>
      </w:r>
      <w:r w:rsidRPr="002D300A">
        <w:rPr>
          <w:lang w:val="hr-HR"/>
        </w:rPr>
        <w:t>RS</w:t>
      </w:r>
      <w:r w:rsidRPr="002D300A">
        <w:rPr>
          <w:spacing w:val="-11"/>
          <w:lang w:val="hr-HR"/>
        </w:rPr>
        <w:t xml:space="preserve"> </w:t>
      </w:r>
      <w:r w:rsidRPr="002D300A">
        <w:rPr>
          <w:lang w:val="hr-HR"/>
        </w:rPr>
        <w:t>i</w:t>
      </w:r>
      <w:r w:rsidRPr="002D300A">
        <w:rPr>
          <w:spacing w:val="-10"/>
          <w:lang w:val="hr-HR"/>
        </w:rPr>
        <w:t xml:space="preserve"> </w:t>
      </w:r>
      <w:r w:rsidRPr="002D300A">
        <w:rPr>
          <w:lang w:val="hr-HR"/>
        </w:rPr>
        <w:t>pod</w:t>
      </w:r>
      <w:r w:rsidRPr="002D300A">
        <w:rPr>
          <w:spacing w:val="-11"/>
          <w:lang w:val="hr-HR"/>
        </w:rPr>
        <w:t xml:space="preserve"> </w:t>
      </w:r>
      <w:r w:rsidRPr="002D300A">
        <w:rPr>
          <w:lang w:val="hr-HR"/>
        </w:rPr>
        <w:t>zaštitom</w:t>
      </w:r>
      <w:r w:rsidRPr="002D300A">
        <w:rPr>
          <w:spacing w:val="-10"/>
          <w:lang w:val="hr-HR"/>
        </w:rPr>
        <w:t xml:space="preserve"> </w:t>
      </w:r>
      <w:r w:rsidRPr="002D300A">
        <w:rPr>
          <w:lang w:val="hr-HR"/>
        </w:rPr>
        <w:t>u</w:t>
      </w:r>
      <w:r w:rsidRPr="002D300A">
        <w:rPr>
          <w:spacing w:val="-10"/>
          <w:lang w:val="hr-HR"/>
        </w:rPr>
        <w:t xml:space="preserve"> </w:t>
      </w:r>
      <w:r w:rsidRPr="002D300A">
        <w:rPr>
          <w:lang w:val="hr-HR"/>
        </w:rPr>
        <w:t>okviru</w:t>
      </w:r>
      <w:r w:rsidRPr="002D300A">
        <w:rPr>
          <w:spacing w:val="-11"/>
          <w:lang w:val="hr-HR"/>
        </w:rPr>
        <w:t xml:space="preserve"> </w:t>
      </w:r>
      <w:r w:rsidRPr="002D300A">
        <w:rPr>
          <w:lang w:val="hr-HR"/>
        </w:rPr>
        <w:t>zakona</w:t>
      </w:r>
      <w:r w:rsidRPr="002D300A">
        <w:rPr>
          <w:spacing w:val="-10"/>
          <w:lang w:val="hr-HR"/>
        </w:rPr>
        <w:t xml:space="preserve"> </w:t>
      </w:r>
      <w:r w:rsidRPr="002D300A">
        <w:rPr>
          <w:lang w:val="hr-HR"/>
        </w:rPr>
        <w:t>o</w:t>
      </w:r>
      <w:r w:rsidRPr="002D300A">
        <w:rPr>
          <w:spacing w:val="-10"/>
          <w:lang w:val="hr-HR"/>
        </w:rPr>
        <w:t xml:space="preserve"> </w:t>
      </w:r>
      <w:r w:rsidRPr="002D300A">
        <w:rPr>
          <w:lang w:val="hr-HR"/>
        </w:rPr>
        <w:t>zaštiti</w:t>
      </w:r>
      <w:r w:rsidRPr="002D300A">
        <w:rPr>
          <w:spacing w:val="-11"/>
          <w:lang w:val="hr-HR"/>
        </w:rPr>
        <w:t xml:space="preserve"> </w:t>
      </w:r>
      <w:r w:rsidRPr="002D300A">
        <w:rPr>
          <w:lang w:val="hr-HR"/>
        </w:rPr>
        <w:t>prirode</w:t>
      </w:r>
      <w:r w:rsidRPr="002D300A">
        <w:rPr>
          <w:spacing w:val="-10"/>
          <w:lang w:val="hr-HR"/>
        </w:rPr>
        <w:t xml:space="preserve"> </w:t>
      </w:r>
      <w:r w:rsidRPr="002D300A">
        <w:rPr>
          <w:lang w:val="hr-HR"/>
        </w:rPr>
        <w:t xml:space="preserve">FBiH i RS. </w:t>
      </w:r>
      <w:r w:rsidR="006C2E53" w:rsidRPr="002D300A">
        <w:rPr>
          <w:lang w:val="hr-HR"/>
        </w:rPr>
        <w:t xml:space="preserve"> Podaci o statusu vrsta se mogu provjeriti na</w:t>
      </w:r>
      <w:r w:rsidR="00F5676E">
        <w:rPr>
          <w:lang w:val="hr-HR"/>
        </w:rPr>
        <w:t xml:space="preserve"> stranici</w:t>
      </w:r>
      <w:r w:rsidR="006C2E53" w:rsidRPr="00F5676E">
        <w:rPr>
          <w:lang w:val="hr-HR"/>
        </w:rPr>
        <w:t>:</w:t>
      </w:r>
      <w:r w:rsidR="00F5676E">
        <w:rPr>
          <w:lang w:val="hr-HR"/>
        </w:rPr>
        <w:t xml:space="preserve"> </w:t>
      </w:r>
      <w:r w:rsidR="00F5676E">
        <w:rPr>
          <w:color w:val="222222"/>
        </w:rPr>
        <w:fldChar w:fldCharType="begin"/>
      </w:r>
      <w:r w:rsidR="00F5676E">
        <w:rPr>
          <w:color w:val="222222"/>
        </w:rPr>
        <w:instrText xml:space="preserve"> HYPERLINK "</w:instrText>
      </w:r>
      <w:r w:rsidR="00F5676E" w:rsidRPr="00097605">
        <w:rPr>
          <w:color w:val="222222"/>
        </w:rPr>
        <w:instrText>https://www.iucn.org.</w:instrText>
      </w:r>
    </w:p>
    <w:p w14:paraId="31A9CC6A" w14:textId="116C9DB7" w:rsidR="00F5676E" w:rsidRPr="00F5676E" w:rsidRDefault="00F5676E">
      <w:pPr>
        <w:pStyle w:val="BodyText"/>
        <w:rPr>
          <w:rStyle w:val="Hyperlink"/>
        </w:rPr>
      </w:pPr>
      <w:r>
        <w:rPr>
          <w:color w:val="222222"/>
        </w:rPr>
        <w:instrText xml:space="preserve">" </w:instrText>
      </w:r>
      <w:r>
        <w:rPr>
          <w:color w:val="222222"/>
        </w:rPr>
        <w:fldChar w:fldCharType="separate"/>
      </w:r>
      <w:r w:rsidRPr="00097605">
        <w:rPr>
          <w:rStyle w:val="Hyperlink"/>
        </w:rPr>
        <w:t>https://www.iucn.org</w:t>
      </w:r>
      <w:r w:rsidRPr="00F5676E">
        <w:rPr>
          <w:rStyle w:val="Hyperlink"/>
        </w:rPr>
        <w:t>.</w:t>
      </w:r>
    </w:p>
    <w:p w14:paraId="59236864" w14:textId="5A13C936" w:rsidR="00381D2A" w:rsidRPr="002D300A" w:rsidRDefault="00F5676E" w:rsidP="00F5676E">
      <w:pPr>
        <w:pStyle w:val="BodyText"/>
        <w:rPr>
          <w:lang w:val="hr-HR"/>
        </w:rPr>
      </w:pPr>
      <w:r>
        <w:rPr>
          <w:color w:val="222222"/>
        </w:rPr>
        <w:fldChar w:fldCharType="end"/>
      </w:r>
      <w:r w:rsidR="00644B6E" w:rsidRPr="002D300A">
        <w:rPr>
          <w:lang w:val="hr-HR"/>
        </w:rPr>
        <w:t>Kada planirani</w:t>
      </w:r>
      <w:r w:rsidR="00021BF1" w:rsidRPr="002D300A">
        <w:rPr>
          <w:lang w:val="hr-HR"/>
        </w:rPr>
        <w:t xml:space="preserve"> projekat ima direktan u</w:t>
      </w:r>
      <w:r w:rsidR="00021BF1" w:rsidRPr="003D4501">
        <w:rPr>
          <w:lang w:val="hr-HR"/>
        </w:rPr>
        <w:t>tjecaj na ugrožene ranjive, kritično ugrožene i ugrožene</w:t>
      </w:r>
      <w:r w:rsidR="00021BF1" w:rsidRPr="00416999">
        <w:rPr>
          <w:spacing w:val="-3"/>
          <w:lang w:val="hr-HR"/>
        </w:rPr>
        <w:t xml:space="preserve"> </w:t>
      </w:r>
      <w:r w:rsidR="00021BF1" w:rsidRPr="008F7DEC">
        <w:rPr>
          <w:lang w:val="hr-HR"/>
        </w:rPr>
        <w:t>vrste</w:t>
      </w:r>
      <w:r w:rsidR="00021BF1" w:rsidRPr="008F7DEC">
        <w:rPr>
          <w:spacing w:val="-2"/>
          <w:lang w:val="hr-HR"/>
        </w:rPr>
        <w:t xml:space="preserve"> </w:t>
      </w:r>
      <w:r w:rsidR="00021BF1" w:rsidRPr="008F7DEC">
        <w:rPr>
          <w:lang w:val="hr-HR"/>
        </w:rPr>
        <w:t>sa</w:t>
      </w:r>
      <w:r w:rsidR="00021BF1" w:rsidRPr="00F5676E">
        <w:rPr>
          <w:spacing w:val="-3"/>
          <w:lang w:val="hr-HR"/>
        </w:rPr>
        <w:t xml:space="preserve"> </w:t>
      </w:r>
      <w:r w:rsidR="00021BF1" w:rsidRPr="00F5676E">
        <w:rPr>
          <w:lang w:val="hr-HR"/>
        </w:rPr>
        <w:t>Crvene</w:t>
      </w:r>
      <w:r w:rsidR="00021BF1" w:rsidRPr="00F5676E">
        <w:rPr>
          <w:spacing w:val="-2"/>
          <w:lang w:val="hr-HR"/>
        </w:rPr>
        <w:t xml:space="preserve"> </w:t>
      </w:r>
      <w:r w:rsidR="00021BF1" w:rsidRPr="002D300A">
        <w:rPr>
          <w:lang w:val="hr-HR"/>
        </w:rPr>
        <w:t>liste, projekt će se ocijeniti sa "0"bodova. Ocjena</w:t>
      </w:r>
      <w:r w:rsidR="00021BF1" w:rsidRPr="002D300A">
        <w:rPr>
          <w:spacing w:val="-2"/>
          <w:lang w:val="hr-HR"/>
        </w:rPr>
        <w:t xml:space="preserve"> </w:t>
      </w:r>
      <w:r w:rsidR="00021BF1" w:rsidRPr="002D300A">
        <w:rPr>
          <w:lang w:val="hr-HR"/>
        </w:rPr>
        <w:t>5</w:t>
      </w:r>
      <w:r w:rsidR="00021BF1" w:rsidRPr="002D300A">
        <w:rPr>
          <w:spacing w:val="-3"/>
          <w:lang w:val="hr-HR"/>
        </w:rPr>
        <w:t xml:space="preserve"> se daje </w:t>
      </w:r>
      <w:r w:rsidR="00021BF1" w:rsidRPr="002D300A">
        <w:rPr>
          <w:lang w:val="hr-HR"/>
        </w:rPr>
        <w:t>kada</w:t>
      </w:r>
      <w:r w:rsidR="00021BF1" w:rsidRPr="002D300A">
        <w:rPr>
          <w:spacing w:val="-2"/>
          <w:lang w:val="hr-HR"/>
        </w:rPr>
        <w:t xml:space="preserve"> </w:t>
      </w:r>
      <w:r w:rsidR="00021BF1" w:rsidRPr="002D300A">
        <w:rPr>
          <w:lang w:val="hr-HR"/>
        </w:rPr>
        <w:t>se</w:t>
      </w:r>
      <w:r w:rsidR="00021BF1" w:rsidRPr="002D300A">
        <w:rPr>
          <w:spacing w:val="-3"/>
          <w:lang w:val="hr-HR"/>
        </w:rPr>
        <w:t xml:space="preserve"> </w:t>
      </w:r>
      <w:r w:rsidR="00021BF1" w:rsidRPr="002D300A">
        <w:rPr>
          <w:lang w:val="hr-HR"/>
        </w:rPr>
        <w:t>utvrdi</w:t>
      </w:r>
      <w:r w:rsidR="00021BF1" w:rsidRPr="002D300A">
        <w:rPr>
          <w:spacing w:val="-2"/>
          <w:lang w:val="hr-HR"/>
        </w:rPr>
        <w:t xml:space="preserve"> </w:t>
      </w:r>
      <w:r w:rsidR="00021BF1" w:rsidRPr="002D300A">
        <w:rPr>
          <w:lang w:val="hr-HR"/>
        </w:rPr>
        <w:t>da</w:t>
      </w:r>
      <w:r w:rsidR="00021BF1" w:rsidRPr="002D300A">
        <w:rPr>
          <w:spacing w:val="-2"/>
          <w:lang w:val="hr-HR"/>
        </w:rPr>
        <w:t xml:space="preserve"> </w:t>
      </w:r>
      <w:r w:rsidR="00021BF1" w:rsidRPr="002D300A">
        <w:rPr>
          <w:lang w:val="hr-HR"/>
        </w:rPr>
        <w:t>projekat</w:t>
      </w:r>
      <w:r w:rsidR="00021BF1" w:rsidRPr="002D300A">
        <w:rPr>
          <w:spacing w:val="-2"/>
          <w:lang w:val="hr-HR"/>
        </w:rPr>
        <w:t xml:space="preserve"> </w:t>
      </w:r>
      <w:r w:rsidR="00021BF1" w:rsidRPr="002D300A">
        <w:rPr>
          <w:lang w:val="hr-HR"/>
        </w:rPr>
        <w:t>hidroelektrane</w:t>
      </w:r>
      <w:r w:rsidR="00021BF1" w:rsidRPr="002D300A">
        <w:rPr>
          <w:spacing w:val="-3"/>
          <w:lang w:val="hr-HR"/>
        </w:rPr>
        <w:t xml:space="preserve"> </w:t>
      </w:r>
      <w:r w:rsidR="00021BF1" w:rsidRPr="002D300A">
        <w:rPr>
          <w:lang w:val="hr-HR"/>
        </w:rPr>
        <w:t>nema utjecaja</w:t>
      </w:r>
      <w:r w:rsidR="00021BF1" w:rsidRPr="002D300A">
        <w:rPr>
          <w:spacing w:val="-3"/>
          <w:lang w:val="hr-HR"/>
        </w:rPr>
        <w:t xml:space="preserve"> </w:t>
      </w:r>
      <w:r w:rsidR="00021BF1" w:rsidRPr="002D300A">
        <w:rPr>
          <w:lang w:val="hr-HR"/>
        </w:rPr>
        <w:t>na</w:t>
      </w:r>
      <w:r w:rsidR="00021BF1" w:rsidRPr="002D300A">
        <w:rPr>
          <w:spacing w:val="-2"/>
          <w:lang w:val="hr-HR"/>
        </w:rPr>
        <w:t xml:space="preserve"> </w:t>
      </w:r>
      <w:r w:rsidR="00021BF1" w:rsidRPr="002D300A">
        <w:rPr>
          <w:lang w:val="hr-HR"/>
        </w:rPr>
        <w:t>ugrožene</w:t>
      </w:r>
      <w:r w:rsidR="00021BF1" w:rsidRPr="002D300A">
        <w:rPr>
          <w:spacing w:val="-14"/>
          <w:lang w:val="hr-HR"/>
        </w:rPr>
        <w:t xml:space="preserve"> </w:t>
      </w:r>
      <w:r w:rsidR="00021BF1" w:rsidRPr="002D300A">
        <w:rPr>
          <w:lang w:val="hr-HR"/>
        </w:rPr>
        <w:t>i</w:t>
      </w:r>
      <w:r w:rsidR="00021BF1" w:rsidRPr="002D300A">
        <w:rPr>
          <w:spacing w:val="-14"/>
          <w:lang w:val="hr-HR"/>
        </w:rPr>
        <w:t>/</w:t>
      </w:r>
      <w:r w:rsidR="00021BF1" w:rsidRPr="002D300A">
        <w:rPr>
          <w:lang w:val="hr-HR"/>
        </w:rPr>
        <w:t>ili</w:t>
      </w:r>
      <w:r w:rsidR="00021BF1" w:rsidRPr="002D300A">
        <w:rPr>
          <w:spacing w:val="28"/>
          <w:lang w:val="hr-HR"/>
        </w:rPr>
        <w:t xml:space="preserve"> </w:t>
      </w:r>
      <w:r w:rsidR="00021BF1" w:rsidRPr="002D300A">
        <w:rPr>
          <w:lang w:val="hr-HR"/>
        </w:rPr>
        <w:t>zaštićene</w:t>
      </w:r>
      <w:r w:rsidR="00021BF1" w:rsidRPr="002D300A">
        <w:rPr>
          <w:spacing w:val="-13"/>
          <w:lang w:val="hr-HR"/>
        </w:rPr>
        <w:t xml:space="preserve"> </w:t>
      </w:r>
      <w:r w:rsidR="00021BF1" w:rsidRPr="002D300A">
        <w:rPr>
          <w:lang w:val="hr-HR"/>
        </w:rPr>
        <w:t>vrste,</w:t>
      </w:r>
      <w:r w:rsidR="00021BF1" w:rsidRPr="002D300A">
        <w:rPr>
          <w:spacing w:val="-14"/>
          <w:lang w:val="hr-HR"/>
        </w:rPr>
        <w:t xml:space="preserve"> kao </w:t>
      </w:r>
      <w:r w:rsidR="00021BF1" w:rsidRPr="002D300A">
        <w:rPr>
          <w:lang w:val="hr-HR"/>
        </w:rPr>
        <w:t>niti</w:t>
      </w:r>
      <w:r w:rsidR="00021BF1" w:rsidRPr="002D300A">
        <w:rPr>
          <w:spacing w:val="-14"/>
          <w:lang w:val="hr-HR"/>
        </w:rPr>
        <w:t xml:space="preserve"> </w:t>
      </w:r>
      <w:r w:rsidR="00021BF1" w:rsidRPr="002D300A">
        <w:rPr>
          <w:lang w:val="hr-HR"/>
        </w:rPr>
        <w:t>na</w:t>
      </w:r>
      <w:r w:rsidR="00021BF1" w:rsidRPr="002D300A">
        <w:rPr>
          <w:spacing w:val="-14"/>
          <w:lang w:val="hr-HR"/>
        </w:rPr>
        <w:t xml:space="preserve"> </w:t>
      </w:r>
      <w:r w:rsidR="00021BF1" w:rsidRPr="002D300A">
        <w:rPr>
          <w:lang w:val="hr-HR"/>
        </w:rPr>
        <w:t>populacije</w:t>
      </w:r>
      <w:r w:rsidR="00021BF1" w:rsidRPr="002D300A">
        <w:rPr>
          <w:spacing w:val="-13"/>
          <w:lang w:val="hr-HR"/>
        </w:rPr>
        <w:t xml:space="preserve"> </w:t>
      </w:r>
      <w:r w:rsidR="00021BF1" w:rsidRPr="002D300A">
        <w:rPr>
          <w:lang w:val="hr-HR"/>
        </w:rPr>
        <w:t>ili</w:t>
      </w:r>
      <w:r w:rsidR="00021BF1" w:rsidRPr="002D300A">
        <w:rPr>
          <w:spacing w:val="-14"/>
          <w:lang w:val="hr-HR"/>
        </w:rPr>
        <w:t xml:space="preserve"> </w:t>
      </w:r>
      <w:r w:rsidR="00021BF1" w:rsidRPr="002D300A">
        <w:rPr>
          <w:lang w:val="hr-HR"/>
        </w:rPr>
        <w:t>subpopulacije,</w:t>
      </w:r>
      <w:r w:rsidR="00021BF1" w:rsidRPr="002D300A">
        <w:rPr>
          <w:spacing w:val="-14"/>
          <w:lang w:val="hr-HR"/>
        </w:rPr>
        <w:t xml:space="preserve"> </w:t>
      </w:r>
      <w:r w:rsidR="00021BF1" w:rsidRPr="002D300A">
        <w:rPr>
          <w:lang w:val="hr-HR"/>
        </w:rPr>
        <w:t>čak</w:t>
      </w:r>
      <w:r w:rsidR="00021BF1" w:rsidRPr="002D300A">
        <w:rPr>
          <w:spacing w:val="-14"/>
          <w:lang w:val="hr-HR"/>
        </w:rPr>
        <w:t xml:space="preserve"> </w:t>
      </w:r>
      <w:r w:rsidR="00021BF1" w:rsidRPr="002D300A">
        <w:rPr>
          <w:lang w:val="hr-HR"/>
        </w:rPr>
        <w:t>i</w:t>
      </w:r>
      <w:r w:rsidR="00021BF1" w:rsidRPr="002D300A">
        <w:rPr>
          <w:spacing w:val="-13"/>
          <w:lang w:val="hr-HR"/>
        </w:rPr>
        <w:t xml:space="preserve"> </w:t>
      </w:r>
      <w:r w:rsidR="00021BF1" w:rsidRPr="002D300A">
        <w:rPr>
          <w:lang w:val="hr-HR"/>
        </w:rPr>
        <w:t>na</w:t>
      </w:r>
      <w:r w:rsidR="00021BF1" w:rsidRPr="002D300A">
        <w:rPr>
          <w:spacing w:val="-14"/>
          <w:lang w:val="hr-HR"/>
        </w:rPr>
        <w:t xml:space="preserve"> </w:t>
      </w:r>
      <w:r w:rsidR="00021BF1" w:rsidRPr="002D300A">
        <w:rPr>
          <w:lang w:val="hr-HR"/>
        </w:rPr>
        <w:t>individualnom (jedinka)</w:t>
      </w:r>
      <w:r w:rsidR="00021BF1" w:rsidRPr="002D300A">
        <w:rPr>
          <w:spacing w:val="-14"/>
          <w:lang w:val="hr-HR"/>
        </w:rPr>
        <w:t xml:space="preserve"> </w:t>
      </w:r>
      <w:r w:rsidR="00021BF1" w:rsidRPr="002D300A">
        <w:rPr>
          <w:lang w:val="hr-HR"/>
        </w:rPr>
        <w:t>nivou.</w:t>
      </w:r>
    </w:p>
    <w:p w14:paraId="3E68AD61" w14:textId="77777777" w:rsidR="00021BF1" w:rsidRPr="002D300A" w:rsidRDefault="00021BF1" w:rsidP="00097605">
      <w:pPr>
        <w:pStyle w:val="BodyText"/>
        <w:rPr>
          <w:b/>
          <w:color w:val="000000"/>
          <w:sz w:val="11"/>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986"/>
        <w:gridCol w:w="8411"/>
      </w:tblGrid>
      <w:tr w:rsidR="009740DD" w:rsidRPr="005E039C" w14:paraId="48BE839A" w14:textId="77777777" w:rsidTr="009740DD">
        <w:trPr>
          <w:trHeight w:val="20"/>
        </w:trPr>
        <w:tc>
          <w:tcPr>
            <w:tcW w:w="0" w:type="auto"/>
            <w:tcBorders>
              <w:bottom w:val="single" w:sz="8" w:space="0" w:color="231F20"/>
            </w:tcBorders>
          </w:tcPr>
          <w:p w14:paraId="50D02F0A" w14:textId="77777777" w:rsidR="009740DD" w:rsidRPr="00D6049B" w:rsidRDefault="009740DD" w:rsidP="002D5CB2">
            <w:pPr>
              <w:pStyle w:val="NoSpacing"/>
              <w:rPr>
                <w:b/>
                <w:color w:val="000000"/>
                <w:sz w:val="18"/>
                <w:szCs w:val="18"/>
                <w:lang w:val="hr-HR"/>
              </w:rPr>
            </w:pPr>
            <w:r w:rsidRPr="00D6049B">
              <w:rPr>
                <w:b/>
                <w:color w:val="000000"/>
                <w:w w:val="95"/>
                <w:sz w:val="18"/>
                <w:szCs w:val="18"/>
                <w:lang w:val="hr-HR"/>
              </w:rPr>
              <w:t>Bod</w:t>
            </w:r>
          </w:p>
        </w:tc>
        <w:tc>
          <w:tcPr>
            <w:tcW w:w="0" w:type="auto"/>
            <w:tcBorders>
              <w:bottom w:val="single" w:sz="4" w:space="0" w:color="auto"/>
            </w:tcBorders>
          </w:tcPr>
          <w:p w14:paraId="5DA97370" w14:textId="77777777" w:rsidR="009740DD" w:rsidRPr="00D6049B" w:rsidRDefault="009740DD" w:rsidP="002D5CB2">
            <w:pPr>
              <w:pStyle w:val="NoSpacing"/>
              <w:rPr>
                <w:b/>
                <w:color w:val="000000"/>
                <w:sz w:val="18"/>
                <w:szCs w:val="18"/>
                <w:lang w:val="hr-HR"/>
              </w:rPr>
            </w:pPr>
            <w:r w:rsidRPr="00D6049B">
              <w:rPr>
                <w:b/>
                <w:color w:val="000000"/>
                <w:sz w:val="18"/>
                <w:szCs w:val="18"/>
                <w:lang w:val="hr-HR"/>
              </w:rPr>
              <w:t>Procjena – Definicija intervala</w:t>
            </w:r>
          </w:p>
        </w:tc>
      </w:tr>
      <w:tr w:rsidR="009740DD" w:rsidRPr="005E039C" w14:paraId="4E58C9CD" w14:textId="77777777" w:rsidTr="009740DD">
        <w:trPr>
          <w:trHeight w:val="20"/>
        </w:trPr>
        <w:tc>
          <w:tcPr>
            <w:tcW w:w="0" w:type="auto"/>
            <w:tcBorders>
              <w:top w:val="single" w:sz="8" w:space="0" w:color="231F20"/>
              <w:left w:val="single" w:sz="4" w:space="0" w:color="auto"/>
              <w:right w:val="single" w:sz="4" w:space="0" w:color="auto"/>
            </w:tcBorders>
            <w:vAlign w:val="center"/>
          </w:tcPr>
          <w:p w14:paraId="4FCB84B5" w14:textId="77777777" w:rsidR="009740DD" w:rsidRPr="00D6049B" w:rsidRDefault="009740DD" w:rsidP="009740DD">
            <w:pPr>
              <w:ind w:left="0" w:right="0"/>
              <w:jc w:val="center"/>
              <w:rPr>
                <w:sz w:val="18"/>
                <w:szCs w:val="18"/>
                <w:lang w:val="hr-HR"/>
              </w:rPr>
            </w:pPr>
            <w:r w:rsidRPr="00D6049B">
              <w:rPr>
                <w:w w:val="98"/>
                <w:sz w:val="18"/>
                <w:szCs w:val="18"/>
                <w:lang w:val="hr-HR"/>
              </w:rPr>
              <w:t>0</w:t>
            </w:r>
          </w:p>
        </w:tc>
        <w:tc>
          <w:tcPr>
            <w:tcW w:w="0" w:type="auto"/>
            <w:tcBorders>
              <w:top w:val="single" w:sz="4" w:space="0" w:color="auto"/>
              <w:left w:val="single" w:sz="4" w:space="0" w:color="auto"/>
              <w:bottom w:val="single" w:sz="4" w:space="0" w:color="auto"/>
              <w:right w:val="single" w:sz="4" w:space="0" w:color="auto"/>
            </w:tcBorders>
          </w:tcPr>
          <w:p w14:paraId="4DAF04D2" w14:textId="77777777" w:rsidR="009740DD" w:rsidRPr="00D6049B" w:rsidRDefault="009740DD" w:rsidP="009740DD">
            <w:pPr>
              <w:ind w:left="0" w:right="0"/>
              <w:rPr>
                <w:sz w:val="18"/>
                <w:szCs w:val="18"/>
                <w:lang w:val="hr-HR"/>
              </w:rPr>
            </w:pPr>
            <w:r w:rsidRPr="00D6049B">
              <w:rPr>
                <w:sz w:val="18"/>
                <w:szCs w:val="18"/>
                <w:lang w:val="hr-HR"/>
              </w:rPr>
              <w:t>Ugrožavanje jedinke, dijela populacije ili populacija divljih vrsta kritično ugroženih (CR,RE) ili ugroženi (EN) ili ranjive (VU) u FBiH i RS</w:t>
            </w:r>
          </w:p>
        </w:tc>
      </w:tr>
      <w:tr w:rsidR="009740DD" w:rsidRPr="005E039C" w14:paraId="33813C2E" w14:textId="77777777" w:rsidTr="009740DD">
        <w:trPr>
          <w:trHeight w:val="20"/>
        </w:trPr>
        <w:tc>
          <w:tcPr>
            <w:tcW w:w="0" w:type="auto"/>
            <w:tcBorders>
              <w:left w:val="single" w:sz="4" w:space="0" w:color="auto"/>
              <w:right w:val="single" w:sz="4" w:space="0" w:color="auto"/>
            </w:tcBorders>
            <w:vAlign w:val="center"/>
          </w:tcPr>
          <w:p w14:paraId="3F428B53" w14:textId="77777777" w:rsidR="009740DD" w:rsidRPr="00D6049B" w:rsidRDefault="009740DD" w:rsidP="009740DD">
            <w:pPr>
              <w:ind w:left="0" w:right="0"/>
              <w:jc w:val="center"/>
              <w:rPr>
                <w:sz w:val="18"/>
                <w:szCs w:val="18"/>
                <w:lang w:val="hr-HR"/>
              </w:rPr>
            </w:pPr>
            <w:r w:rsidRPr="00D6049B">
              <w:rPr>
                <w:w w:val="98"/>
                <w:sz w:val="18"/>
                <w:szCs w:val="18"/>
                <w:lang w:val="hr-HR"/>
              </w:rPr>
              <w:t>1</w:t>
            </w:r>
          </w:p>
        </w:tc>
        <w:tc>
          <w:tcPr>
            <w:tcW w:w="0" w:type="auto"/>
            <w:tcBorders>
              <w:top w:val="single" w:sz="4" w:space="0" w:color="auto"/>
              <w:left w:val="single" w:sz="4" w:space="0" w:color="auto"/>
              <w:bottom w:val="single" w:sz="4" w:space="0" w:color="auto"/>
              <w:right w:val="single" w:sz="4" w:space="0" w:color="auto"/>
            </w:tcBorders>
          </w:tcPr>
          <w:p w14:paraId="76E7BE6C" w14:textId="77777777" w:rsidR="009740DD" w:rsidRPr="00D6049B" w:rsidRDefault="009740DD" w:rsidP="009740DD">
            <w:pPr>
              <w:ind w:left="0" w:right="0"/>
              <w:rPr>
                <w:sz w:val="18"/>
                <w:szCs w:val="18"/>
                <w:lang w:val="hr-HR"/>
              </w:rPr>
            </w:pPr>
            <w:r w:rsidRPr="00D6049B">
              <w:rPr>
                <w:sz w:val="18"/>
                <w:szCs w:val="18"/>
                <w:lang w:val="hr-HR"/>
              </w:rPr>
              <w:t>Ugrožene populacije ili dijelovi populacije ugroženih (EN) ili ranjivih (VU) vrsta u FBiH ili RS</w:t>
            </w:r>
          </w:p>
        </w:tc>
      </w:tr>
      <w:tr w:rsidR="009740DD" w:rsidRPr="005E039C" w14:paraId="2BDD62EE" w14:textId="77777777" w:rsidTr="009740DD">
        <w:trPr>
          <w:trHeight w:val="20"/>
        </w:trPr>
        <w:tc>
          <w:tcPr>
            <w:tcW w:w="0" w:type="auto"/>
            <w:tcBorders>
              <w:left w:val="single" w:sz="4" w:space="0" w:color="auto"/>
              <w:right w:val="single" w:sz="4" w:space="0" w:color="auto"/>
            </w:tcBorders>
            <w:vAlign w:val="center"/>
          </w:tcPr>
          <w:p w14:paraId="7FEE8FCB" w14:textId="77777777" w:rsidR="009740DD" w:rsidRPr="00D6049B" w:rsidRDefault="009740DD" w:rsidP="009740DD">
            <w:pPr>
              <w:ind w:left="0" w:right="0"/>
              <w:jc w:val="center"/>
              <w:rPr>
                <w:sz w:val="18"/>
                <w:szCs w:val="18"/>
                <w:lang w:val="hr-HR"/>
              </w:rPr>
            </w:pPr>
            <w:r w:rsidRPr="00D6049B">
              <w:rPr>
                <w:w w:val="98"/>
                <w:sz w:val="18"/>
                <w:szCs w:val="18"/>
                <w:lang w:val="hr-HR"/>
              </w:rPr>
              <w:t>2</w:t>
            </w:r>
          </w:p>
        </w:tc>
        <w:tc>
          <w:tcPr>
            <w:tcW w:w="0" w:type="auto"/>
            <w:tcBorders>
              <w:top w:val="single" w:sz="4" w:space="0" w:color="auto"/>
              <w:left w:val="single" w:sz="4" w:space="0" w:color="auto"/>
              <w:right w:val="single" w:sz="4" w:space="0" w:color="auto"/>
            </w:tcBorders>
          </w:tcPr>
          <w:p w14:paraId="7E0F4BD7" w14:textId="77777777" w:rsidR="009740DD" w:rsidRPr="00D6049B" w:rsidRDefault="009740DD" w:rsidP="009740DD">
            <w:pPr>
              <w:ind w:left="0" w:right="0"/>
              <w:rPr>
                <w:sz w:val="18"/>
                <w:szCs w:val="18"/>
                <w:lang w:val="hr-HR"/>
              </w:rPr>
            </w:pPr>
            <w:r w:rsidRPr="00D6049B">
              <w:rPr>
                <w:sz w:val="18"/>
                <w:szCs w:val="18"/>
                <w:lang w:val="hr-HR"/>
              </w:rPr>
              <w:t>Ugrožene populacije/ dijelovi populacija gotovo ugroženih vrsta (NT) ili vrsta s nedovoljnim podacima (DD) u FBiH ili RS</w:t>
            </w:r>
          </w:p>
        </w:tc>
      </w:tr>
      <w:tr w:rsidR="009740DD" w:rsidRPr="005E039C" w14:paraId="2E047AE2" w14:textId="77777777" w:rsidTr="009740DD">
        <w:trPr>
          <w:trHeight w:val="20"/>
        </w:trPr>
        <w:tc>
          <w:tcPr>
            <w:tcW w:w="0" w:type="auto"/>
            <w:tcBorders>
              <w:left w:val="single" w:sz="4" w:space="0" w:color="auto"/>
              <w:right w:val="single" w:sz="4" w:space="0" w:color="auto"/>
            </w:tcBorders>
            <w:vAlign w:val="center"/>
          </w:tcPr>
          <w:p w14:paraId="6729069F" w14:textId="77777777" w:rsidR="009740DD" w:rsidRPr="00D6049B" w:rsidRDefault="009740DD" w:rsidP="009740DD">
            <w:pPr>
              <w:ind w:left="0" w:right="0"/>
              <w:jc w:val="center"/>
              <w:rPr>
                <w:sz w:val="18"/>
                <w:szCs w:val="18"/>
                <w:lang w:val="hr-HR"/>
              </w:rPr>
            </w:pPr>
            <w:r w:rsidRPr="00D6049B">
              <w:rPr>
                <w:w w:val="98"/>
                <w:sz w:val="18"/>
                <w:szCs w:val="18"/>
                <w:lang w:val="hr-HR"/>
              </w:rPr>
              <w:t>3</w:t>
            </w:r>
          </w:p>
        </w:tc>
        <w:tc>
          <w:tcPr>
            <w:tcW w:w="0" w:type="auto"/>
            <w:tcBorders>
              <w:top w:val="single" w:sz="4" w:space="0" w:color="auto"/>
              <w:left w:val="single" w:sz="4" w:space="0" w:color="auto"/>
              <w:right w:val="single" w:sz="4" w:space="0" w:color="auto"/>
            </w:tcBorders>
          </w:tcPr>
          <w:p w14:paraId="2BEFEA83" w14:textId="77777777" w:rsidR="009740DD" w:rsidRPr="00D6049B" w:rsidRDefault="009740DD" w:rsidP="009740DD">
            <w:pPr>
              <w:ind w:left="0" w:right="0"/>
              <w:rPr>
                <w:sz w:val="18"/>
                <w:szCs w:val="18"/>
                <w:lang w:val="hr-HR"/>
              </w:rPr>
            </w:pPr>
            <w:r w:rsidRPr="00D6049B">
              <w:rPr>
                <w:sz w:val="18"/>
                <w:szCs w:val="18"/>
                <w:lang w:val="hr-HR"/>
              </w:rPr>
              <w:t>Negativne posljedice po pojedinačne primjerke vrsta koje nisu ugrožene (LC) i, ili za koje su dodjeljena 2 boda za slučaj negativnih posljedica na nivou populacija ili dijelova populacije</w:t>
            </w:r>
          </w:p>
        </w:tc>
      </w:tr>
      <w:tr w:rsidR="009740DD" w:rsidRPr="005E039C" w14:paraId="57C8F7EE" w14:textId="77777777" w:rsidTr="009740DD">
        <w:trPr>
          <w:trHeight w:val="20"/>
        </w:trPr>
        <w:tc>
          <w:tcPr>
            <w:tcW w:w="0" w:type="auto"/>
            <w:tcBorders>
              <w:left w:val="single" w:sz="4" w:space="0" w:color="auto"/>
              <w:right w:val="single" w:sz="4" w:space="0" w:color="auto"/>
            </w:tcBorders>
            <w:vAlign w:val="center"/>
          </w:tcPr>
          <w:p w14:paraId="7CEAFB07" w14:textId="77777777" w:rsidR="009740DD" w:rsidRPr="00D6049B" w:rsidRDefault="009740DD" w:rsidP="009740DD">
            <w:pPr>
              <w:ind w:left="0" w:right="0"/>
              <w:jc w:val="center"/>
              <w:rPr>
                <w:sz w:val="18"/>
                <w:szCs w:val="18"/>
                <w:lang w:val="hr-HR"/>
              </w:rPr>
            </w:pPr>
            <w:r w:rsidRPr="00D6049B">
              <w:rPr>
                <w:w w:val="98"/>
                <w:sz w:val="18"/>
                <w:szCs w:val="18"/>
                <w:lang w:val="hr-HR"/>
              </w:rPr>
              <w:t>4</w:t>
            </w:r>
          </w:p>
        </w:tc>
        <w:tc>
          <w:tcPr>
            <w:tcW w:w="0" w:type="auto"/>
            <w:tcBorders>
              <w:top w:val="single" w:sz="4" w:space="0" w:color="auto"/>
              <w:left w:val="single" w:sz="4" w:space="0" w:color="auto"/>
              <w:bottom w:val="single" w:sz="4" w:space="0" w:color="auto"/>
              <w:right w:val="single" w:sz="4" w:space="0" w:color="auto"/>
            </w:tcBorders>
          </w:tcPr>
          <w:p w14:paraId="5DAD2DF5" w14:textId="77777777" w:rsidR="009740DD" w:rsidRPr="00D6049B" w:rsidRDefault="009740DD" w:rsidP="009740DD">
            <w:pPr>
              <w:ind w:left="0" w:right="0"/>
              <w:rPr>
                <w:sz w:val="18"/>
                <w:szCs w:val="18"/>
                <w:lang w:val="hr-HR"/>
              </w:rPr>
            </w:pPr>
            <w:r w:rsidRPr="00D6049B">
              <w:rPr>
                <w:sz w:val="18"/>
                <w:szCs w:val="18"/>
                <w:lang w:val="hr-HR"/>
              </w:rPr>
              <w:t>Negativni utjecaji na pojedine jedinke iz neugroženih vrsta</w:t>
            </w:r>
          </w:p>
        </w:tc>
      </w:tr>
      <w:tr w:rsidR="009740DD" w:rsidRPr="005E039C" w14:paraId="4CDD72F0" w14:textId="77777777" w:rsidTr="009740DD">
        <w:trPr>
          <w:trHeight w:val="20"/>
        </w:trPr>
        <w:tc>
          <w:tcPr>
            <w:tcW w:w="0" w:type="auto"/>
            <w:tcBorders>
              <w:left w:val="single" w:sz="4" w:space="0" w:color="auto"/>
              <w:right w:val="single" w:sz="4" w:space="0" w:color="auto"/>
            </w:tcBorders>
            <w:vAlign w:val="center"/>
          </w:tcPr>
          <w:p w14:paraId="53DC3CD4" w14:textId="77777777" w:rsidR="009740DD" w:rsidRPr="00D6049B" w:rsidRDefault="009740DD" w:rsidP="009740DD">
            <w:pPr>
              <w:ind w:left="0" w:right="0"/>
              <w:jc w:val="center"/>
              <w:rPr>
                <w:sz w:val="18"/>
                <w:szCs w:val="18"/>
                <w:lang w:val="hr-HR"/>
              </w:rPr>
            </w:pPr>
            <w:r w:rsidRPr="00D6049B">
              <w:rPr>
                <w:w w:val="98"/>
                <w:sz w:val="18"/>
                <w:szCs w:val="18"/>
                <w:lang w:val="hr-HR"/>
              </w:rPr>
              <w:t>5</w:t>
            </w:r>
          </w:p>
        </w:tc>
        <w:tc>
          <w:tcPr>
            <w:tcW w:w="0" w:type="auto"/>
            <w:tcBorders>
              <w:top w:val="single" w:sz="4" w:space="0" w:color="auto"/>
              <w:left w:val="single" w:sz="4" w:space="0" w:color="auto"/>
              <w:right w:val="single" w:sz="4" w:space="0" w:color="auto"/>
            </w:tcBorders>
          </w:tcPr>
          <w:p w14:paraId="431662EA" w14:textId="77777777" w:rsidR="009740DD" w:rsidRPr="00D6049B" w:rsidRDefault="009740DD" w:rsidP="009740DD">
            <w:pPr>
              <w:ind w:left="0" w:right="0"/>
              <w:rPr>
                <w:sz w:val="18"/>
                <w:szCs w:val="18"/>
                <w:lang w:val="hr-HR"/>
              </w:rPr>
            </w:pPr>
            <w:r w:rsidRPr="00D6049B">
              <w:rPr>
                <w:sz w:val="18"/>
                <w:szCs w:val="18"/>
                <w:lang w:val="hr-HR"/>
              </w:rPr>
              <w:t>Bez utjecaja na ugrožene i, ili zaštićene vrste, niti na populacije ili subpopulacije, čak I na individualnom nivou</w:t>
            </w:r>
          </w:p>
        </w:tc>
      </w:tr>
    </w:tbl>
    <w:p w14:paraId="668F4969" w14:textId="5DE221E8" w:rsidR="00021BF1" w:rsidRPr="00D6049B" w:rsidRDefault="00021BF1" w:rsidP="00021BF1">
      <w:pPr>
        <w:pStyle w:val="Caption"/>
        <w:rPr>
          <w:color w:val="000000"/>
          <w:lang w:val="hr-HR"/>
        </w:rPr>
      </w:pPr>
      <w:bookmarkStart w:id="1952" w:name="_Toc16935166"/>
      <w:bookmarkStart w:id="1953" w:name="_Toc22211806"/>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45</w:t>
      </w:r>
      <w:r w:rsidR="00C612B2" w:rsidRPr="00D6049B">
        <w:rPr>
          <w:color w:val="000000"/>
          <w:lang w:val="hr-HR"/>
        </w:rPr>
        <w:fldChar w:fldCharType="end"/>
      </w:r>
      <w:r w:rsidRPr="00D6049B">
        <w:rPr>
          <w:color w:val="000000"/>
          <w:lang w:val="hr-HR"/>
        </w:rPr>
        <w:t>. Bodovanje kriterija "Zaštita vrsta"</w:t>
      </w:r>
      <w:bookmarkEnd w:id="1952"/>
      <w:bookmarkEnd w:id="1953"/>
      <w:r w:rsidRPr="00D6049B">
        <w:rPr>
          <w:color w:val="000000"/>
          <w:lang w:val="hr-HR"/>
        </w:rPr>
        <w:t xml:space="preserve"> </w:t>
      </w:r>
    </w:p>
    <w:p w14:paraId="31C2EC86" w14:textId="77777777" w:rsidR="00021BF1" w:rsidRPr="00D6049B" w:rsidRDefault="00021BF1" w:rsidP="00021BF1">
      <w:pPr>
        <w:pStyle w:val="Heading2"/>
        <w:rPr>
          <w:color w:val="000000"/>
          <w:lang w:val="hr-HR"/>
        </w:rPr>
      </w:pPr>
      <w:bookmarkStart w:id="1954" w:name="_Toc16934737"/>
      <w:bookmarkStart w:id="1955" w:name="_Toc22211974"/>
      <w:r w:rsidRPr="00D6049B">
        <w:rPr>
          <w:color w:val="000000"/>
          <w:lang w:val="hr-HR"/>
        </w:rPr>
        <w:lastRenderedPageBreak/>
        <w:t>Zaštita prirodnog staništa</w:t>
      </w:r>
      <w:bookmarkEnd w:id="1954"/>
      <w:bookmarkEnd w:id="1955"/>
    </w:p>
    <w:p w14:paraId="1DF89997" w14:textId="291CB690" w:rsidR="00F1743C" w:rsidRPr="00D6049B" w:rsidRDefault="00021BF1" w:rsidP="002D300A">
      <w:pPr>
        <w:rPr>
          <w:lang w:val="hr-HR"/>
        </w:rPr>
      </w:pPr>
      <w:r w:rsidRPr="00D6049B">
        <w:rPr>
          <w:lang w:val="hr-HR"/>
        </w:rPr>
        <w:t>Stanište ili prirodni životni prostor je kopneno ili vodeno područje određeno njenim geografskim abiotičkim</w:t>
      </w:r>
      <w:r w:rsidRPr="00D6049B">
        <w:rPr>
          <w:spacing w:val="-9"/>
          <w:lang w:val="hr-HR"/>
        </w:rPr>
        <w:t xml:space="preserve"> </w:t>
      </w:r>
      <w:r w:rsidRPr="00D6049B">
        <w:rPr>
          <w:lang w:val="hr-HR"/>
        </w:rPr>
        <w:t>i</w:t>
      </w:r>
      <w:r w:rsidRPr="00D6049B">
        <w:rPr>
          <w:spacing w:val="-9"/>
          <w:lang w:val="hr-HR"/>
        </w:rPr>
        <w:t xml:space="preserve"> </w:t>
      </w:r>
      <w:r w:rsidRPr="00D6049B">
        <w:rPr>
          <w:lang w:val="hr-HR"/>
        </w:rPr>
        <w:t>biotičkim</w:t>
      </w:r>
      <w:r w:rsidRPr="00D6049B">
        <w:rPr>
          <w:spacing w:val="-9"/>
          <w:lang w:val="hr-HR"/>
        </w:rPr>
        <w:t xml:space="preserve"> </w:t>
      </w:r>
      <w:r w:rsidRPr="00D6049B">
        <w:rPr>
          <w:lang w:val="hr-HR"/>
        </w:rPr>
        <w:t>svojstvima,</w:t>
      </w:r>
      <w:r w:rsidRPr="00D6049B">
        <w:rPr>
          <w:spacing w:val="-9"/>
          <w:lang w:val="hr-HR"/>
        </w:rPr>
        <w:t xml:space="preserve"> </w:t>
      </w:r>
      <w:r w:rsidRPr="00D6049B">
        <w:rPr>
          <w:lang w:val="hr-HR"/>
        </w:rPr>
        <w:t>bilo</w:t>
      </w:r>
      <w:r w:rsidRPr="00D6049B">
        <w:rPr>
          <w:spacing w:val="-8"/>
          <w:lang w:val="hr-HR"/>
        </w:rPr>
        <w:t xml:space="preserve"> </w:t>
      </w:r>
      <w:r w:rsidRPr="00D6049B">
        <w:rPr>
          <w:lang w:val="hr-HR"/>
        </w:rPr>
        <w:t>da</w:t>
      </w:r>
      <w:r w:rsidRPr="00D6049B">
        <w:rPr>
          <w:spacing w:val="-9"/>
          <w:lang w:val="hr-HR"/>
        </w:rPr>
        <w:t xml:space="preserve"> </w:t>
      </w:r>
      <w:r w:rsidRPr="00D6049B">
        <w:rPr>
          <w:lang w:val="hr-HR"/>
        </w:rPr>
        <w:t>su</w:t>
      </w:r>
      <w:r w:rsidRPr="00D6049B">
        <w:rPr>
          <w:spacing w:val="-9"/>
          <w:lang w:val="hr-HR"/>
        </w:rPr>
        <w:t xml:space="preserve"> </w:t>
      </w:r>
      <w:r w:rsidRPr="00D6049B">
        <w:rPr>
          <w:lang w:val="hr-HR"/>
        </w:rPr>
        <w:t>prirodna</w:t>
      </w:r>
      <w:r w:rsidRPr="00D6049B">
        <w:rPr>
          <w:spacing w:val="-9"/>
          <w:lang w:val="hr-HR"/>
        </w:rPr>
        <w:t xml:space="preserve"> </w:t>
      </w:r>
      <w:r w:rsidRPr="00D6049B">
        <w:rPr>
          <w:lang w:val="hr-HR"/>
        </w:rPr>
        <w:t>ili</w:t>
      </w:r>
      <w:r w:rsidRPr="00D6049B">
        <w:rPr>
          <w:spacing w:val="-8"/>
          <w:lang w:val="hr-HR"/>
        </w:rPr>
        <w:t xml:space="preserve"> </w:t>
      </w:r>
      <w:r w:rsidRPr="00D6049B">
        <w:rPr>
          <w:lang w:val="hr-HR"/>
        </w:rPr>
        <w:t>djelomično</w:t>
      </w:r>
      <w:r w:rsidRPr="00D6049B">
        <w:rPr>
          <w:spacing w:val="-9"/>
          <w:lang w:val="hr-HR"/>
        </w:rPr>
        <w:t xml:space="preserve"> </w:t>
      </w:r>
      <w:r w:rsidRPr="00D6049B">
        <w:rPr>
          <w:lang w:val="hr-HR"/>
        </w:rPr>
        <w:t>prirodna.</w:t>
      </w:r>
      <w:r w:rsidRPr="00D6049B">
        <w:rPr>
          <w:spacing w:val="-9"/>
          <w:lang w:val="hr-HR"/>
        </w:rPr>
        <w:t xml:space="preserve"> </w:t>
      </w:r>
      <w:r w:rsidRPr="00D6049B">
        <w:rPr>
          <w:lang w:val="hr-HR"/>
        </w:rPr>
        <w:t>Prvi popis sa procjenom ugroženosti evropskih tipova staništa u BiH bio je pripremljen u okviru projekata WWF „Živuće srce Europe“.U sklopu projekta Podrška provođenju Direktive o pticama i Direktive o staništima u Bosni i Hercegovini (2012-2015), urađena je publikacija "</w:t>
      </w:r>
      <w:r w:rsidRPr="00D6049B">
        <w:rPr>
          <w:spacing w:val="-6"/>
          <w:lang w:val="hr-HR"/>
        </w:rPr>
        <w:t xml:space="preserve">Vodič </w:t>
      </w:r>
      <w:r w:rsidRPr="00D6049B">
        <w:rPr>
          <w:lang w:val="hr-HR"/>
        </w:rPr>
        <w:t>kroz staništa</w:t>
      </w:r>
      <w:r w:rsidRPr="00D6049B">
        <w:rPr>
          <w:spacing w:val="-20"/>
          <w:lang w:val="hr-HR"/>
        </w:rPr>
        <w:t xml:space="preserve"> </w:t>
      </w:r>
      <w:r w:rsidRPr="00D6049B">
        <w:rPr>
          <w:lang w:val="hr-HR"/>
        </w:rPr>
        <w:t>BiH".</w:t>
      </w:r>
    </w:p>
    <w:p w14:paraId="6528EAB7" w14:textId="4D948329" w:rsidR="00021BF1" w:rsidRPr="00D6049B" w:rsidRDefault="00021BF1" w:rsidP="002D300A">
      <w:pPr>
        <w:rPr>
          <w:color w:val="000000"/>
          <w:lang w:val="hr-HR"/>
        </w:rPr>
      </w:pPr>
      <w:r w:rsidRPr="00D6049B">
        <w:rPr>
          <w:color w:val="000000"/>
          <w:lang w:val="hr-HR"/>
        </w:rPr>
        <w:t>Kriterij</w:t>
      </w:r>
      <w:r w:rsidRPr="00D6049B">
        <w:rPr>
          <w:color w:val="000000"/>
          <w:spacing w:val="-10"/>
          <w:lang w:val="hr-HR"/>
        </w:rPr>
        <w:t xml:space="preserve"> </w:t>
      </w:r>
      <w:r w:rsidR="002D300A" w:rsidRPr="00097605">
        <w:rPr>
          <w:b/>
          <w:bCs/>
          <w:color w:val="000000"/>
          <w:spacing w:val="-10"/>
          <w:lang w:val="hr-HR"/>
        </w:rPr>
        <w:t>z</w:t>
      </w:r>
      <w:r w:rsidRPr="00097605">
        <w:rPr>
          <w:b/>
          <w:bCs/>
          <w:color w:val="000000"/>
          <w:lang w:val="hr-HR"/>
        </w:rPr>
        <w:t>aštita</w:t>
      </w:r>
      <w:r w:rsidRPr="00097605">
        <w:rPr>
          <w:b/>
          <w:bCs/>
          <w:color w:val="000000"/>
          <w:spacing w:val="-10"/>
          <w:lang w:val="hr-HR"/>
        </w:rPr>
        <w:t xml:space="preserve"> </w:t>
      </w:r>
      <w:r w:rsidRPr="00097605">
        <w:rPr>
          <w:b/>
          <w:bCs/>
          <w:color w:val="000000"/>
          <w:lang w:val="hr-HR"/>
        </w:rPr>
        <w:t>prirodnog</w:t>
      </w:r>
      <w:r w:rsidRPr="00097605">
        <w:rPr>
          <w:b/>
          <w:bCs/>
          <w:color w:val="000000"/>
          <w:spacing w:val="-10"/>
          <w:lang w:val="hr-HR"/>
        </w:rPr>
        <w:t xml:space="preserve"> </w:t>
      </w:r>
      <w:r w:rsidRPr="00097605">
        <w:rPr>
          <w:b/>
          <w:bCs/>
          <w:color w:val="000000"/>
          <w:lang w:val="hr-HR"/>
        </w:rPr>
        <w:t>staništa</w:t>
      </w:r>
      <w:r w:rsidRPr="00D6049B">
        <w:rPr>
          <w:color w:val="000000"/>
          <w:spacing w:val="-10"/>
          <w:lang w:val="hr-HR"/>
        </w:rPr>
        <w:t xml:space="preserve"> </w:t>
      </w:r>
      <w:r w:rsidRPr="00D6049B">
        <w:rPr>
          <w:color w:val="000000"/>
          <w:lang w:val="hr-HR"/>
        </w:rPr>
        <w:t>analizira</w:t>
      </w:r>
      <w:r w:rsidRPr="00D6049B">
        <w:rPr>
          <w:color w:val="000000"/>
          <w:spacing w:val="-10"/>
          <w:lang w:val="hr-HR"/>
        </w:rPr>
        <w:t xml:space="preserve"> </w:t>
      </w:r>
      <w:r w:rsidRPr="00D6049B">
        <w:rPr>
          <w:color w:val="000000"/>
          <w:lang w:val="hr-HR"/>
        </w:rPr>
        <w:t xml:space="preserve">utjecaj konkretnog projekta hidroelektrane na životna staništa vrsta kopna i vode. Kod ocjenjivanja se primjenjuju smjernice Zakona o zaštiti prirode FBiH, RS I </w:t>
      </w:r>
      <w:r w:rsidRPr="00D6049B">
        <w:rPr>
          <w:color w:val="000000"/>
          <w:spacing w:val="-5"/>
          <w:lang w:val="hr-HR"/>
        </w:rPr>
        <w:t xml:space="preserve">Vodiča </w:t>
      </w:r>
      <w:r w:rsidRPr="00D6049B">
        <w:rPr>
          <w:color w:val="000000"/>
          <w:lang w:val="hr-HR"/>
        </w:rPr>
        <w:t xml:space="preserve">kroz staništa BiH. </w:t>
      </w:r>
    </w:p>
    <w:p w14:paraId="6DC16128" w14:textId="77777777" w:rsidR="00021BF1" w:rsidRPr="00D6049B" w:rsidRDefault="00021BF1" w:rsidP="003D4501">
      <w:pPr>
        <w:rPr>
          <w:spacing w:val="-4"/>
          <w:lang w:val="hr-HR"/>
        </w:rPr>
      </w:pPr>
      <w:r w:rsidRPr="00D6049B">
        <w:rPr>
          <w:lang w:val="hr-HR"/>
        </w:rPr>
        <w:t>Ocjena</w:t>
      </w:r>
      <w:r w:rsidRPr="00D6049B">
        <w:rPr>
          <w:spacing w:val="-9"/>
          <w:lang w:val="hr-HR"/>
        </w:rPr>
        <w:t xml:space="preserve"> </w:t>
      </w:r>
      <w:r w:rsidRPr="00D6049B">
        <w:rPr>
          <w:lang w:val="hr-HR"/>
        </w:rPr>
        <w:t>je</w:t>
      </w:r>
      <w:r w:rsidRPr="00D6049B">
        <w:rPr>
          <w:spacing w:val="-7"/>
          <w:lang w:val="hr-HR"/>
        </w:rPr>
        <w:t xml:space="preserve"> </w:t>
      </w:r>
      <w:r w:rsidRPr="00D6049B">
        <w:rPr>
          <w:lang w:val="hr-HR"/>
        </w:rPr>
        <w:t xml:space="preserve">0, kada je  projekat </w:t>
      </w:r>
      <w:r w:rsidR="0074370E">
        <w:rPr>
          <w:lang w:val="hr-HR"/>
        </w:rPr>
        <w:t>MHE</w:t>
      </w:r>
      <w:r w:rsidR="0074370E" w:rsidRPr="00D6049B">
        <w:rPr>
          <w:lang w:val="hr-HR"/>
        </w:rPr>
        <w:t xml:space="preserve"> </w:t>
      </w:r>
      <w:r w:rsidRPr="00D6049B">
        <w:rPr>
          <w:lang w:val="hr-HR"/>
        </w:rPr>
        <w:t>planiran na prioritetnim tipovama životnog prostora prema Aneksu I Direktive o staništima i, ili na tipovama staništa kojima prijeti nestajanje ili koji su u određenoj regiji smatraju potpuno uništeni,  do 5 kada projekat ima n</w:t>
      </w:r>
      <w:r w:rsidR="00326C39" w:rsidRPr="00D6049B">
        <w:rPr>
          <w:lang w:val="hr-HR"/>
        </w:rPr>
        <w:t>egativne</w:t>
      </w:r>
      <w:r w:rsidR="00326C39" w:rsidRPr="00D6049B">
        <w:rPr>
          <w:spacing w:val="-36"/>
          <w:lang w:val="hr-HR"/>
        </w:rPr>
        <w:t xml:space="preserve"> </w:t>
      </w:r>
      <w:r w:rsidR="00326C39" w:rsidRPr="00D6049B">
        <w:rPr>
          <w:lang w:val="hr-HR"/>
        </w:rPr>
        <w:t>posljedice</w:t>
      </w:r>
      <w:r w:rsidR="00326C39" w:rsidRPr="00D6049B">
        <w:rPr>
          <w:spacing w:val="-36"/>
          <w:lang w:val="hr-HR"/>
        </w:rPr>
        <w:t xml:space="preserve"> </w:t>
      </w:r>
      <w:r w:rsidR="00326C39" w:rsidRPr="00D6049B">
        <w:rPr>
          <w:lang w:val="hr-HR"/>
        </w:rPr>
        <w:t xml:space="preserve">manjeg </w:t>
      </w:r>
      <w:r w:rsidR="00326C39" w:rsidRPr="00D6049B">
        <w:rPr>
          <w:spacing w:val="-36"/>
          <w:lang w:val="hr-HR"/>
        </w:rPr>
        <w:t xml:space="preserve"> </w:t>
      </w:r>
      <w:r w:rsidR="00326C39" w:rsidRPr="00D6049B">
        <w:rPr>
          <w:lang w:val="hr-HR"/>
        </w:rPr>
        <w:t>do</w:t>
      </w:r>
      <w:r w:rsidR="00326C39" w:rsidRPr="00D6049B">
        <w:rPr>
          <w:spacing w:val="-36"/>
          <w:lang w:val="hr-HR"/>
        </w:rPr>
        <w:t xml:space="preserve">  </w:t>
      </w:r>
      <w:r w:rsidR="00326C39" w:rsidRPr="00D6049B">
        <w:rPr>
          <w:spacing w:val="-3"/>
          <w:lang w:val="hr-HR"/>
        </w:rPr>
        <w:t>srednjeg</w:t>
      </w:r>
      <w:r w:rsidR="00326C39" w:rsidRPr="00D6049B">
        <w:rPr>
          <w:spacing w:val="-36"/>
          <w:lang w:val="hr-HR"/>
        </w:rPr>
        <w:t xml:space="preserve"> </w:t>
      </w:r>
      <w:r w:rsidR="00326C39" w:rsidRPr="00D6049B">
        <w:rPr>
          <w:lang w:val="hr-HR"/>
        </w:rPr>
        <w:t>intenziteta</w:t>
      </w:r>
      <w:r w:rsidRPr="00D6049B">
        <w:rPr>
          <w:b/>
          <w:spacing w:val="-35"/>
          <w:lang w:val="hr-HR"/>
        </w:rPr>
        <w:t xml:space="preserve"> </w:t>
      </w:r>
      <w:r w:rsidRPr="005E039C">
        <w:rPr>
          <w:lang w:val="hr-HR"/>
        </w:rPr>
        <w:t>po neugrožene i nezaštićene tipove staništa koja se brzo regeneriraju ili po staništa na koje je izvršen jak antropogeni utjecaj bez vrijednih elemenata kulturnog pejzaža, nema redukcije površina</w:t>
      </w:r>
      <w:r w:rsidR="007E21BD">
        <w:rPr>
          <w:lang w:val="hr-HR"/>
        </w:rPr>
        <w:t>.</w:t>
      </w:r>
    </w:p>
    <w:p w14:paraId="2EB928A1" w14:textId="77777777" w:rsidR="00021BF1" w:rsidRPr="00D6049B" w:rsidRDefault="00021BF1" w:rsidP="00097605">
      <w:pPr>
        <w:pStyle w:val="BodyText"/>
        <w:jc w:val="center"/>
        <w:rPr>
          <w:b/>
          <w:color w:val="000000"/>
          <w:sz w:val="14"/>
          <w:lang w:val="hr-HR"/>
        </w:rPr>
      </w:pP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547"/>
        <w:gridCol w:w="8850"/>
      </w:tblGrid>
      <w:tr w:rsidR="009740DD" w:rsidRPr="005E039C" w14:paraId="39666291" w14:textId="77777777" w:rsidTr="00D00D4D">
        <w:trPr>
          <w:trHeight w:val="20"/>
        </w:trPr>
        <w:tc>
          <w:tcPr>
            <w:tcW w:w="0" w:type="auto"/>
            <w:tcBorders>
              <w:bottom w:val="single" w:sz="8" w:space="0" w:color="231F20"/>
            </w:tcBorders>
          </w:tcPr>
          <w:p w14:paraId="10586DF3" w14:textId="77777777" w:rsidR="009740DD" w:rsidRPr="00D6049B" w:rsidRDefault="009740DD" w:rsidP="009740DD">
            <w:pPr>
              <w:pStyle w:val="NoSpacing"/>
              <w:spacing w:before="120" w:after="120"/>
              <w:ind w:left="113" w:right="113"/>
              <w:jc w:val="center"/>
              <w:rPr>
                <w:b/>
                <w:color w:val="000000"/>
                <w:sz w:val="18"/>
                <w:szCs w:val="18"/>
                <w:lang w:val="hr-HR"/>
              </w:rPr>
            </w:pPr>
            <w:r w:rsidRPr="00D6049B">
              <w:rPr>
                <w:b/>
                <w:color w:val="000000"/>
                <w:sz w:val="18"/>
                <w:szCs w:val="18"/>
                <w:lang w:val="hr-HR"/>
              </w:rPr>
              <w:t>Bod</w:t>
            </w:r>
          </w:p>
        </w:tc>
        <w:tc>
          <w:tcPr>
            <w:tcW w:w="0" w:type="auto"/>
            <w:tcBorders>
              <w:bottom w:val="single" w:sz="8" w:space="0" w:color="231F20"/>
            </w:tcBorders>
          </w:tcPr>
          <w:p w14:paraId="2B7EC55E" w14:textId="77777777" w:rsidR="009740DD" w:rsidRPr="00D6049B" w:rsidRDefault="009740DD" w:rsidP="009740DD">
            <w:pPr>
              <w:pStyle w:val="NoSpacing"/>
              <w:spacing w:before="120" w:after="120"/>
              <w:ind w:left="113" w:right="113"/>
              <w:jc w:val="center"/>
              <w:rPr>
                <w:b/>
                <w:color w:val="000000"/>
                <w:sz w:val="18"/>
                <w:szCs w:val="18"/>
                <w:lang w:val="hr-HR"/>
              </w:rPr>
            </w:pPr>
            <w:r w:rsidRPr="00D6049B">
              <w:rPr>
                <w:b/>
                <w:color w:val="000000"/>
                <w:sz w:val="18"/>
                <w:szCs w:val="18"/>
                <w:lang w:val="hr-HR"/>
              </w:rPr>
              <w:t>Procjena – Definicija intervala</w:t>
            </w:r>
          </w:p>
        </w:tc>
      </w:tr>
      <w:tr w:rsidR="009740DD" w:rsidRPr="005E039C" w14:paraId="7B733637" w14:textId="77777777" w:rsidTr="00D00D4D">
        <w:trPr>
          <w:trHeight w:val="20"/>
        </w:trPr>
        <w:tc>
          <w:tcPr>
            <w:tcW w:w="0" w:type="auto"/>
            <w:tcBorders>
              <w:top w:val="single" w:sz="8" w:space="0" w:color="231F20"/>
            </w:tcBorders>
          </w:tcPr>
          <w:p w14:paraId="27E03017" w14:textId="77777777" w:rsidR="009740DD" w:rsidRPr="00D6049B" w:rsidRDefault="009740DD" w:rsidP="009740DD">
            <w:pPr>
              <w:pStyle w:val="NoSpacing"/>
              <w:spacing w:before="120" w:after="120"/>
              <w:ind w:left="113" w:right="113"/>
              <w:jc w:val="center"/>
              <w:rPr>
                <w:color w:val="000000"/>
                <w:sz w:val="18"/>
                <w:szCs w:val="18"/>
                <w:lang w:val="hr-HR"/>
              </w:rPr>
            </w:pPr>
            <w:r w:rsidRPr="00D6049B">
              <w:rPr>
                <w:color w:val="000000"/>
                <w:w w:val="98"/>
                <w:sz w:val="18"/>
                <w:szCs w:val="18"/>
                <w:lang w:val="hr-HR"/>
              </w:rPr>
              <w:t>0</w:t>
            </w:r>
          </w:p>
        </w:tc>
        <w:tc>
          <w:tcPr>
            <w:tcW w:w="0" w:type="auto"/>
            <w:tcBorders>
              <w:top w:val="single" w:sz="8" w:space="0" w:color="231F20"/>
            </w:tcBorders>
          </w:tcPr>
          <w:p w14:paraId="5EA1ACE8" w14:textId="77777777" w:rsidR="009740DD" w:rsidRPr="00D6049B" w:rsidRDefault="009740DD" w:rsidP="009740DD">
            <w:pPr>
              <w:pStyle w:val="NoSpacing"/>
              <w:spacing w:before="120" w:after="120"/>
              <w:ind w:left="113" w:right="113"/>
              <w:rPr>
                <w:color w:val="000000"/>
                <w:sz w:val="18"/>
                <w:szCs w:val="18"/>
                <w:lang w:val="hr-HR"/>
              </w:rPr>
            </w:pPr>
            <w:r w:rsidRPr="005E039C">
              <w:rPr>
                <w:color w:val="000000"/>
                <w:sz w:val="18"/>
                <w:szCs w:val="18"/>
                <w:lang w:val="hr-HR"/>
              </w:rPr>
              <w:t xml:space="preserve">Negativne posljedice visokog inenziteta po prioritetne tipove životnog prostora prema aneksu 1 Direktive o staništima ako je stanje očuvanosti A ili B, moguća redukcija površina,  i, ili negativne posljedice visokog inenziteta </w:t>
            </w:r>
            <w:r w:rsidRPr="00717009">
              <w:rPr>
                <w:color w:val="000000"/>
                <w:sz w:val="18"/>
                <w:lang w:val="hr-HR"/>
              </w:rPr>
              <w:t>po</w:t>
            </w:r>
            <w:r w:rsidRPr="00E61464">
              <w:rPr>
                <w:color w:val="000000"/>
                <w:spacing w:val="-25"/>
                <w:sz w:val="18"/>
                <w:lang w:val="hr-HR"/>
              </w:rPr>
              <w:t xml:space="preserve"> </w:t>
            </w:r>
            <w:r w:rsidRPr="00E61464">
              <w:rPr>
                <w:color w:val="000000"/>
                <w:sz w:val="18"/>
                <w:lang w:val="hr-HR"/>
              </w:rPr>
              <w:t>tipove</w:t>
            </w:r>
            <w:r w:rsidRPr="0074370E">
              <w:rPr>
                <w:color w:val="000000"/>
                <w:spacing w:val="-25"/>
                <w:sz w:val="18"/>
                <w:lang w:val="hr-HR"/>
              </w:rPr>
              <w:t xml:space="preserve"> </w:t>
            </w:r>
            <w:r w:rsidRPr="0074370E">
              <w:rPr>
                <w:color w:val="000000"/>
                <w:sz w:val="18"/>
                <w:lang w:val="hr-HR"/>
              </w:rPr>
              <w:t>staništa</w:t>
            </w:r>
            <w:r w:rsidRPr="0074370E">
              <w:rPr>
                <w:color w:val="000000"/>
                <w:spacing w:val="-24"/>
                <w:sz w:val="18"/>
                <w:lang w:val="hr-HR"/>
              </w:rPr>
              <w:t xml:space="preserve"> </w:t>
            </w:r>
            <w:r w:rsidRPr="0074370E">
              <w:rPr>
                <w:color w:val="000000"/>
                <w:sz w:val="18"/>
                <w:lang w:val="hr-HR"/>
              </w:rPr>
              <w:t>kojima</w:t>
            </w:r>
            <w:r w:rsidRPr="0074370E">
              <w:rPr>
                <w:color w:val="000000"/>
                <w:spacing w:val="-25"/>
                <w:sz w:val="18"/>
                <w:lang w:val="hr-HR"/>
              </w:rPr>
              <w:t xml:space="preserve"> </w:t>
            </w:r>
            <w:r w:rsidRPr="0074370E">
              <w:rPr>
                <w:color w:val="000000"/>
                <w:sz w:val="18"/>
                <w:lang w:val="hr-HR"/>
              </w:rPr>
              <w:t>prijeti</w:t>
            </w:r>
            <w:r w:rsidRPr="0074370E">
              <w:rPr>
                <w:color w:val="000000"/>
                <w:spacing w:val="-25"/>
                <w:sz w:val="18"/>
                <w:lang w:val="hr-HR"/>
              </w:rPr>
              <w:t xml:space="preserve"> </w:t>
            </w:r>
            <w:r w:rsidRPr="0074370E">
              <w:rPr>
                <w:color w:val="000000"/>
                <w:sz w:val="18"/>
                <w:lang w:val="hr-HR"/>
              </w:rPr>
              <w:t>nestajanje (CR)</w:t>
            </w:r>
            <w:r w:rsidRPr="0074370E">
              <w:rPr>
                <w:color w:val="000000"/>
                <w:spacing w:val="-16"/>
                <w:sz w:val="18"/>
                <w:lang w:val="hr-HR"/>
              </w:rPr>
              <w:t xml:space="preserve"> </w:t>
            </w:r>
            <w:r w:rsidRPr="0074370E">
              <w:rPr>
                <w:color w:val="000000"/>
                <w:sz w:val="18"/>
                <w:lang w:val="hr-HR"/>
              </w:rPr>
              <w:t>ili</w:t>
            </w:r>
            <w:r w:rsidRPr="0074370E">
              <w:rPr>
                <w:color w:val="000000"/>
                <w:spacing w:val="-16"/>
                <w:sz w:val="18"/>
                <w:lang w:val="hr-HR"/>
              </w:rPr>
              <w:t xml:space="preserve"> </w:t>
            </w:r>
            <w:r w:rsidRPr="0074370E">
              <w:rPr>
                <w:color w:val="000000"/>
                <w:sz w:val="18"/>
                <w:lang w:val="hr-HR"/>
              </w:rPr>
              <w:t>koji</w:t>
            </w:r>
            <w:r w:rsidRPr="0074370E">
              <w:rPr>
                <w:color w:val="000000"/>
                <w:spacing w:val="-16"/>
                <w:sz w:val="18"/>
                <w:lang w:val="hr-HR"/>
              </w:rPr>
              <w:t xml:space="preserve"> </w:t>
            </w:r>
            <w:r w:rsidRPr="0074370E">
              <w:rPr>
                <w:color w:val="000000"/>
                <w:sz w:val="18"/>
                <w:lang w:val="hr-HR"/>
              </w:rPr>
              <w:t>se</w:t>
            </w:r>
            <w:r w:rsidRPr="0074370E">
              <w:rPr>
                <w:color w:val="000000"/>
                <w:spacing w:val="-15"/>
                <w:sz w:val="18"/>
                <w:lang w:val="hr-HR"/>
              </w:rPr>
              <w:t xml:space="preserve"> </w:t>
            </w:r>
            <w:r w:rsidRPr="0074370E">
              <w:rPr>
                <w:color w:val="000000"/>
                <w:sz w:val="18"/>
                <w:lang w:val="hr-HR"/>
              </w:rPr>
              <w:t>u</w:t>
            </w:r>
            <w:r w:rsidRPr="0074370E">
              <w:rPr>
                <w:color w:val="000000"/>
                <w:spacing w:val="-16"/>
                <w:sz w:val="18"/>
                <w:lang w:val="hr-HR"/>
              </w:rPr>
              <w:t xml:space="preserve"> </w:t>
            </w:r>
            <w:r w:rsidRPr="0074370E">
              <w:rPr>
                <w:color w:val="000000"/>
                <w:sz w:val="18"/>
                <w:lang w:val="hr-HR"/>
              </w:rPr>
              <w:t>određenoj</w:t>
            </w:r>
            <w:r w:rsidRPr="0074370E">
              <w:rPr>
                <w:color w:val="000000"/>
                <w:spacing w:val="-16"/>
                <w:sz w:val="18"/>
                <w:lang w:val="hr-HR"/>
              </w:rPr>
              <w:t xml:space="preserve"> </w:t>
            </w:r>
            <w:r w:rsidRPr="0074370E">
              <w:rPr>
                <w:color w:val="000000"/>
                <w:sz w:val="18"/>
                <w:lang w:val="hr-HR"/>
              </w:rPr>
              <w:t>regiji</w:t>
            </w:r>
            <w:r w:rsidRPr="0074370E">
              <w:rPr>
                <w:color w:val="000000"/>
                <w:spacing w:val="-15"/>
                <w:sz w:val="18"/>
                <w:lang w:val="hr-HR"/>
              </w:rPr>
              <w:t xml:space="preserve"> </w:t>
            </w:r>
            <w:r w:rsidRPr="0074370E">
              <w:rPr>
                <w:color w:val="000000"/>
                <w:sz w:val="18"/>
                <w:lang w:val="hr-HR"/>
              </w:rPr>
              <w:t>smatraju</w:t>
            </w:r>
            <w:r w:rsidRPr="0074370E">
              <w:rPr>
                <w:color w:val="000000"/>
                <w:spacing w:val="-16"/>
                <w:sz w:val="18"/>
                <w:lang w:val="hr-HR"/>
              </w:rPr>
              <w:t xml:space="preserve"> </w:t>
            </w:r>
            <w:r w:rsidRPr="0074370E">
              <w:rPr>
                <w:color w:val="000000"/>
                <w:sz w:val="18"/>
                <w:lang w:val="hr-HR"/>
              </w:rPr>
              <w:t>potpuno</w:t>
            </w:r>
            <w:r w:rsidRPr="0074370E">
              <w:rPr>
                <w:color w:val="000000"/>
                <w:spacing w:val="-16"/>
                <w:sz w:val="18"/>
                <w:lang w:val="hr-HR"/>
              </w:rPr>
              <w:t xml:space="preserve"> </w:t>
            </w:r>
            <w:r w:rsidRPr="0074370E">
              <w:rPr>
                <w:color w:val="000000"/>
                <w:sz w:val="18"/>
                <w:lang w:val="hr-HR"/>
              </w:rPr>
              <w:t>uništenim</w:t>
            </w:r>
            <w:r w:rsidRPr="00E12773">
              <w:rPr>
                <w:color w:val="000000"/>
                <w:spacing w:val="-15"/>
                <w:sz w:val="18"/>
                <w:lang w:val="hr-HR"/>
              </w:rPr>
              <w:t xml:space="preserve"> </w:t>
            </w:r>
            <w:r w:rsidRPr="00E12773">
              <w:rPr>
                <w:color w:val="000000"/>
                <w:sz w:val="18"/>
                <w:lang w:val="hr-HR"/>
              </w:rPr>
              <w:t>(RE),</w:t>
            </w:r>
            <w:r w:rsidRPr="00E12773">
              <w:rPr>
                <w:color w:val="000000"/>
                <w:spacing w:val="-16"/>
                <w:sz w:val="18"/>
                <w:lang w:val="hr-HR"/>
              </w:rPr>
              <w:t xml:space="preserve"> </w:t>
            </w:r>
            <w:r w:rsidRPr="00E12773">
              <w:rPr>
                <w:color w:val="000000"/>
                <w:sz w:val="18"/>
                <w:lang w:val="hr-HR"/>
              </w:rPr>
              <w:t>ako</w:t>
            </w:r>
            <w:r w:rsidRPr="005E039C">
              <w:rPr>
                <w:color w:val="000000"/>
                <w:spacing w:val="-16"/>
                <w:sz w:val="18"/>
                <w:lang w:val="hr-HR"/>
              </w:rPr>
              <w:t xml:space="preserve"> </w:t>
            </w:r>
            <w:r w:rsidRPr="005E039C">
              <w:rPr>
                <w:color w:val="000000"/>
                <w:sz w:val="18"/>
                <w:lang w:val="hr-HR"/>
              </w:rPr>
              <w:t>je</w:t>
            </w:r>
            <w:r w:rsidRPr="005E039C">
              <w:rPr>
                <w:color w:val="000000"/>
                <w:spacing w:val="-15"/>
                <w:sz w:val="18"/>
                <w:lang w:val="hr-HR"/>
              </w:rPr>
              <w:t xml:space="preserve"> </w:t>
            </w:r>
            <w:r w:rsidRPr="005E039C">
              <w:rPr>
                <w:color w:val="000000"/>
                <w:sz w:val="18"/>
                <w:lang w:val="hr-HR"/>
              </w:rPr>
              <w:t>utjecaj</w:t>
            </w:r>
            <w:r w:rsidRPr="005E039C">
              <w:rPr>
                <w:color w:val="000000"/>
                <w:spacing w:val="-16"/>
                <w:sz w:val="18"/>
                <w:lang w:val="hr-HR"/>
              </w:rPr>
              <w:t xml:space="preserve"> </w:t>
            </w:r>
            <w:r w:rsidRPr="005E039C">
              <w:rPr>
                <w:color w:val="000000"/>
                <w:sz w:val="18"/>
                <w:lang w:val="hr-HR"/>
              </w:rPr>
              <w:t>stalan</w:t>
            </w:r>
            <w:r w:rsidRPr="00D6049B">
              <w:rPr>
                <w:color w:val="000000"/>
                <w:sz w:val="18"/>
                <w:szCs w:val="18"/>
                <w:lang w:val="hr-HR"/>
              </w:rPr>
              <w:t>.</w:t>
            </w:r>
          </w:p>
        </w:tc>
      </w:tr>
      <w:tr w:rsidR="009740DD" w:rsidRPr="005E039C" w14:paraId="7C2E521C" w14:textId="77777777" w:rsidTr="00D00D4D">
        <w:trPr>
          <w:trHeight w:val="20"/>
        </w:trPr>
        <w:tc>
          <w:tcPr>
            <w:tcW w:w="0" w:type="auto"/>
          </w:tcPr>
          <w:p w14:paraId="0DF3D871" w14:textId="77777777" w:rsidR="009740DD" w:rsidRPr="00D6049B" w:rsidRDefault="009740DD" w:rsidP="009740DD">
            <w:pPr>
              <w:pStyle w:val="NoSpacing"/>
              <w:spacing w:before="120" w:after="120"/>
              <w:ind w:left="113" w:right="113"/>
              <w:jc w:val="center"/>
              <w:rPr>
                <w:color w:val="000000"/>
                <w:sz w:val="18"/>
                <w:szCs w:val="18"/>
                <w:lang w:val="hr-HR"/>
              </w:rPr>
            </w:pPr>
            <w:r w:rsidRPr="00D6049B">
              <w:rPr>
                <w:color w:val="000000"/>
                <w:w w:val="98"/>
                <w:sz w:val="18"/>
                <w:szCs w:val="18"/>
                <w:lang w:val="hr-HR"/>
              </w:rPr>
              <w:t>1</w:t>
            </w:r>
          </w:p>
        </w:tc>
        <w:tc>
          <w:tcPr>
            <w:tcW w:w="0" w:type="auto"/>
          </w:tcPr>
          <w:p w14:paraId="5EC30F49" w14:textId="77777777" w:rsidR="009740DD" w:rsidRPr="00D6049B" w:rsidRDefault="009740DD" w:rsidP="009740DD">
            <w:pPr>
              <w:pStyle w:val="NoSpacing"/>
              <w:spacing w:before="120" w:after="120"/>
              <w:ind w:left="113" w:right="113"/>
              <w:rPr>
                <w:color w:val="000000"/>
                <w:sz w:val="18"/>
                <w:szCs w:val="18"/>
                <w:lang w:val="hr-HR"/>
              </w:rPr>
            </w:pPr>
            <w:r w:rsidRPr="005E039C">
              <w:rPr>
                <w:color w:val="000000"/>
                <w:sz w:val="18"/>
                <w:szCs w:val="18"/>
                <w:lang w:val="hr-HR"/>
              </w:rPr>
              <w:t>Negativne posljedice visokog inenziteta</w:t>
            </w:r>
            <w:r w:rsidRPr="00D6049B">
              <w:rPr>
                <w:color w:val="000000"/>
                <w:sz w:val="18"/>
                <w:szCs w:val="18"/>
                <w:lang w:val="hr-HR"/>
              </w:rPr>
              <w:t xml:space="preserve"> po jako ugrožene tipove staništa (EN), moguća redukcija</w:t>
            </w:r>
            <w:r w:rsidRPr="00D6049B">
              <w:rPr>
                <w:color w:val="000000"/>
                <w:spacing w:val="-17"/>
                <w:sz w:val="18"/>
                <w:szCs w:val="18"/>
                <w:lang w:val="hr-HR"/>
              </w:rPr>
              <w:t xml:space="preserve"> </w:t>
            </w:r>
            <w:r w:rsidRPr="00D6049B">
              <w:rPr>
                <w:color w:val="000000"/>
                <w:sz w:val="18"/>
                <w:szCs w:val="18"/>
                <w:lang w:val="hr-HR"/>
              </w:rPr>
              <w:t>površina</w:t>
            </w:r>
            <w:r w:rsidRPr="00D6049B">
              <w:rPr>
                <w:color w:val="000000"/>
                <w:spacing w:val="-17"/>
                <w:sz w:val="18"/>
                <w:szCs w:val="18"/>
                <w:lang w:val="hr-HR"/>
              </w:rPr>
              <w:t xml:space="preserve"> </w:t>
            </w:r>
            <w:r w:rsidRPr="00D6049B">
              <w:rPr>
                <w:color w:val="000000"/>
                <w:sz w:val="18"/>
                <w:szCs w:val="18"/>
                <w:lang w:val="hr-HR"/>
              </w:rPr>
              <w:t>i,</w:t>
            </w:r>
            <w:r w:rsidRPr="00D6049B">
              <w:rPr>
                <w:color w:val="000000"/>
                <w:spacing w:val="-17"/>
                <w:sz w:val="18"/>
                <w:szCs w:val="18"/>
                <w:lang w:val="hr-HR"/>
              </w:rPr>
              <w:t xml:space="preserve"> </w:t>
            </w:r>
            <w:r w:rsidRPr="00D6049B">
              <w:rPr>
                <w:color w:val="000000"/>
                <w:sz w:val="18"/>
                <w:szCs w:val="18"/>
                <w:lang w:val="hr-HR"/>
              </w:rPr>
              <w:t>ili</w:t>
            </w:r>
            <w:r w:rsidRPr="00D6049B">
              <w:rPr>
                <w:color w:val="000000"/>
                <w:spacing w:val="12"/>
                <w:sz w:val="18"/>
                <w:szCs w:val="18"/>
                <w:lang w:val="hr-HR"/>
              </w:rPr>
              <w:t xml:space="preserve"> </w:t>
            </w:r>
            <w:r w:rsidRPr="00D6049B">
              <w:rPr>
                <w:color w:val="000000"/>
                <w:sz w:val="18"/>
                <w:szCs w:val="18"/>
                <w:lang w:val="hr-HR"/>
              </w:rPr>
              <w:t>manje</w:t>
            </w:r>
            <w:r w:rsidRPr="00D6049B">
              <w:rPr>
                <w:color w:val="000000"/>
                <w:spacing w:val="-16"/>
                <w:sz w:val="18"/>
                <w:szCs w:val="18"/>
                <w:lang w:val="hr-HR"/>
              </w:rPr>
              <w:t xml:space="preserve"> </w:t>
            </w:r>
            <w:r w:rsidRPr="00D6049B">
              <w:rPr>
                <w:color w:val="000000"/>
                <w:sz w:val="18"/>
                <w:szCs w:val="18"/>
                <w:lang w:val="hr-HR"/>
              </w:rPr>
              <w:t>do</w:t>
            </w:r>
            <w:r w:rsidRPr="00D6049B">
              <w:rPr>
                <w:color w:val="000000"/>
                <w:spacing w:val="-17"/>
                <w:sz w:val="18"/>
                <w:szCs w:val="18"/>
                <w:lang w:val="hr-HR"/>
              </w:rPr>
              <w:t xml:space="preserve"> </w:t>
            </w:r>
            <w:r w:rsidRPr="00D6049B">
              <w:rPr>
                <w:color w:val="000000"/>
                <w:sz w:val="18"/>
                <w:szCs w:val="18"/>
                <w:lang w:val="hr-HR"/>
              </w:rPr>
              <w:t>srednje</w:t>
            </w:r>
            <w:r w:rsidRPr="00D6049B">
              <w:rPr>
                <w:color w:val="000000"/>
                <w:spacing w:val="-17"/>
                <w:sz w:val="18"/>
                <w:szCs w:val="18"/>
                <w:lang w:val="hr-HR"/>
              </w:rPr>
              <w:t xml:space="preserve"> </w:t>
            </w:r>
            <w:r w:rsidRPr="00D6049B">
              <w:rPr>
                <w:color w:val="000000"/>
                <w:sz w:val="18"/>
                <w:szCs w:val="18"/>
                <w:lang w:val="hr-HR"/>
              </w:rPr>
              <w:t>izražene</w:t>
            </w:r>
            <w:r w:rsidRPr="00D6049B">
              <w:rPr>
                <w:color w:val="000000"/>
                <w:spacing w:val="-17"/>
                <w:sz w:val="18"/>
                <w:szCs w:val="18"/>
                <w:lang w:val="hr-HR"/>
              </w:rPr>
              <w:t xml:space="preserve"> </w:t>
            </w:r>
            <w:r w:rsidRPr="00D6049B">
              <w:rPr>
                <w:color w:val="000000"/>
                <w:sz w:val="18"/>
                <w:szCs w:val="18"/>
                <w:lang w:val="hr-HR"/>
              </w:rPr>
              <w:t>negativne</w:t>
            </w:r>
            <w:r w:rsidRPr="00D6049B">
              <w:rPr>
                <w:color w:val="000000"/>
                <w:spacing w:val="-17"/>
                <w:sz w:val="18"/>
                <w:szCs w:val="18"/>
                <w:lang w:val="hr-HR"/>
              </w:rPr>
              <w:t xml:space="preserve"> </w:t>
            </w:r>
            <w:r w:rsidRPr="00D6049B">
              <w:rPr>
                <w:color w:val="000000"/>
                <w:sz w:val="18"/>
                <w:szCs w:val="18"/>
                <w:lang w:val="hr-HR"/>
              </w:rPr>
              <w:t>posljedice</w:t>
            </w:r>
            <w:r w:rsidRPr="00D6049B">
              <w:rPr>
                <w:color w:val="000000"/>
                <w:spacing w:val="-16"/>
                <w:sz w:val="18"/>
                <w:szCs w:val="18"/>
                <w:lang w:val="hr-HR"/>
              </w:rPr>
              <w:t xml:space="preserve"> </w:t>
            </w:r>
            <w:r w:rsidRPr="00D6049B">
              <w:rPr>
                <w:color w:val="000000"/>
                <w:sz w:val="18"/>
                <w:szCs w:val="18"/>
                <w:lang w:val="hr-HR"/>
              </w:rPr>
              <w:t>po</w:t>
            </w:r>
            <w:r w:rsidRPr="00D6049B">
              <w:rPr>
                <w:color w:val="000000"/>
                <w:spacing w:val="-17"/>
                <w:sz w:val="18"/>
                <w:szCs w:val="18"/>
                <w:lang w:val="hr-HR"/>
              </w:rPr>
              <w:t xml:space="preserve"> </w:t>
            </w:r>
            <w:r w:rsidRPr="00D6049B">
              <w:rPr>
                <w:color w:val="000000"/>
                <w:sz w:val="18"/>
                <w:szCs w:val="18"/>
                <w:lang w:val="hr-HR"/>
              </w:rPr>
              <w:t>tipove</w:t>
            </w:r>
            <w:r w:rsidRPr="00D6049B">
              <w:rPr>
                <w:color w:val="000000"/>
                <w:spacing w:val="-17"/>
                <w:sz w:val="18"/>
                <w:szCs w:val="18"/>
                <w:lang w:val="hr-HR"/>
              </w:rPr>
              <w:t xml:space="preserve"> </w:t>
            </w:r>
            <w:r w:rsidRPr="00D6049B">
              <w:rPr>
                <w:color w:val="000000"/>
                <w:sz w:val="18"/>
                <w:szCs w:val="18"/>
                <w:lang w:val="hr-HR"/>
              </w:rPr>
              <w:t>staništa kojima prijeti nestajanje (CR) ili koji se u određenoj regiji smatraju potpuno uništenim (RE), nema redukcije</w:t>
            </w:r>
            <w:r w:rsidRPr="00D6049B">
              <w:rPr>
                <w:color w:val="000000"/>
                <w:spacing w:val="-11"/>
                <w:sz w:val="18"/>
                <w:szCs w:val="18"/>
                <w:lang w:val="hr-HR"/>
              </w:rPr>
              <w:t xml:space="preserve"> </w:t>
            </w:r>
            <w:r w:rsidRPr="00D6049B">
              <w:rPr>
                <w:color w:val="000000"/>
                <w:sz w:val="18"/>
                <w:szCs w:val="18"/>
                <w:lang w:val="hr-HR"/>
              </w:rPr>
              <w:t>površina</w:t>
            </w:r>
          </w:p>
        </w:tc>
      </w:tr>
      <w:tr w:rsidR="009740DD" w:rsidRPr="005E039C" w14:paraId="576DF66F" w14:textId="77777777" w:rsidTr="00D00D4D">
        <w:trPr>
          <w:trHeight w:val="20"/>
        </w:trPr>
        <w:tc>
          <w:tcPr>
            <w:tcW w:w="0" w:type="auto"/>
          </w:tcPr>
          <w:p w14:paraId="18110046" w14:textId="77777777" w:rsidR="009740DD" w:rsidRPr="00D6049B" w:rsidRDefault="009740DD" w:rsidP="009740DD">
            <w:pPr>
              <w:pStyle w:val="NoSpacing"/>
              <w:spacing w:before="120" w:after="120"/>
              <w:ind w:left="113" w:right="113"/>
              <w:jc w:val="center"/>
              <w:rPr>
                <w:color w:val="000000"/>
                <w:sz w:val="18"/>
                <w:szCs w:val="18"/>
                <w:lang w:val="hr-HR"/>
              </w:rPr>
            </w:pPr>
            <w:r w:rsidRPr="00D6049B">
              <w:rPr>
                <w:color w:val="000000"/>
                <w:w w:val="98"/>
                <w:sz w:val="18"/>
                <w:szCs w:val="18"/>
                <w:lang w:val="hr-HR"/>
              </w:rPr>
              <w:t>2</w:t>
            </w:r>
          </w:p>
        </w:tc>
        <w:tc>
          <w:tcPr>
            <w:tcW w:w="0" w:type="auto"/>
          </w:tcPr>
          <w:p w14:paraId="5F4439E5" w14:textId="77777777" w:rsidR="009740DD" w:rsidRPr="00D6049B" w:rsidRDefault="009740DD" w:rsidP="009740DD">
            <w:pPr>
              <w:pStyle w:val="NoSpacing"/>
              <w:spacing w:before="120" w:after="120"/>
              <w:ind w:left="113" w:right="113"/>
              <w:rPr>
                <w:color w:val="000000"/>
                <w:sz w:val="18"/>
                <w:szCs w:val="18"/>
                <w:lang w:val="hr-HR"/>
              </w:rPr>
            </w:pPr>
            <w:r w:rsidRPr="005E039C">
              <w:rPr>
                <w:color w:val="000000"/>
                <w:sz w:val="18"/>
                <w:szCs w:val="18"/>
                <w:lang w:val="hr-HR"/>
              </w:rPr>
              <w:t xml:space="preserve">Negativne posljedice visokog inenziteta </w:t>
            </w:r>
            <w:r w:rsidRPr="00D6049B">
              <w:rPr>
                <w:color w:val="000000"/>
                <w:sz w:val="18"/>
                <w:szCs w:val="18"/>
                <w:lang w:val="hr-HR"/>
              </w:rPr>
              <w:t>po</w:t>
            </w:r>
            <w:r w:rsidRPr="00D6049B">
              <w:rPr>
                <w:color w:val="000000"/>
                <w:spacing w:val="-20"/>
                <w:sz w:val="18"/>
                <w:szCs w:val="18"/>
                <w:lang w:val="hr-HR"/>
              </w:rPr>
              <w:t xml:space="preserve"> </w:t>
            </w:r>
            <w:r w:rsidRPr="00D6049B">
              <w:rPr>
                <w:color w:val="000000"/>
                <w:sz w:val="18"/>
                <w:szCs w:val="18"/>
                <w:lang w:val="hr-HR"/>
              </w:rPr>
              <w:t>ugrožene</w:t>
            </w:r>
            <w:r w:rsidRPr="00D6049B">
              <w:rPr>
                <w:color w:val="000000"/>
                <w:spacing w:val="-21"/>
                <w:sz w:val="18"/>
                <w:szCs w:val="18"/>
                <w:lang w:val="hr-HR"/>
              </w:rPr>
              <w:t xml:space="preserve"> </w:t>
            </w:r>
            <w:r w:rsidRPr="00D6049B">
              <w:rPr>
                <w:color w:val="000000"/>
                <w:sz w:val="18"/>
                <w:szCs w:val="18"/>
                <w:lang w:val="hr-HR"/>
              </w:rPr>
              <w:t>tipove</w:t>
            </w:r>
            <w:r w:rsidRPr="00D6049B">
              <w:rPr>
                <w:color w:val="000000"/>
                <w:spacing w:val="-21"/>
                <w:sz w:val="18"/>
                <w:szCs w:val="18"/>
                <w:lang w:val="hr-HR"/>
              </w:rPr>
              <w:t xml:space="preserve"> </w:t>
            </w:r>
            <w:r w:rsidRPr="00D6049B">
              <w:rPr>
                <w:color w:val="000000"/>
                <w:sz w:val="18"/>
                <w:szCs w:val="18"/>
                <w:lang w:val="hr-HR"/>
              </w:rPr>
              <w:t>staništa</w:t>
            </w:r>
            <w:r w:rsidRPr="00D6049B">
              <w:rPr>
                <w:color w:val="000000"/>
                <w:spacing w:val="-20"/>
                <w:sz w:val="18"/>
                <w:szCs w:val="18"/>
                <w:lang w:val="hr-HR"/>
              </w:rPr>
              <w:t xml:space="preserve"> </w:t>
            </w:r>
            <w:r w:rsidRPr="00D6049B">
              <w:rPr>
                <w:color w:val="000000"/>
                <w:sz w:val="18"/>
                <w:szCs w:val="18"/>
                <w:lang w:val="hr-HR"/>
              </w:rPr>
              <w:t>(VU),</w:t>
            </w:r>
            <w:r w:rsidRPr="00D6049B">
              <w:rPr>
                <w:color w:val="000000"/>
                <w:spacing w:val="-21"/>
                <w:sz w:val="18"/>
                <w:szCs w:val="18"/>
                <w:lang w:val="hr-HR"/>
              </w:rPr>
              <w:t xml:space="preserve"> </w:t>
            </w:r>
            <w:r w:rsidRPr="00D6049B">
              <w:rPr>
                <w:color w:val="000000"/>
                <w:sz w:val="18"/>
                <w:szCs w:val="18"/>
                <w:lang w:val="hr-HR"/>
              </w:rPr>
              <w:t>moguća</w:t>
            </w:r>
            <w:r w:rsidRPr="00D6049B">
              <w:rPr>
                <w:color w:val="000000"/>
                <w:spacing w:val="-20"/>
                <w:sz w:val="18"/>
                <w:szCs w:val="18"/>
                <w:lang w:val="hr-HR"/>
              </w:rPr>
              <w:t xml:space="preserve"> </w:t>
            </w:r>
            <w:r w:rsidRPr="00D6049B">
              <w:rPr>
                <w:color w:val="000000"/>
                <w:sz w:val="18"/>
                <w:szCs w:val="18"/>
                <w:lang w:val="hr-HR"/>
              </w:rPr>
              <w:t>redukcija površina</w:t>
            </w:r>
            <w:r w:rsidRPr="00D6049B">
              <w:rPr>
                <w:color w:val="000000"/>
                <w:spacing w:val="-15"/>
                <w:sz w:val="18"/>
                <w:szCs w:val="18"/>
                <w:lang w:val="hr-HR"/>
              </w:rPr>
              <w:t xml:space="preserve"> </w:t>
            </w:r>
            <w:r w:rsidRPr="00D6049B">
              <w:rPr>
                <w:color w:val="000000"/>
                <w:sz w:val="18"/>
                <w:szCs w:val="18"/>
                <w:lang w:val="hr-HR"/>
              </w:rPr>
              <w:t>i,</w:t>
            </w:r>
            <w:r w:rsidRPr="00D6049B">
              <w:rPr>
                <w:color w:val="000000"/>
                <w:spacing w:val="-14"/>
                <w:sz w:val="18"/>
                <w:szCs w:val="18"/>
                <w:lang w:val="hr-HR"/>
              </w:rPr>
              <w:t xml:space="preserve"> </w:t>
            </w:r>
            <w:r w:rsidRPr="00D6049B">
              <w:rPr>
                <w:color w:val="000000"/>
                <w:sz w:val="18"/>
                <w:szCs w:val="18"/>
                <w:lang w:val="hr-HR"/>
              </w:rPr>
              <w:t>ili</w:t>
            </w:r>
            <w:r w:rsidRPr="00D6049B">
              <w:rPr>
                <w:color w:val="000000"/>
                <w:spacing w:val="-15"/>
                <w:sz w:val="18"/>
                <w:szCs w:val="18"/>
                <w:lang w:val="hr-HR"/>
              </w:rPr>
              <w:t xml:space="preserve"> </w:t>
            </w:r>
            <w:r w:rsidRPr="00D6049B">
              <w:rPr>
                <w:color w:val="000000"/>
                <w:sz w:val="18"/>
                <w:szCs w:val="18"/>
                <w:lang w:val="hr-HR"/>
              </w:rPr>
              <w:t>manje</w:t>
            </w:r>
            <w:r w:rsidRPr="00D6049B">
              <w:rPr>
                <w:color w:val="000000"/>
                <w:spacing w:val="-14"/>
                <w:sz w:val="18"/>
                <w:szCs w:val="18"/>
                <w:lang w:val="hr-HR"/>
              </w:rPr>
              <w:t xml:space="preserve"> </w:t>
            </w:r>
            <w:r w:rsidRPr="00D6049B">
              <w:rPr>
                <w:color w:val="000000"/>
                <w:sz w:val="18"/>
                <w:szCs w:val="18"/>
                <w:lang w:val="hr-HR"/>
              </w:rPr>
              <w:t>do</w:t>
            </w:r>
            <w:r w:rsidRPr="00D6049B">
              <w:rPr>
                <w:color w:val="000000"/>
                <w:spacing w:val="-14"/>
                <w:sz w:val="18"/>
                <w:szCs w:val="18"/>
                <w:lang w:val="hr-HR"/>
              </w:rPr>
              <w:t xml:space="preserve"> </w:t>
            </w:r>
            <w:r w:rsidRPr="00D6049B">
              <w:rPr>
                <w:color w:val="000000"/>
                <w:sz w:val="18"/>
                <w:szCs w:val="18"/>
                <w:lang w:val="hr-HR"/>
              </w:rPr>
              <w:t>srednje</w:t>
            </w:r>
            <w:r w:rsidRPr="00D6049B">
              <w:rPr>
                <w:color w:val="000000"/>
                <w:spacing w:val="-15"/>
                <w:sz w:val="18"/>
                <w:szCs w:val="18"/>
                <w:lang w:val="hr-HR"/>
              </w:rPr>
              <w:t xml:space="preserve"> </w:t>
            </w:r>
            <w:r w:rsidRPr="00D6049B">
              <w:rPr>
                <w:color w:val="000000"/>
                <w:sz w:val="18"/>
                <w:szCs w:val="18"/>
                <w:lang w:val="hr-HR"/>
              </w:rPr>
              <w:t>izražene</w:t>
            </w:r>
            <w:r w:rsidRPr="00D6049B">
              <w:rPr>
                <w:color w:val="000000"/>
                <w:spacing w:val="-14"/>
                <w:sz w:val="18"/>
                <w:szCs w:val="18"/>
                <w:lang w:val="hr-HR"/>
              </w:rPr>
              <w:t xml:space="preserve"> </w:t>
            </w:r>
            <w:r w:rsidRPr="00D6049B">
              <w:rPr>
                <w:color w:val="000000"/>
                <w:sz w:val="18"/>
                <w:szCs w:val="18"/>
                <w:lang w:val="hr-HR"/>
              </w:rPr>
              <w:t>negativne</w:t>
            </w:r>
            <w:r w:rsidRPr="00D6049B">
              <w:rPr>
                <w:color w:val="000000"/>
                <w:spacing w:val="-14"/>
                <w:sz w:val="18"/>
                <w:szCs w:val="18"/>
                <w:lang w:val="hr-HR"/>
              </w:rPr>
              <w:t xml:space="preserve"> </w:t>
            </w:r>
            <w:r w:rsidRPr="00D6049B">
              <w:rPr>
                <w:color w:val="000000"/>
                <w:sz w:val="18"/>
                <w:szCs w:val="18"/>
                <w:lang w:val="hr-HR"/>
              </w:rPr>
              <w:t>posljedice</w:t>
            </w:r>
            <w:r w:rsidRPr="00D6049B">
              <w:rPr>
                <w:color w:val="000000"/>
                <w:spacing w:val="-15"/>
                <w:sz w:val="18"/>
                <w:szCs w:val="18"/>
                <w:lang w:val="hr-HR"/>
              </w:rPr>
              <w:t xml:space="preserve"> </w:t>
            </w:r>
            <w:r w:rsidRPr="00D6049B">
              <w:rPr>
                <w:color w:val="000000"/>
                <w:sz w:val="18"/>
                <w:szCs w:val="18"/>
                <w:lang w:val="hr-HR"/>
              </w:rPr>
              <w:t>po</w:t>
            </w:r>
            <w:r w:rsidRPr="00D6049B">
              <w:rPr>
                <w:color w:val="000000"/>
                <w:spacing w:val="-14"/>
                <w:sz w:val="18"/>
                <w:szCs w:val="18"/>
                <w:lang w:val="hr-HR"/>
              </w:rPr>
              <w:t xml:space="preserve"> </w:t>
            </w:r>
            <w:r w:rsidRPr="00D6049B">
              <w:rPr>
                <w:color w:val="000000"/>
                <w:sz w:val="18"/>
                <w:szCs w:val="18"/>
                <w:lang w:val="hr-HR"/>
              </w:rPr>
              <w:t>jako</w:t>
            </w:r>
            <w:r w:rsidRPr="00D6049B">
              <w:rPr>
                <w:color w:val="000000"/>
                <w:spacing w:val="-14"/>
                <w:sz w:val="18"/>
                <w:szCs w:val="18"/>
                <w:lang w:val="hr-HR"/>
              </w:rPr>
              <w:t xml:space="preserve"> </w:t>
            </w:r>
            <w:r w:rsidRPr="00D6049B">
              <w:rPr>
                <w:color w:val="000000"/>
                <w:sz w:val="18"/>
                <w:szCs w:val="18"/>
                <w:lang w:val="hr-HR"/>
              </w:rPr>
              <w:t>ugrožene</w:t>
            </w:r>
            <w:r w:rsidRPr="00D6049B">
              <w:rPr>
                <w:color w:val="000000"/>
                <w:spacing w:val="-15"/>
                <w:sz w:val="18"/>
                <w:szCs w:val="18"/>
                <w:lang w:val="hr-HR"/>
              </w:rPr>
              <w:t xml:space="preserve"> </w:t>
            </w:r>
            <w:r w:rsidRPr="00D6049B">
              <w:rPr>
                <w:color w:val="000000"/>
                <w:sz w:val="18"/>
                <w:szCs w:val="18"/>
                <w:lang w:val="hr-HR"/>
              </w:rPr>
              <w:t>tipove staništa (EN), nema redukcije</w:t>
            </w:r>
            <w:r w:rsidRPr="00D6049B">
              <w:rPr>
                <w:color w:val="000000"/>
                <w:spacing w:val="-16"/>
                <w:sz w:val="18"/>
                <w:szCs w:val="18"/>
                <w:lang w:val="hr-HR"/>
              </w:rPr>
              <w:t xml:space="preserve"> </w:t>
            </w:r>
            <w:r w:rsidRPr="00D6049B">
              <w:rPr>
                <w:color w:val="000000"/>
                <w:sz w:val="18"/>
                <w:szCs w:val="18"/>
                <w:lang w:val="hr-HR"/>
              </w:rPr>
              <w:t>površina</w:t>
            </w:r>
          </w:p>
        </w:tc>
      </w:tr>
      <w:tr w:rsidR="009740DD" w:rsidRPr="005E039C" w14:paraId="43128862" w14:textId="77777777" w:rsidTr="00D00D4D">
        <w:trPr>
          <w:trHeight w:val="20"/>
        </w:trPr>
        <w:tc>
          <w:tcPr>
            <w:tcW w:w="0" w:type="auto"/>
            <w:vAlign w:val="center"/>
          </w:tcPr>
          <w:p w14:paraId="3093DDE9" w14:textId="77777777" w:rsidR="009740DD" w:rsidRPr="00D6049B" w:rsidRDefault="009740DD" w:rsidP="009740DD">
            <w:pPr>
              <w:pStyle w:val="NoSpacing"/>
              <w:spacing w:before="120" w:after="120"/>
              <w:ind w:left="113" w:right="113"/>
              <w:jc w:val="center"/>
              <w:rPr>
                <w:color w:val="000000"/>
                <w:sz w:val="18"/>
                <w:szCs w:val="18"/>
                <w:lang w:val="hr-HR"/>
              </w:rPr>
            </w:pPr>
            <w:r w:rsidRPr="00D6049B">
              <w:rPr>
                <w:color w:val="000000"/>
                <w:w w:val="98"/>
                <w:sz w:val="18"/>
                <w:szCs w:val="18"/>
                <w:lang w:val="hr-HR"/>
              </w:rPr>
              <w:t>3</w:t>
            </w:r>
          </w:p>
        </w:tc>
        <w:tc>
          <w:tcPr>
            <w:tcW w:w="0" w:type="auto"/>
          </w:tcPr>
          <w:p w14:paraId="33B50877" w14:textId="77777777" w:rsidR="009740DD" w:rsidRPr="00E61464" w:rsidRDefault="009740DD" w:rsidP="009740DD">
            <w:pPr>
              <w:pStyle w:val="NoSpacing"/>
              <w:spacing w:before="120" w:after="120"/>
              <w:ind w:left="113" w:right="113"/>
              <w:rPr>
                <w:color w:val="000000"/>
                <w:sz w:val="18"/>
                <w:szCs w:val="18"/>
                <w:lang w:val="hr-HR"/>
              </w:rPr>
            </w:pPr>
            <w:r w:rsidRPr="005E039C">
              <w:rPr>
                <w:color w:val="000000"/>
                <w:sz w:val="18"/>
                <w:szCs w:val="18"/>
                <w:lang w:val="hr-HR"/>
              </w:rPr>
              <w:t>Negativne posljedice visokog inenziteta po neugrožene, zaštićene tipove staništa, moguća redukcija površina i, ili manje do srednje izražene negat</w:t>
            </w:r>
            <w:r w:rsidRPr="00717009">
              <w:rPr>
                <w:color w:val="000000"/>
                <w:sz w:val="18"/>
                <w:szCs w:val="18"/>
                <w:lang w:val="hr-HR"/>
              </w:rPr>
              <w:t>ivne posljedice po ugrožene tipove staništa (VU), nema redukcije površina</w:t>
            </w:r>
          </w:p>
        </w:tc>
      </w:tr>
      <w:tr w:rsidR="009740DD" w:rsidRPr="005E039C" w14:paraId="00F8D737" w14:textId="77777777" w:rsidTr="00D00D4D">
        <w:trPr>
          <w:trHeight w:val="20"/>
        </w:trPr>
        <w:tc>
          <w:tcPr>
            <w:tcW w:w="0" w:type="auto"/>
            <w:vAlign w:val="center"/>
          </w:tcPr>
          <w:p w14:paraId="3906F88F" w14:textId="77777777" w:rsidR="009740DD" w:rsidRPr="00D6049B" w:rsidRDefault="009740DD" w:rsidP="009740DD">
            <w:pPr>
              <w:pStyle w:val="NoSpacing"/>
              <w:spacing w:before="120" w:after="120"/>
              <w:ind w:left="113" w:right="113"/>
              <w:jc w:val="center"/>
              <w:rPr>
                <w:color w:val="000000"/>
                <w:sz w:val="18"/>
                <w:szCs w:val="18"/>
                <w:lang w:val="hr-HR"/>
              </w:rPr>
            </w:pPr>
            <w:r w:rsidRPr="00D6049B">
              <w:rPr>
                <w:color w:val="000000"/>
                <w:w w:val="98"/>
                <w:sz w:val="18"/>
                <w:szCs w:val="18"/>
                <w:lang w:val="hr-HR"/>
              </w:rPr>
              <w:t>4</w:t>
            </w:r>
          </w:p>
        </w:tc>
        <w:tc>
          <w:tcPr>
            <w:tcW w:w="0" w:type="auto"/>
          </w:tcPr>
          <w:p w14:paraId="5B7A616F" w14:textId="77777777" w:rsidR="009740DD" w:rsidRPr="00E61464" w:rsidRDefault="009740DD" w:rsidP="009740DD">
            <w:pPr>
              <w:pStyle w:val="NoSpacing"/>
              <w:spacing w:before="120" w:after="120"/>
              <w:ind w:left="113" w:right="113"/>
              <w:rPr>
                <w:color w:val="000000"/>
                <w:sz w:val="18"/>
                <w:szCs w:val="18"/>
                <w:lang w:val="hr-HR"/>
              </w:rPr>
            </w:pPr>
            <w:r w:rsidRPr="005E039C">
              <w:rPr>
                <w:color w:val="000000"/>
                <w:sz w:val="18"/>
                <w:szCs w:val="18"/>
                <w:lang w:val="hr-HR"/>
              </w:rPr>
              <w:t>Negativne posljedice visokog inenziteta po neugrožene, nezaštićene tipove staništa koja se brzo regeneriraju ili po staništa na koja je izvršen jak antropogeni utjecaj bez vrijedn</w:t>
            </w:r>
            <w:r w:rsidRPr="00717009">
              <w:rPr>
                <w:color w:val="000000"/>
                <w:sz w:val="18"/>
                <w:szCs w:val="18"/>
                <w:lang w:val="hr-HR"/>
              </w:rPr>
              <w:t>ih elemenata kulturnog pejzaža, moguća redukcija površina i, ili manje do sre</w:t>
            </w:r>
            <w:r w:rsidRPr="00E61464">
              <w:rPr>
                <w:color w:val="000000"/>
                <w:sz w:val="18"/>
                <w:szCs w:val="18"/>
                <w:lang w:val="hr-HR"/>
              </w:rPr>
              <w:t>dnje izražene negativne posljedice po neugrožene, zaštićene tipove staništa, nema redukcije površina</w:t>
            </w:r>
          </w:p>
        </w:tc>
      </w:tr>
      <w:tr w:rsidR="009740DD" w:rsidRPr="005E039C" w14:paraId="6BD95631" w14:textId="77777777" w:rsidTr="00D00D4D">
        <w:trPr>
          <w:trHeight w:val="20"/>
        </w:trPr>
        <w:tc>
          <w:tcPr>
            <w:tcW w:w="0" w:type="auto"/>
            <w:vAlign w:val="center"/>
          </w:tcPr>
          <w:p w14:paraId="6564FE11" w14:textId="77777777" w:rsidR="009740DD" w:rsidRPr="00D6049B" w:rsidRDefault="009740DD" w:rsidP="009740DD">
            <w:pPr>
              <w:pStyle w:val="NoSpacing"/>
              <w:spacing w:before="120" w:after="120"/>
              <w:ind w:left="113" w:right="113"/>
              <w:jc w:val="center"/>
              <w:rPr>
                <w:color w:val="000000"/>
                <w:sz w:val="18"/>
                <w:szCs w:val="18"/>
                <w:lang w:val="hr-HR"/>
              </w:rPr>
            </w:pPr>
            <w:r w:rsidRPr="00D6049B">
              <w:rPr>
                <w:color w:val="000000"/>
                <w:w w:val="98"/>
                <w:sz w:val="18"/>
                <w:szCs w:val="18"/>
                <w:lang w:val="hr-HR"/>
              </w:rPr>
              <w:t>5</w:t>
            </w:r>
          </w:p>
        </w:tc>
        <w:tc>
          <w:tcPr>
            <w:tcW w:w="0" w:type="auto"/>
          </w:tcPr>
          <w:p w14:paraId="6E73CF01" w14:textId="77777777" w:rsidR="009740DD" w:rsidRPr="00717009" w:rsidRDefault="009740DD" w:rsidP="009740DD">
            <w:pPr>
              <w:pStyle w:val="NoSpacing"/>
              <w:spacing w:before="120" w:after="120"/>
              <w:ind w:left="113" w:right="113"/>
              <w:rPr>
                <w:color w:val="000000"/>
                <w:sz w:val="18"/>
                <w:szCs w:val="18"/>
                <w:lang w:val="hr-HR"/>
              </w:rPr>
            </w:pPr>
            <w:r w:rsidRPr="005E039C">
              <w:rPr>
                <w:color w:val="000000"/>
                <w:sz w:val="18"/>
                <w:szCs w:val="18"/>
                <w:lang w:val="hr-HR"/>
              </w:rPr>
              <w:t>Negativne posljedice manjeg do srednjeg intenziteta po neugrožene i nezaštićene tipove staništa koja se brzo regeneriraju ili po staništa na koje je izv</w:t>
            </w:r>
            <w:r w:rsidRPr="00717009">
              <w:rPr>
                <w:color w:val="000000"/>
                <w:sz w:val="18"/>
                <w:szCs w:val="18"/>
                <w:lang w:val="hr-HR"/>
              </w:rPr>
              <w:t>ršen jak antropogeni utjecaj bez vrijednih elemenata kulturnog pejzaža, nema redukcije površina</w:t>
            </w:r>
          </w:p>
        </w:tc>
      </w:tr>
    </w:tbl>
    <w:p w14:paraId="0BCC8752" w14:textId="6DC8C017" w:rsidR="00021BF1" w:rsidRPr="00D6049B" w:rsidRDefault="00021BF1" w:rsidP="00021BF1">
      <w:pPr>
        <w:pStyle w:val="Caption"/>
        <w:rPr>
          <w:i w:val="0"/>
          <w:color w:val="000000"/>
          <w:sz w:val="18"/>
          <w:lang w:val="hr-HR"/>
        </w:rPr>
      </w:pPr>
      <w:bookmarkStart w:id="1956" w:name="_Toc16935167"/>
      <w:bookmarkStart w:id="1957" w:name="_Toc22211807"/>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46</w:t>
      </w:r>
      <w:r w:rsidR="00C612B2" w:rsidRPr="00D6049B">
        <w:rPr>
          <w:color w:val="000000"/>
          <w:lang w:val="hr-HR"/>
        </w:rPr>
        <w:fldChar w:fldCharType="end"/>
      </w:r>
      <w:r w:rsidRPr="00D6049B">
        <w:rPr>
          <w:color w:val="000000"/>
          <w:lang w:val="hr-HR"/>
        </w:rPr>
        <w:t>. Bodovanje kriterija "Zaštita prirodnog staništa"</w:t>
      </w:r>
      <w:bookmarkEnd w:id="1956"/>
      <w:bookmarkEnd w:id="1957"/>
    </w:p>
    <w:p w14:paraId="40700F75" w14:textId="77777777" w:rsidR="00021BF1" w:rsidRPr="00D6049B" w:rsidRDefault="00021BF1" w:rsidP="00097605">
      <w:pPr>
        <w:pStyle w:val="BodyText"/>
        <w:ind w:left="457"/>
        <w:rPr>
          <w:color w:val="000000"/>
          <w:lang w:val="hr-HR"/>
        </w:rPr>
      </w:pPr>
      <w:r w:rsidRPr="00D6049B">
        <w:rPr>
          <w:color w:val="000000"/>
          <w:lang w:val="hr-HR"/>
        </w:rPr>
        <w:t>Intenzitet promjena:</w:t>
      </w:r>
    </w:p>
    <w:p w14:paraId="260DDDF6" w14:textId="0C0508BA" w:rsidR="00021BF1" w:rsidRPr="00D6049B" w:rsidRDefault="00021BF1" w:rsidP="00097605">
      <w:pPr>
        <w:pStyle w:val="ListParagraph"/>
        <w:numPr>
          <w:ilvl w:val="3"/>
          <w:numId w:val="7"/>
        </w:numPr>
        <w:tabs>
          <w:tab w:val="left" w:pos="1025"/>
        </w:tabs>
        <w:spacing w:before="120"/>
        <w:ind w:right="453"/>
        <w:rPr>
          <w:color w:val="000000"/>
          <w:lang w:val="hr-HR"/>
        </w:rPr>
      </w:pPr>
      <w:r w:rsidRPr="00D6049B">
        <w:rPr>
          <w:b/>
          <w:color w:val="000000"/>
          <w:lang w:val="hr-HR"/>
        </w:rPr>
        <w:t>Negativne</w:t>
      </w:r>
      <w:r w:rsidRPr="00D6049B">
        <w:rPr>
          <w:b/>
          <w:color w:val="000000"/>
          <w:spacing w:val="-36"/>
          <w:lang w:val="hr-HR"/>
        </w:rPr>
        <w:t xml:space="preserve"> </w:t>
      </w:r>
      <w:r w:rsidRPr="00D6049B">
        <w:rPr>
          <w:b/>
          <w:color w:val="000000"/>
          <w:lang w:val="hr-HR"/>
        </w:rPr>
        <w:t>posljedice</w:t>
      </w:r>
      <w:r w:rsidR="00AB021F">
        <w:rPr>
          <w:b/>
          <w:color w:val="000000"/>
          <w:lang w:val="hr-HR"/>
        </w:rPr>
        <w:t xml:space="preserve"> </w:t>
      </w:r>
      <w:r w:rsidRPr="00D6049B">
        <w:rPr>
          <w:b/>
          <w:color w:val="000000"/>
          <w:lang w:val="hr-HR"/>
        </w:rPr>
        <w:t>manjeg</w:t>
      </w:r>
      <w:r w:rsidRPr="00D6049B">
        <w:rPr>
          <w:b/>
          <w:color w:val="000000"/>
          <w:spacing w:val="-36"/>
          <w:lang w:val="hr-HR"/>
        </w:rPr>
        <w:t xml:space="preserve"> </w:t>
      </w:r>
      <w:r w:rsidRPr="00D6049B">
        <w:rPr>
          <w:b/>
          <w:color w:val="000000"/>
          <w:lang w:val="hr-HR"/>
        </w:rPr>
        <w:t>do</w:t>
      </w:r>
      <w:r w:rsidRPr="00D6049B">
        <w:rPr>
          <w:b/>
          <w:color w:val="000000"/>
          <w:spacing w:val="-36"/>
          <w:lang w:val="hr-HR"/>
        </w:rPr>
        <w:t xml:space="preserve"> </w:t>
      </w:r>
      <w:r w:rsidRPr="00D6049B">
        <w:rPr>
          <w:b/>
          <w:color w:val="000000"/>
          <w:spacing w:val="-3"/>
          <w:lang w:val="hr-HR"/>
        </w:rPr>
        <w:t>srednjeg</w:t>
      </w:r>
      <w:r w:rsidRPr="00D6049B">
        <w:rPr>
          <w:b/>
          <w:color w:val="000000"/>
          <w:spacing w:val="-36"/>
          <w:lang w:val="hr-HR"/>
        </w:rPr>
        <w:t xml:space="preserve"> </w:t>
      </w:r>
      <w:r w:rsidRPr="00D6049B">
        <w:rPr>
          <w:b/>
          <w:color w:val="000000"/>
          <w:lang w:val="hr-HR"/>
        </w:rPr>
        <w:t>intenziteta</w:t>
      </w:r>
      <w:r w:rsidRPr="00D6049B">
        <w:rPr>
          <w:b/>
          <w:color w:val="000000"/>
          <w:spacing w:val="-35"/>
          <w:lang w:val="hr-HR"/>
        </w:rPr>
        <w:t xml:space="preserve"> </w:t>
      </w:r>
      <w:r w:rsidRPr="00D6049B">
        <w:rPr>
          <w:color w:val="000000"/>
          <w:lang w:val="hr-HR"/>
        </w:rPr>
        <w:t>–</w:t>
      </w:r>
      <w:r w:rsidRPr="00D6049B">
        <w:rPr>
          <w:color w:val="000000"/>
          <w:spacing w:val="-36"/>
          <w:lang w:val="hr-HR"/>
        </w:rPr>
        <w:t xml:space="preserve"> </w:t>
      </w:r>
      <w:r w:rsidRPr="00D6049B">
        <w:rPr>
          <w:color w:val="000000"/>
          <w:lang w:val="hr-HR"/>
        </w:rPr>
        <w:t>nema</w:t>
      </w:r>
      <w:r w:rsidR="00AB021F">
        <w:rPr>
          <w:color w:val="000000"/>
          <w:spacing w:val="-36"/>
          <w:lang w:val="hr-HR"/>
        </w:rPr>
        <w:t xml:space="preserve"> </w:t>
      </w:r>
      <w:r w:rsidRPr="00D6049B">
        <w:rPr>
          <w:color w:val="000000"/>
          <w:spacing w:val="-36"/>
          <w:lang w:val="hr-HR"/>
        </w:rPr>
        <w:t xml:space="preserve"> </w:t>
      </w:r>
      <w:r w:rsidRPr="00D6049B">
        <w:rPr>
          <w:color w:val="000000"/>
          <w:lang w:val="hr-HR"/>
        </w:rPr>
        <w:t>redukcije</w:t>
      </w:r>
      <w:r w:rsidR="00DD62CD" w:rsidRPr="00D6049B">
        <w:rPr>
          <w:color w:val="000000"/>
          <w:lang w:val="hr-HR"/>
        </w:rPr>
        <w:t xml:space="preserve"> </w:t>
      </w:r>
      <w:r w:rsidRPr="00D6049B">
        <w:rPr>
          <w:color w:val="000000"/>
          <w:spacing w:val="-36"/>
          <w:lang w:val="hr-HR"/>
        </w:rPr>
        <w:t xml:space="preserve"> </w:t>
      </w:r>
      <w:r w:rsidRPr="00D6049B">
        <w:rPr>
          <w:color w:val="000000"/>
          <w:lang w:val="hr-HR"/>
        </w:rPr>
        <w:t>površina:</w:t>
      </w:r>
      <w:r w:rsidRPr="00D6049B">
        <w:rPr>
          <w:color w:val="000000"/>
          <w:spacing w:val="-36"/>
          <w:lang w:val="hr-HR"/>
        </w:rPr>
        <w:t xml:space="preserve"> </w:t>
      </w:r>
      <w:r w:rsidRPr="00D6049B">
        <w:rPr>
          <w:color w:val="000000"/>
          <w:lang w:val="hr-HR"/>
        </w:rPr>
        <w:t>funkcije</w:t>
      </w:r>
      <w:r w:rsidRPr="00D6049B">
        <w:rPr>
          <w:color w:val="000000"/>
          <w:spacing w:val="-36"/>
          <w:lang w:val="hr-HR"/>
        </w:rPr>
        <w:t xml:space="preserve"> </w:t>
      </w:r>
      <w:r w:rsidRPr="00D6049B">
        <w:rPr>
          <w:color w:val="000000"/>
          <w:lang w:val="hr-HR"/>
        </w:rPr>
        <w:t xml:space="preserve">životnog prostora oštećene kratkoročno; pogođene samo djelomične funkcije i, ili se radi o reverzibilnim oštećenjima </w:t>
      </w:r>
      <w:r w:rsidRPr="00D6049B">
        <w:rPr>
          <w:color w:val="000000"/>
          <w:spacing w:val="-3"/>
          <w:lang w:val="hr-HR"/>
        </w:rPr>
        <w:t xml:space="preserve">(npr. </w:t>
      </w:r>
      <w:r w:rsidRPr="00D6049B">
        <w:rPr>
          <w:color w:val="000000"/>
          <w:lang w:val="hr-HR"/>
        </w:rPr>
        <w:t>prašina, buka, kratkoročni nestanak vode bez uzrokovanja trajnih</w:t>
      </w:r>
      <w:r w:rsidRPr="00D6049B">
        <w:rPr>
          <w:color w:val="000000"/>
          <w:spacing w:val="4"/>
          <w:lang w:val="hr-HR"/>
        </w:rPr>
        <w:t xml:space="preserve"> </w:t>
      </w:r>
      <w:r w:rsidRPr="00D6049B">
        <w:rPr>
          <w:color w:val="000000"/>
          <w:lang w:val="hr-HR"/>
        </w:rPr>
        <w:t>oštećenja)</w:t>
      </w:r>
    </w:p>
    <w:p w14:paraId="7D08F3C4" w14:textId="77777777" w:rsidR="00021BF1" w:rsidRPr="00D6049B" w:rsidRDefault="00021BF1" w:rsidP="00097605">
      <w:pPr>
        <w:pStyle w:val="ListParagraph"/>
        <w:numPr>
          <w:ilvl w:val="3"/>
          <w:numId w:val="7"/>
        </w:numPr>
        <w:tabs>
          <w:tab w:val="left" w:pos="1025"/>
        </w:tabs>
        <w:spacing w:before="120"/>
        <w:ind w:right="455"/>
        <w:rPr>
          <w:color w:val="000000"/>
          <w:lang w:val="hr-HR"/>
        </w:rPr>
      </w:pPr>
      <w:r w:rsidRPr="00D6049B">
        <w:rPr>
          <w:b/>
          <w:color w:val="000000"/>
          <w:lang w:val="hr-HR"/>
        </w:rPr>
        <w:t>Negativne</w:t>
      </w:r>
      <w:r w:rsidRPr="00D6049B">
        <w:rPr>
          <w:b/>
          <w:color w:val="000000"/>
          <w:spacing w:val="-27"/>
          <w:lang w:val="hr-HR"/>
        </w:rPr>
        <w:t xml:space="preserve"> </w:t>
      </w:r>
      <w:r w:rsidRPr="00D6049B">
        <w:rPr>
          <w:b/>
          <w:color w:val="000000"/>
          <w:lang w:val="hr-HR"/>
        </w:rPr>
        <w:t>posljedice</w:t>
      </w:r>
      <w:r w:rsidRPr="00D6049B">
        <w:rPr>
          <w:b/>
          <w:color w:val="000000"/>
          <w:spacing w:val="-27"/>
          <w:lang w:val="hr-HR"/>
        </w:rPr>
        <w:t xml:space="preserve"> </w:t>
      </w:r>
      <w:r w:rsidRPr="00D6049B">
        <w:rPr>
          <w:b/>
          <w:color w:val="000000"/>
          <w:lang w:val="hr-HR"/>
        </w:rPr>
        <w:t>visokog</w:t>
      </w:r>
      <w:r w:rsidRPr="00D6049B">
        <w:rPr>
          <w:b/>
          <w:color w:val="000000"/>
          <w:spacing w:val="-26"/>
          <w:lang w:val="hr-HR"/>
        </w:rPr>
        <w:t xml:space="preserve"> </w:t>
      </w:r>
      <w:r w:rsidRPr="00D6049B">
        <w:rPr>
          <w:b/>
          <w:color w:val="000000"/>
          <w:lang w:val="hr-HR"/>
        </w:rPr>
        <w:t>intenziteta</w:t>
      </w:r>
      <w:r w:rsidRPr="00D6049B">
        <w:rPr>
          <w:b/>
          <w:color w:val="000000"/>
          <w:spacing w:val="-27"/>
          <w:lang w:val="hr-HR"/>
        </w:rPr>
        <w:t xml:space="preserve"> </w:t>
      </w:r>
      <w:r w:rsidRPr="00D6049B">
        <w:rPr>
          <w:color w:val="000000"/>
          <w:lang w:val="hr-HR"/>
        </w:rPr>
        <w:t>i,</w:t>
      </w:r>
      <w:r w:rsidRPr="00D6049B">
        <w:rPr>
          <w:color w:val="000000"/>
          <w:spacing w:val="-26"/>
          <w:lang w:val="hr-HR"/>
        </w:rPr>
        <w:t xml:space="preserve"> </w:t>
      </w:r>
      <w:r w:rsidRPr="00D6049B">
        <w:rPr>
          <w:color w:val="000000"/>
          <w:lang w:val="hr-HR"/>
        </w:rPr>
        <w:t>ili</w:t>
      </w:r>
      <w:r w:rsidRPr="00D6049B">
        <w:rPr>
          <w:color w:val="000000"/>
          <w:spacing w:val="-27"/>
          <w:lang w:val="hr-HR"/>
        </w:rPr>
        <w:t xml:space="preserve"> </w:t>
      </w:r>
      <w:r w:rsidRPr="00D6049B">
        <w:rPr>
          <w:color w:val="000000"/>
          <w:lang w:val="hr-HR"/>
        </w:rPr>
        <w:t>redukcija</w:t>
      </w:r>
      <w:r w:rsidRPr="00D6049B">
        <w:rPr>
          <w:color w:val="000000"/>
          <w:spacing w:val="-26"/>
          <w:lang w:val="hr-HR"/>
        </w:rPr>
        <w:t xml:space="preserve"> </w:t>
      </w:r>
      <w:r w:rsidRPr="00D6049B">
        <w:rPr>
          <w:color w:val="000000"/>
          <w:lang w:val="hr-HR"/>
        </w:rPr>
        <w:t>površina:</w:t>
      </w:r>
      <w:r w:rsidRPr="00D6049B">
        <w:rPr>
          <w:color w:val="000000"/>
          <w:spacing w:val="-27"/>
          <w:lang w:val="hr-HR"/>
        </w:rPr>
        <w:t xml:space="preserve"> </w:t>
      </w:r>
      <w:r w:rsidRPr="00D6049B">
        <w:rPr>
          <w:color w:val="000000"/>
          <w:lang w:val="hr-HR"/>
        </w:rPr>
        <w:t>Životne</w:t>
      </w:r>
      <w:r w:rsidRPr="00D6049B">
        <w:rPr>
          <w:color w:val="000000"/>
          <w:spacing w:val="-26"/>
          <w:lang w:val="hr-HR"/>
        </w:rPr>
        <w:t xml:space="preserve"> </w:t>
      </w:r>
      <w:r w:rsidRPr="00D6049B">
        <w:rPr>
          <w:color w:val="000000"/>
          <w:lang w:val="hr-HR"/>
        </w:rPr>
        <w:t>funkcije</w:t>
      </w:r>
      <w:r w:rsidRPr="00D6049B">
        <w:rPr>
          <w:color w:val="000000"/>
          <w:spacing w:val="-27"/>
          <w:lang w:val="hr-HR"/>
        </w:rPr>
        <w:t xml:space="preserve"> </w:t>
      </w:r>
      <w:r w:rsidRPr="00D6049B">
        <w:rPr>
          <w:color w:val="000000"/>
          <w:lang w:val="hr-HR"/>
        </w:rPr>
        <w:t>oštećene</w:t>
      </w:r>
      <w:r w:rsidRPr="00D6049B">
        <w:rPr>
          <w:color w:val="000000"/>
          <w:spacing w:val="-27"/>
          <w:lang w:val="hr-HR"/>
        </w:rPr>
        <w:t xml:space="preserve"> </w:t>
      </w:r>
      <w:r w:rsidRPr="00D6049B">
        <w:rPr>
          <w:color w:val="000000"/>
          <w:lang w:val="hr-HR"/>
        </w:rPr>
        <w:t xml:space="preserve">trajno ili potpuno uništenje </w:t>
      </w:r>
      <w:r w:rsidRPr="00D6049B">
        <w:rPr>
          <w:color w:val="000000"/>
          <w:spacing w:val="-3"/>
          <w:lang w:val="hr-HR"/>
        </w:rPr>
        <w:t xml:space="preserve">(npr. </w:t>
      </w:r>
      <w:r w:rsidRPr="00D6049B">
        <w:rPr>
          <w:color w:val="000000"/>
          <w:lang w:val="hr-HR"/>
        </w:rPr>
        <w:t>odvođenje preostale vode, gradnja, spremanje vode, trajna</w:t>
      </w:r>
      <w:r w:rsidRPr="00D6049B">
        <w:rPr>
          <w:color w:val="000000"/>
          <w:spacing w:val="-4"/>
          <w:lang w:val="hr-HR"/>
        </w:rPr>
        <w:t xml:space="preserve"> </w:t>
      </w:r>
      <w:r w:rsidRPr="00D6049B">
        <w:rPr>
          <w:color w:val="000000"/>
          <w:lang w:val="hr-HR"/>
        </w:rPr>
        <w:t>oštećenja).</w:t>
      </w:r>
    </w:p>
    <w:p w14:paraId="47B2F88E" w14:textId="77777777" w:rsidR="00021BF1" w:rsidRPr="00D6049B" w:rsidRDefault="00021BF1" w:rsidP="00021BF1">
      <w:pPr>
        <w:pStyle w:val="Heading2"/>
        <w:rPr>
          <w:color w:val="000000"/>
          <w:lang w:val="hr-HR"/>
        </w:rPr>
      </w:pPr>
      <w:bookmarkStart w:id="1958" w:name="_Toc16934738"/>
      <w:bookmarkStart w:id="1959" w:name="_Toc22211975"/>
      <w:r w:rsidRPr="00D6049B">
        <w:rPr>
          <w:color w:val="000000"/>
          <w:lang w:val="hr-HR"/>
        </w:rPr>
        <w:lastRenderedPageBreak/>
        <w:t>Ekosistem</w:t>
      </w:r>
      <w:bookmarkEnd w:id="1958"/>
      <w:bookmarkEnd w:id="1959"/>
    </w:p>
    <w:p w14:paraId="37F63F58" w14:textId="77777777" w:rsidR="00021BF1" w:rsidRPr="00F5676E" w:rsidRDefault="00021BF1" w:rsidP="00097605">
      <w:pPr>
        <w:pStyle w:val="BodyText"/>
        <w:ind w:left="457" w:right="453"/>
        <w:rPr>
          <w:color w:val="000000"/>
          <w:lang w:val="hr-HR"/>
        </w:rPr>
      </w:pPr>
      <w:r w:rsidRPr="002D300A">
        <w:rPr>
          <w:color w:val="000000"/>
          <w:lang w:val="hr-HR"/>
        </w:rPr>
        <w:t>Zaštita</w:t>
      </w:r>
      <w:r w:rsidRPr="002D300A">
        <w:rPr>
          <w:color w:val="000000"/>
          <w:spacing w:val="-20"/>
          <w:lang w:val="hr-HR"/>
        </w:rPr>
        <w:t xml:space="preserve"> </w:t>
      </w:r>
      <w:r w:rsidRPr="002D300A">
        <w:rPr>
          <w:color w:val="000000"/>
          <w:lang w:val="hr-HR"/>
        </w:rPr>
        <w:t>ekosistema</w:t>
      </w:r>
      <w:r w:rsidRPr="002D300A">
        <w:rPr>
          <w:color w:val="000000"/>
          <w:spacing w:val="-19"/>
          <w:lang w:val="hr-HR"/>
        </w:rPr>
        <w:t xml:space="preserve"> </w:t>
      </w:r>
      <w:r w:rsidRPr="002D300A">
        <w:rPr>
          <w:color w:val="000000"/>
          <w:lang w:val="hr-HR"/>
        </w:rPr>
        <w:t>se</w:t>
      </w:r>
      <w:r w:rsidRPr="002D300A">
        <w:rPr>
          <w:color w:val="000000"/>
          <w:spacing w:val="-19"/>
          <w:lang w:val="hr-HR"/>
        </w:rPr>
        <w:t xml:space="preserve"> </w:t>
      </w:r>
      <w:r w:rsidRPr="002D300A">
        <w:rPr>
          <w:color w:val="000000"/>
          <w:lang w:val="hr-HR"/>
        </w:rPr>
        <w:t>ostvaruje</w:t>
      </w:r>
      <w:r w:rsidRPr="002D300A">
        <w:rPr>
          <w:color w:val="000000"/>
          <w:spacing w:val="-19"/>
          <w:lang w:val="hr-HR"/>
        </w:rPr>
        <w:t xml:space="preserve"> </w:t>
      </w:r>
      <w:r w:rsidRPr="002D300A">
        <w:rPr>
          <w:color w:val="000000"/>
          <w:lang w:val="hr-HR"/>
        </w:rPr>
        <w:t>provođenjem</w:t>
      </w:r>
      <w:r w:rsidRPr="002D300A">
        <w:rPr>
          <w:color w:val="000000"/>
          <w:spacing w:val="-19"/>
          <w:lang w:val="hr-HR"/>
        </w:rPr>
        <w:t xml:space="preserve"> </w:t>
      </w:r>
      <w:r w:rsidRPr="00D57842">
        <w:rPr>
          <w:color w:val="000000"/>
          <w:lang w:val="hr-HR"/>
        </w:rPr>
        <w:t>mjera</w:t>
      </w:r>
      <w:r w:rsidRPr="003D4501">
        <w:rPr>
          <w:color w:val="000000"/>
          <w:spacing w:val="-19"/>
          <w:lang w:val="hr-HR"/>
        </w:rPr>
        <w:t xml:space="preserve"> </w:t>
      </w:r>
      <w:r w:rsidRPr="008F7DEC">
        <w:rPr>
          <w:color w:val="000000"/>
          <w:lang w:val="hr-HR"/>
        </w:rPr>
        <w:t>očuvanja</w:t>
      </w:r>
      <w:r w:rsidRPr="008F7DEC">
        <w:rPr>
          <w:color w:val="000000"/>
          <w:spacing w:val="-19"/>
          <w:lang w:val="hr-HR"/>
        </w:rPr>
        <w:t xml:space="preserve"> </w:t>
      </w:r>
      <w:r w:rsidRPr="00F5676E">
        <w:rPr>
          <w:color w:val="000000"/>
          <w:lang w:val="hr-HR"/>
        </w:rPr>
        <w:t>biološke</w:t>
      </w:r>
      <w:r w:rsidRPr="00F5676E">
        <w:rPr>
          <w:color w:val="000000"/>
          <w:spacing w:val="-19"/>
          <w:lang w:val="hr-HR"/>
        </w:rPr>
        <w:t xml:space="preserve"> </w:t>
      </w:r>
      <w:r w:rsidRPr="00F5676E">
        <w:rPr>
          <w:color w:val="000000"/>
          <w:lang w:val="hr-HR"/>
        </w:rPr>
        <w:t>raznolikosti</w:t>
      </w:r>
      <w:r w:rsidRPr="00F5676E">
        <w:rPr>
          <w:color w:val="000000"/>
          <w:spacing w:val="-19"/>
          <w:lang w:val="hr-HR"/>
        </w:rPr>
        <w:t xml:space="preserve"> </w:t>
      </w:r>
      <w:r w:rsidRPr="00F5676E">
        <w:rPr>
          <w:color w:val="000000"/>
          <w:lang w:val="hr-HR"/>
        </w:rPr>
        <w:t>u</w:t>
      </w:r>
      <w:r w:rsidRPr="00F5676E">
        <w:rPr>
          <w:color w:val="000000"/>
          <w:spacing w:val="-19"/>
          <w:lang w:val="hr-HR"/>
        </w:rPr>
        <w:t xml:space="preserve"> </w:t>
      </w:r>
      <w:r w:rsidRPr="00F5676E">
        <w:rPr>
          <w:color w:val="000000"/>
          <w:lang w:val="hr-HR"/>
        </w:rPr>
        <w:t>korištenju</w:t>
      </w:r>
      <w:r w:rsidRPr="00F5676E">
        <w:rPr>
          <w:color w:val="000000"/>
          <w:spacing w:val="-19"/>
          <w:lang w:val="hr-HR"/>
        </w:rPr>
        <w:t xml:space="preserve"> </w:t>
      </w:r>
      <w:r w:rsidRPr="00F5676E">
        <w:rPr>
          <w:color w:val="000000"/>
          <w:lang w:val="hr-HR"/>
        </w:rPr>
        <w:t>prirodnih dobara</w:t>
      </w:r>
      <w:r w:rsidRPr="002D300A">
        <w:rPr>
          <w:color w:val="000000"/>
          <w:spacing w:val="-19"/>
          <w:lang w:val="hr-HR"/>
        </w:rPr>
        <w:t xml:space="preserve"> </w:t>
      </w:r>
      <w:r w:rsidRPr="002D300A">
        <w:rPr>
          <w:color w:val="000000"/>
          <w:lang w:val="hr-HR"/>
        </w:rPr>
        <w:t>i</w:t>
      </w:r>
      <w:r w:rsidRPr="002D300A">
        <w:rPr>
          <w:color w:val="000000"/>
          <w:spacing w:val="-18"/>
          <w:lang w:val="hr-HR"/>
        </w:rPr>
        <w:t xml:space="preserve"> </w:t>
      </w:r>
      <w:r w:rsidRPr="002D300A">
        <w:rPr>
          <w:color w:val="000000"/>
          <w:lang w:val="hr-HR"/>
        </w:rPr>
        <w:t>uređenju</w:t>
      </w:r>
      <w:r w:rsidRPr="002D300A">
        <w:rPr>
          <w:color w:val="000000"/>
          <w:spacing w:val="-18"/>
          <w:lang w:val="hr-HR"/>
        </w:rPr>
        <w:t xml:space="preserve"> </w:t>
      </w:r>
      <w:r w:rsidRPr="002D300A">
        <w:rPr>
          <w:color w:val="000000"/>
          <w:lang w:val="hr-HR"/>
        </w:rPr>
        <w:t>prostora,</w:t>
      </w:r>
      <w:r w:rsidRPr="002D300A">
        <w:rPr>
          <w:color w:val="000000"/>
          <w:spacing w:val="-19"/>
          <w:lang w:val="hr-HR"/>
        </w:rPr>
        <w:t xml:space="preserve"> </w:t>
      </w:r>
      <w:r w:rsidRPr="002D300A">
        <w:rPr>
          <w:color w:val="000000"/>
          <w:lang w:val="hr-HR"/>
        </w:rPr>
        <w:t>te</w:t>
      </w:r>
      <w:r w:rsidRPr="002D300A">
        <w:rPr>
          <w:color w:val="000000"/>
          <w:spacing w:val="-18"/>
          <w:lang w:val="hr-HR"/>
        </w:rPr>
        <w:t xml:space="preserve"> </w:t>
      </w:r>
      <w:r w:rsidRPr="002D300A">
        <w:rPr>
          <w:color w:val="000000"/>
          <w:lang w:val="hr-HR"/>
        </w:rPr>
        <w:t>zaštitom</w:t>
      </w:r>
      <w:r w:rsidRPr="002D300A">
        <w:rPr>
          <w:color w:val="000000"/>
          <w:spacing w:val="-18"/>
          <w:lang w:val="hr-HR"/>
        </w:rPr>
        <w:t xml:space="preserve"> </w:t>
      </w:r>
      <w:r w:rsidRPr="002D300A">
        <w:rPr>
          <w:color w:val="000000"/>
          <w:lang w:val="hr-HR"/>
        </w:rPr>
        <w:t>tipova</w:t>
      </w:r>
      <w:r w:rsidRPr="002D300A">
        <w:rPr>
          <w:color w:val="000000"/>
          <w:spacing w:val="-18"/>
          <w:lang w:val="hr-HR"/>
        </w:rPr>
        <w:t xml:space="preserve"> </w:t>
      </w:r>
      <w:r w:rsidRPr="002D300A">
        <w:rPr>
          <w:color w:val="000000"/>
          <w:lang w:val="hr-HR"/>
        </w:rPr>
        <w:t>staništa</w:t>
      </w:r>
      <w:r w:rsidRPr="002D300A">
        <w:rPr>
          <w:rStyle w:val="FootnoteReference"/>
          <w:color w:val="000000"/>
          <w:lang w:val="hr-HR"/>
        </w:rPr>
        <w:footnoteReference w:id="44"/>
      </w:r>
      <w:r w:rsidRPr="002D300A">
        <w:rPr>
          <w:color w:val="000000"/>
          <w:lang w:val="hr-HR"/>
        </w:rPr>
        <w:t>,</w:t>
      </w:r>
      <w:r w:rsidRPr="002D300A">
        <w:rPr>
          <w:color w:val="000000"/>
          <w:spacing w:val="-19"/>
          <w:lang w:val="hr-HR"/>
        </w:rPr>
        <w:t xml:space="preserve"> </w:t>
      </w:r>
      <w:r w:rsidRPr="002D300A">
        <w:rPr>
          <w:color w:val="000000"/>
          <w:lang w:val="hr-HR"/>
        </w:rPr>
        <w:t>a</w:t>
      </w:r>
      <w:r w:rsidRPr="002D300A">
        <w:rPr>
          <w:color w:val="000000"/>
          <w:spacing w:val="-18"/>
          <w:lang w:val="hr-HR"/>
        </w:rPr>
        <w:t xml:space="preserve"> </w:t>
      </w:r>
      <w:r w:rsidRPr="002D300A">
        <w:rPr>
          <w:color w:val="000000"/>
          <w:lang w:val="hr-HR"/>
        </w:rPr>
        <w:t>monitoring</w:t>
      </w:r>
      <w:r w:rsidRPr="002D300A">
        <w:rPr>
          <w:color w:val="000000"/>
          <w:spacing w:val="-18"/>
          <w:lang w:val="hr-HR"/>
        </w:rPr>
        <w:t xml:space="preserve"> </w:t>
      </w:r>
      <w:r w:rsidRPr="002D300A">
        <w:rPr>
          <w:color w:val="000000"/>
          <w:lang w:val="hr-HR"/>
        </w:rPr>
        <w:t>je</w:t>
      </w:r>
      <w:r w:rsidRPr="002D300A">
        <w:rPr>
          <w:color w:val="000000"/>
          <w:spacing w:val="-19"/>
          <w:lang w:val="hr-HR"/>
        </w:rPr>
        <w:t xml:space="preserve"> </w:t>
      </w:r>
      <w:r w:rsidRPr="002D300A">
        <w:rPr>
          <w:color w:val="000000"/>
          <w:lang w:val="hr-HR"/>
        </w:rPr>
        <w:t>sredstvo</w:t>
      </w:r>
      <w:r w:rsidRPr="00D57842">
        <w:rPr>
          <w:color w:val="000000"/>
          <w:spacing w:val="-18"/>
          <w:lang w:val="hr-HR"/>
        </w:rPr>
        <w:t xml:space="preserve"> </w:t>
      </w:r>
      <w:r w:rsidRPr="003D4501">
        <w:rPr>
          <w:color w:val="000000"/>
          <w:lang w:val="hr-HR"/>
        </w:rPr>
        <w:t>kontrole</w:t>
      </w:r>
      <w:r w:rsidRPr="008F7DEC">
        <w:rPr>
          <w:color w:val="000000"/>
          <w:spacing w:val="-18"/>
          <w:lang w:val="hr-HR"/>
        </w:rPr>
        <w:t xml:space="preserve"> </w:t>
      </w:r>
      <w:r w:rsidRPr="008F7DEC">
        <w:rPr>
          <w:color w:val="000000"/>
          <w:lang w:val="hr-HR"/>
        </w:rPr>
        <w:t>stanja</w:t>
      </w:r>
      <w:r w:rsidRPr="00F5676E">
        <w:rPr>
          <w:color w:val="000000"/>
          <w:spacing w:val="-18"/>
          <w:lang w:val="hr-HR"/>
        </w:rPr>
        <w:t xml:space="preserve"> </w:t>
      </w:r>
      <w:r w:rsidRPr="00F5676E">
        <w:rPr>
          <w:color w:val="000000"/>
          <w:lang w:val="hr-HR"/>
        </w:rPr>
        <w:t xml:space="preserve">ekološke mreže ugroženih ekosistema, tipova staništa i zaštićenih dijelova </w:t>
      </w:r>
      <w:r w:rsidRPr="002D300A">
        <w:rPr>
          <w:color w:val="000000"/>
          <w:lang w:val="hr-HR"/>
        </w:rPr>
        <w:t>prirode. Članom 41, Zakona o zaštiti prirode FBiH, naglašena je osjetljivost krških ekosistema, njihova prirodna i naučna vrijednost kao i specifičnost živog svijeta, a zaštita kških ekosistema sadržana je i u Zakonu o zaštiti prirode Republike Srpske (na istim osnovama). U Čl.50</w:t>
      </w:r>
      <w:r w:rsidRPr="002D300A">
        <w:rPr>
          <w:rStyle w:val="FootnoteReference"/>
          <w:color w:val="000000"/>
          <w:lang w:val="hr-HR"/>
        </w:rPr>
        <w:footnoteReference w:id="45"/>
      </w:r>
      <w:r w:rsidRPr="00097605">
        <w:rPr>
          <w:color w:val="000000"/>
          <w:position w:val="7"/>
          <w:lang w:val="hr-HR"/>
        </w:rPr>
        <w:t xml:space="preserve"> </w:t>
      </w:r>
      <w:r w:rsidRPr="002D300A">
        <w:rPr>
          <w:color w:val="000000"/>
          <w:lang w:val="hr-HR"/>
        </w:rPr>
        <w:t>Zakona o vodama RS, naglašena je zaštita vodenih ekosistema kroz</w:t>
      </w:r>
      <w:r w:rsidRPr="002D300A">
        <w:rPr>
          <w:color w:val="000000"/>
          <w:spacing w:val="-23"/>
          <w:lang w:val="hr-HR"/>
        </w:rPr>
        <w:t xml:space="preserve"> </w:t>
      </w:r>
      <w:r w:rsidRPr="002D300A">
        <w:rPr>
          <w:color w:val="000000"/>
          <w:lang w:val="hr-HR"/>
        </w:rPr>
        <w:t>očuvanje</w:t>
      </w:r>
      <w:r w:rsidRPr="002D300A">
        <w:rPr>
          <w:color w:val="000000"/>
          <w:spacing w:val="-22"/>
          <w:lang w:val="hr-HR"/>
        </w:rPr>
        <w:t xml:space="preserve"> </w:t>
      </w:r>
      <w:r w:rsidRPr="002D300A">
        <w:rPr>
          <w:color w:val="000000"/>
          <w:lang w:val="hr-HR"/>
        </w:rPr>
        <w:t>biloške</w:t>
      </w:r>
      <w:r w:rsidRPr="002D300A">
        <w:rPr>
          <w:color w:val="000000"/>
          <w:spacing w:val="-22"/>
          <w:lang w:val="hr-HR"/>
        </w:rPr>
        <w:t xml:space="preserve"> </w:t>
      </w:r>
      <w:r w:rsidRPr="002D300A">
        <w:rPr>
          <w:color w:val="000000"/>
          <w:lang w:val="hr-HR"/>
        </w:rPr>
        <w:t>raznolikosti</w:t>
      </w:r>
      <w:r w:rsidRPr="002D300A">
        <w:rPr>
          <w:color w:val="000000"/>
          <w:spacing w:val="-22"/>
          <w:lang w:val="hr-HR"/>
        </w:rPr>
        <w:t xml:space="preserve"> </w:t>
      </w:r>
      <w:r w:rsidRPr="00D57842">
        <w:rPr>
          <w:color w:val="000000"/>
          <w:lang w:val="hr-HR"/>
        </w:rPr>
        <w:t>i</w:t>
      </w:r>
      <w:r w:rsidRPr="003D4501">
        <w:rPr>
          <w:color w:val="000000"/>
          <w:spacing w:val="-22"/>
          <w:lang w:val="hr-HR"/>
        </w:rPr>
        <w:t xml:space="preserve"> </w:t>
      </w:r>
      <w:r w:rsidRPr="008F7DEC">
        <w:rPr>
          <w:color w:val="000000"/>
          <w:lang w:val="hr-HR"/>
        </w:rPr>
        <w:t>o</w:t>
      </w:r>
      <w:r w:rsidRPr="008F7DEC">
        <w:rPr>
          <w:color w:val="000000"/>
          <w:spacing w:val="-22"/>
          <w:lang w:val="hr-HR"/>
        </w:rPr>
        <w:t xml:space="preserve"> </w:t>
      </w:r>
      <w:r w:rsidRPr="00F5676E">
        <w:rPr>
          <w:color w:val="000000"/>
          <w:lang w:val="hr-HR"/>
        </w:rPr>
        <w:t>vodi</w:t>
      </w:r>
      <w:r w:rsidRPr="00F5676E">
        <w:rPr>
          <w:color w:val="000000"/>
          <w:spacing w:val="-22"/>
          <w:lang w:val="hr-HR"/>
        </w:rPr>
        <w:t xml:space="preserve"> </w:t>
      </w:r>
      <w:r w:rsidRPr="00F5676E">
        <w:rPr>
          <w:color w:val="000000"/>
          <w:lang w:val="hr-HR"/>
        </w:rPr>
        <w:t>ovisnih</w:t>
      </w:r>
      <w:r w:rsidRPr="002D300A">
        <w:rPr>
          <w:color w:val="000000"/>
          <w:spacing w:val="-22"/>
          <w:lang w:val="hr-HR"/>
        </w:rPr>
        <w:t xml:space="preserve"> </w:t>
      </w:r>
      <w:r w:rsidRPr="002D300A">
        <w:rPr>
          <w:color w:val="000000"/>
          <w:lang w:val="hr-HR"/>
        </w:rPr>
        <w:t>ekosistema.</w:t>
      </w:r>
      <w:r w:rsidRPr="002D300A">
        <w:rPr>
          <w:color w:val="000000"/>
          <w:spacing w:val="-22"/>
          <w:lang w:val="hr-HR"/>
        </w:rPr>
        <w:t xml:space="preserve"> </w:t>
      </w:r>
      <w:r w:rsidRPr="002D300A">
        <w:rPr>
          <w:color w:val="000000"/>
          <w:lang w:val="hr-HR"/>
        </w:rPr>
        <w:t>Zakon</w:t>
      </w:r>
      <w:r w:rsidRPr="002D300A">
        <w:rPr>
          <w:color w:val="000000"/>
          <w:spacing w:val="-22"/>
          <w:lang w:val="hr-HR"/>
        </w:rPr>
        <w:t xml:space="preserve"> </w:t>
      </w:r>
      <w:r w:rsidRPr="002D300A">
        <w:rPr>
          <w:color w:val="000000"/>
          <w:lang w:val="hr-HR"/>
        </w:rPr>
        <w:t>o</w:t>
      </w:r>
      <w:r w:rsidRPr="002D300A">
        <w:rPr>
          <w:color w:val="000000"/>
          <w:spacing w:val="-22"/>
          <w:lang w:val="hr-HR"/>
        </w:rPr>
        <w:t xml:space="preserve"> </w:t>
      </w:r>
      <w:r w:rsidRPr="002D300A">
        <w:rPr>
          <w:color w:val="000000"/>
          <w:lang w:val="hr-HR"/>
        </w:rPr>
        <w:t>vodama</w:t>
      </w:r>
      <w:r w:rsidRPr="002D300A">
        <w:rPr>
          <w:color w:val="000000"/>
          <w:spacing w:val="-22"/>
          <w:lang w:val="hr-HR"/>
        </w:rPr>
        <w:t xml:space="preserve"> </w:t>
      </w:r>
      <w:r w:rsidRPr="002D300A">
        <w:rPr>
          <w:color w:val="000000"/>
          <w:lang w:val="hr-HR"/>
        </w:rPr>
        <w:t>FBiH</w:t>
      </w:r>
      <w:r w:rsidRPr="002D300A">
        <w:rPr>
          <w:color w:val="000000"/>
          <w:spacing w:val="-22"/>
          <w:lang w:val="hr-HR"/>
        </w:rPr>
        <w:t xml:space="preserve"> </w:t>
      </w:r>
      <w:r w:rsidRPr="002D300A">
        <w:rPr>
          <w:color w:val="000000"/>
          <w:lang w:val="hr-HR"/>
        </w:rPr>
        <w:t>ukazuje</w:t>
      </w:r>
      <w:r w:rsidRPr="002D300A">
        <w:rPr>
          <w:color w:val="000000"/>
          <w:spacing w:val="-22"/>
          <w:lang w:val="hr-HR"/>
        </w:rPr>
        <w:t xml:space="preserve"> </w:t>
      </w:r>
      <w:r w:rsidRPr="002D300A">
        <w:rPr>
          <w:color w:val="000000"/>
          <w:lang w:val="hr-HR"/>
        </w:rPr>
        <w:t>na</w:t>
      </w:r>
      <w:r w:rsidRPr="002D300A">
        <w:rPr>
          <w:color w:val="000000"/>
          <w:spacing w:val="-22"/>
          <w:lang w:val="hr-HR"/>
        </w:rPr>
        <w:t xml:space="preserve"> </w:t>
      </w:r>
      <w:r w:rsidRPr="002D300A">
        <w:rPr>
          <w:color w:val="000000"/>
          <w:lang w:val="hr-HR"/>
        </w:rPr>
        <w:t>odredbe uptavljanja</w:t>
      </w:r>
      <w:r w:rsidRPr="002D300A">
        <w:rPr>
          <w:color w:val="000000"/>
          <w:spacing w:val="-20"/>
          <w:lang w:val="hr-HR"/>
        </w:rPr>
        <w:t xml:space="preserve"> </w:t>
      </w:r>
      <w:r w:rsidRPr="002D300A">
        <w:rPr>
          <w:color w:val="000000"/>
          <w:lang w:val="hr-HR"/>
        </w:rPr>
        <w:t>vodama</w:t>
      </w:r>
      <w:r w:rsidRPr="002D300A">
        <w:rPr>
          <w:color w:val="000000"/>
          <w:spacing w:val="-20"/>
          <w:lang w:val="hr-HR"/>
        </w:rPr>
        <w:t xml:space="preserve"> </w:t>
      </w:r>
      <w:r w:rsidRPr="002D300A">
        <w:rPr>
          <w:color w:val="000000"/>
          <w:lang w:val="hr-HR"/>
        </w:rPr>
        <w:t>koje</w:t>
      </w:r>
      <w:r w:rsidRPr="002D300A">
        <w:rPr>
          <w:color w:val="000000"/>
          <w:spacing w:val="-19"/>
          <w:lang w:val="hr-HR"/>
        </w:rPr>
        <w:t xml:space="preserve"> </w:t>
      </w:r>
      <w:r w:rsidRPr="002D300A">
        <w:rPr>
          <w:color w:val="000000"/>
          <w:lang w:val="hr-HR"/>
        </w:rPr>
        <w:t>su</w:t>
      </w:r>
      <w:r w:rsidRPr="002D300A">
        <w:rPr>
          <w:color w:val="000000"/>
          <w:spacing w:val="-21"/>
          <w:lang w:val="hr-HR"/>
        </w:rPr>
        <w:t xml:space="preserve"> </w:t>
      </w:r>
      <w:r w:rsidRPr="002D300A">
        <w:rPr>
          <w:color w:val="000000"/>
          <w:lang w:val="hr-HR"/>
        </w:rPr>
        <w:t>bazirane</w:t>
      </w:r>
      <w:r w:rsidRPr="002D300A">
        <w:rPr>
          <w:color w:val="000000"/>
          <w:spacing w:val="-19"/>
          <w:lang w:val="hr-HR"/>
        </w:rPr>
        <w:t xml:space="preserve"> </w:t>
      </w:r>
      <w:r w:rsidRPr="002D300A">
        <w:rPr>
          <w:color w:val="000000"/>
          <w:lang w:val="hr-HR"/>
        </w:rPr>
        <w:t>na</w:t>
      </w:r>
      <w:r w:rsidRPr="002D300A">
        <w:rPr>
          <w:color w:val="000000"/>
          <w:spacing w:val="-20"/>
          <w:lang w:val="hr-HR"/>
        </w:rPr>
        <w:t xml:space="preserve"> </w:t>
      </w:r>
      <w:r w:rsidRPr="002D300A">
        <w:rPr>
          <w:color w:val="000000"/>
          <w:lang w:val="hr-HR"/>
        </w:rPr>
        <w:t>ekosistemu,</w:t>
      </w:r>
      <w:r w:rsidRPr="002D300A">
        <w:rPr>
          <w:color w:val="000000"/>
          <w:spacing w:val="-19"/>
          <w:lang w:val="hr-HR"/>
        </w:rPr>
        <w:t xml:space="preserve"> </w:t>
      </w:r>
      <w:r w:rsidRPr="002D300A">
        <w:rPr>
          <w:color w:val="000000"/>
          <w:lang w:val="hr-HR"/>
        </w:rPr>
        <w:t>a</w:t>
      </w:r>
      <w:r w:rsidRPr="002D300A">
        <w:rPr>
          <w:color w:val="000000"/>
          <w:spacing w:val="-20"/>
          <w:lang w:val="hr-HR"/>
        </w:rPr>
        <w:t xml:space="preserve"> </w:t>
      </w:r>
      <w:r w:rsidRPr="002D300A">
        <w:rPr>
          <w:color w:val="000000"/>
          <w:lang w:val="hr-HR"/>
        </w:rPr>
        <w:t>samim</w:t>
      </w:r>
      <w:r w:rsidRPr="002D300A">
        <w:rPr>
          <w:color w:val="000000"/>
          <w:spacing w:val="-20"/>
          <w:lang w:val="hr-HR"/>
        </w:rPr>
        <w:t xml:space="preserve"> </w:t>
      </w:r>
      <w:r w:rsidRPr="002D300A">
        <w:rPr>
          <w:color w:val="000000"/>
          <w:lang w:val="hr-HR"/>
        </w:rPr>
        <w:t>tim</w:t>
      </w:r>
      <w:r w:rsidRPr="002D300A">
        <w:rPr>
          <w:color w:val="000000"/>
          <w:spacing w:val="-20"/>
          <w:lang w:val="hr-HR"/>
        </w:rPr>
        <w:t xml:space="preserve"> </w:t>
      </w:r>
      <w:r w:rsidRPr="002D300A">
        <w:rPr>
          <w:color w:val="000000"/>
          <w:lang w:val="hr-HR"/>
        </w:rPr>
        <w:t>ograničava</w:t>
      </w:r>
      <w:r w:rsidRPr="002D300A">
        <w:rPr>
          <w:color w:val="000000"/>
          <w:spacing w:val="-20"/>
          <w:lang w:val="hr-HR"/>
        </w:rPr>
        <w:t xml:space="preserve"> </w:t>
      </w:r>
      <w:r w:rsidRPr="002D300A">
        <w:rPr>
          <w:color w:val="000000"/>
          <w:lang w:val="hr-HR"/>
        </w:rPr>
        <w:t>abiotičke</w:t>
      </w:r>
      <w:r w:rsidRPr="002D300A">
        <w:rPr>
          <w:color w:val="000000"/>
          <w:spacing w:val="-19"/>
          <w:lang w:val="hr-HR"/>
        </w:rPr>
        <w:t xml:space="preserve"> </w:t>
      </w:r>
      <w:r w:rsidRPr="002D300A">
        <w:rPr>
          <w:color w:val="000000"/>
          <w:lang w:val="hr-HR"/>
        </w:rPr>
        <w:t>(hidromorfološke) izmjene.</w:t>
      </w:r>
      <w:r w:rsidRPr="002D300A">
        <w:rPr>
          <w:color w:val="000000"/>
          <w:spacing w:val="-32"/>
          <w:lang w:val="hr-HR"/>
        </w:rPr>
        <w:t xml:space="preserve"> </w:t>
      </w:r>
      <w:r w:rsidRPr="002D300A">
        <w:rPr>
          <w:color w:val="000000"/>
          <w:lang w:val="hr-HR"/>
        </w:rPr>
        <w:t>Mogući</w:t>
      </w:r>
      <w:r w:rsidRPr="002D300A">
        <w:rPr>
          <w:color w:val="000000"/>
          <w:spacing w:val="-31"/>
          <w:lang w:val="hr-HR"/>
        </w:rPr>
        <w:t xml:space="preserve"> </w:t>
      </w:r>
      <w:r w:rsidRPr="002D300A">
        <w:rPr>
          <w:color w:val="000000"/>
          <w:lang w:val="hr-HR"/>
        </w:rPr>
        <w:t>utjecaji</w:t>
      </w:r>
      <w:r w:rsidRPr="002D300A">
        <w:rPr>
          <w:color w:val="000000"/>
          <w:spacing w:val="-32"/>
          <w:lang w:val="hr-HR"/>
        </w:rPr>
        <w:t xml:space="preserve"> </w:t>
      </w:r>
      <w:r w:rsidRPr="002D300A">
        <w:rPr>
          <w:color w:val="000000"/>
          <w:lang w:val="hr-HR"/>
        </w:rPr>
        <w:t>projekata</w:t>
      </w:r>
      <w:r w:rsidRPr="002D300A">
        <w:rPr>
          <w:color w:val="000000"/>
          <w:spacing w:val="-31"/>
          <w:lang w:val="hr-HR"/>
        </w:rPr>
        <w:t xml:space="preserve"> </w:t>
      </w:r>
      <w:r w:rsidRPr="002D300A">
        <w:rPr>
          <w:color w:val="000000"/>
          <w:spacing w:val="-3"/>
          <w:lang w:val="hr-HR"/>
        </w:rPr>
        <w:t>hidrenergetskih</w:t>
      </w:r>
      <w:r w:rsidRPr="002D300A">
        <w:rPr>
          <w:color w:val="000000"/>
          <w:spacing w:val="-32"/>
          <w:lang w:val="hr-HR"/>
        </w:rPr>
        <w:t xml:space="preserve"> </w:t>
      </w:r>
      <w:r w:rsidRPr="002D300A">
        <w:rPr>
          <w:color w:val="000000"/>
          <w:lang w:val="hr-HR"/>
        </w:rPr>
        <w:t>objekata</w:t>
      </w:r>
      <w:r w:rsidRPr="002D300A">
        <w:rPr>
          <w:color w:val="000000"/>
          <w:spacing w:val="-31"/>
          <w:lang w:val="hr-HR"/>
        </w:rPr>
        <w:t xml:space="preserve"> </w:t>
      </w:r>
      <w:r w:rsidRPr="002D300A">
        <w:rPr>
          <w:color w:val="000000"/>
          <w:lang w:val="hr-HR"/>
        </w:rPr>
        <w:t>na</w:t>
      </w:r>
      <w:r w:rsidRPr="002D300A">
        <w:rPr>
          <w:color w:val="000000"/>
          <w:spacing w:val="-31"/>
          <w:lang w:val="hr-HR"/>
        </w:rPr>
        <w:t xml:space="preserve"> </w:t>
      </w:r>
      <w:r w:rsidRPr="002D300A">
        <w:rPr>
          <w:color w:val="000000"/>
          <w:lang w:val="hr-HR"/>
        </w:rPr>
        <w:t>stanje</w:t>
      </w:r>
      <w:r w:rsidRPr="002D300A">
        <w:rPr>
          <w:color w:val="000000"/>
          <w:spacing w:val="-32"/>
          <w:lang w:val="hr-HR"/>
        </w:rPr>
        <w:t xml:space="preserve"> </w:t>
      </w:r>
      <w:r w:rsidRPr="002D300A">
        <w:rPr>
          <w:color w:val="000000"/>
          <w:lang w:val="hr-HR"/>
        </w:rPr>
        <w:t>akvatičnih</w:t>
      </w:r>
      <w:r w:rsidRPr="002D300A">
        <w:rPr>
          <w:color w:val="000000"/>
          <w:spacing w:val="-31"/>
          <w:lang w:val="hr-HR"/>
        </w:rPr>
        <w:t xml:space="preserve"> </w:t>
      </w:r>
      <w:r w:rsidRPr="002D300A">
        <w:rPr>
          <w:color w:val="000000"/>
          <w:lang w:val="hr-HR"/>
        </w:rPr>
        <w:t>i</w:t>
      </w:r>
      <w:r w:rsidRPr="002D300A">
        <w:rPr>
          <w:color w:val="000000"/>
          <w:spacing w:val="-32"/>
          <w:lang w:val="hr-HR"/>
        </w:rPr>
        <w:t xml:space="preserve"> </w:t>
      </w:r>
      <w:r w:rsidRPr="002D300A">
        <w:rPr>
          <w:color w:val="000000"/>
          <w:lang w:val="hr-HR"/>
        </w:rPr>
        <w:t>obalnih</w:t>
      </w:r>
      <w:r w:rsidRPr="002D300A">
        <w:rPr>
          <w:color w:val="000000"/>
          <w:spacing w:val="-31"/>
          <w:lang w:val="hr-HR"/>
        </w:rPr>
        <w:t xml:space="preserve"> </w:t>
      </w:r>
      <w:r w:rsidRPr="002D300A">
        <w:rPr>
          <w:color w:val="000000"/>
          <w:lang w:val="hr-HR"/>
        </w:rPr>
        <w:t>ekosistema,</w:t>
      </w:r>
      <w:r w:rsidRPr="002D300A">
        <w:rPr>
          <w:color w:val="000000"/>
          <w:spacing w:val="-31"/>
          <w:lang w:val="hr-HR"/>
        </w:rPr>
        <w:t xml:space="preserve"> </w:t>
      </w:r>
      <w:r w:rsidRPr="002D300A">
        <w:rPr>
          <w:color w:val="000000"/>
          <w:lang w:val="hr-HR"/>
        </w:rPr>
        <w:t>mogu se</w:t>
      </w:r>
      <w:r w:rsidRPr="002D300A">
        <w:rPr>
          <w:color w:val="000000"/>
          <w:spacing w:val="-6"/>
          <w:lang w:val="hr-HR"/>
        </w:rPr>
        <w:t xml:space="preserve"> </w:t>
      </w:r>
      <w:r w:rsidRPr="002D300A">
        <w:rPr>
          <w:color w:val="000000"/>
          <w:lang w:val="hr-HR"/>
        </w:rPr>
        <w:t>ublažiti</w:t>
      </w:r>
      <w:r w:rsidRPr="002D300A">
        <w:rPr>
          <w:color w:val="000000"/>
          <w:spacing w:val="-6"/>
          <w:lang w:val="hr-HR"/>
        </w:rPr>
        <w:t xml:space="preserve"> </w:t>
      </w:r>
      <w:r w:rsidRPr="002D300A">
        <w:rPr>
          <w:color w:val="000000"/>
          <w:lang w:val="hr-HR"/>
        </w:rPr>
        <w:t>mjerama</w:t>
      </w:r>
      <w:r w:rsidRPr="002D300A">
        <w:rPr>
          <w:color w:val="000000"/>
          <w:spacing w:val="-6"/>
          <w:lang w:val="hr-HR"/>
        </w:rPr>
        <w:t xml:space="preserve"> </w:t>
      </w:r>
      <w:r w:rsidRPr="002D300A">
        <w:rPr>
          <w:color w:val="000000"/>
          <w:lang w:val="hr-HR"/>
        </w:rPr>
        <w:t>usmjerenim</w:t>
      </w:r>
      <w:r w:rsidRPr="002D300A">
        <w:rPr>
          <w:color w:val="000000"/>
          <w:spacing w:val="-6"/>
          <w:lang w:val="hr-HR"/>
        </w:rPr>
        <w:t xml:space="preserve"> </w:t>
      </w:r>
      <w:r w:rsidRPr="002D300A">
        <w:rPr>
          <w:color w:val="000000"/>
          <w:lang w:val="hr-HR"/>
        </w:rPr>
        <w:t>na</w:t>
      </w:r>
      <w:r w:rsidRPr="002D300A">
        <w:rPr>
          <w:color w:val="000000"/>
          <w:spacing w:val="-5"/>
          <w:lang w:val="hr-HR"/>
        </w:rPr>
        <w:t xml:space="preserve"> </w:t>
      </w:r>
      <w:r w:rsidRPr="002D300A">
        <w:rPr>
          <w:color w:val="000000"/>
          <w:lang w:val="hr-HR"/>
        </w:rPr>
        <w:t>ograničavanje</w:t>
      </w:r>
      <w:r w:rsidRPr="002D300A">
        <w:rPr>
          <w:color w:val="000000"/>
          <w:spacing w:val="-6"/>
          <w:lang w:val="hr-HR"/>
        </w:rPr>
        <w:t xml:space="preserve"> </w:t>
      </w:r>
      <w:r w:rsidRPr="002D300A">
        <w:rPr>
          <w:color w:val="000000"/>
          <w:lang w:val="hr-HR"/>
        </w:rPr>
        <w:t>hidromorfoloških</w:t>
      </w:r>
      <w:r w:rsidRPr="002D300A">
        <w:rPr>
          <w:color w:val="000000"/>
          <w:spacing w:val="-6"/>
          <w:lang w:val="hr-HR"/>
        </w:rPr>
        <w:t xml:space="preserve"> </w:t>
      </w:r>
      <w:r w:rsidRPr="002D300A">
        <w:rPr>
          <w:color w:val="000000"/>
          <w:lang w:val="hr-HR"/>
        </w:rPr>
        <w:t>izmjena</w:t>
      </w:r>
      <w:r w:rsidRPr="002D300A">
        <w:rPr>
          <w:color w:val="000000"/>
          <w:spacing w:val="-6"/>
          <w:lang w:val="hr-HR"/>
        </w:rPr>
        <w:t xml:space="preserve"> </w:t>
      </w:r>
      <w:r w:rsidRPr="002D300A">
        <w:rPr>
          <w:color w:val="000000"/>
          <w:lang w:val="hr-HR"/>
        </w:rPr>
        <w:t>koje</w:t>
      </w:r>
      <w:r w:rsidRPr="002D300A">
        <w:rPr>
          <w:color w:val="000000"/>
          <w:spacing w:val="-6"/>
          <w:lang w:val="hr-HR"/>
        </w:rPr>
        <w:t xml:space="preserve"> </w:t>
      </w:r>
      <w:r w:rsidRPr="002D300A">
        <w:rPr>
          <w:color w:val="000000"/>
          <w:lang w:val="hr-HR"/>
        </w:rPr>
        <w:t>narušavaju</w:t>
      </w:r>
      <w:r w:rsidRPr="002D300A">
        <w:rPr>
          <w:color w:val="000000"/>
          <w:spacing w:val="-5"/>
          <w:lang w:val="hr-HR"/>
        </w:rPr>
        <w:t xml:space="preserve"> </w:t>
      </w:r>
      <w:r w:rsidRPr="002D300A">
        <w:rPr>
          <w:color w:val="000000"/>
          <w:lang w:val="hr-HR"/>
        </w:rPr>
        <w:t>strukturu</w:t>
      </w:r>
      <w:r w:rsidRPr="002D300A">
        <w:rPr>
          <w:color w:val="000000"/>
          <w:spacing w:val="-6"/>
          <w:lang w:val="hr-HR"/>
        </w:rPr>
        <w:t xml:space="preserve"> </w:t>
      </w:r>
      <w:r w:rsidRPr="002D300A">
        <w:rPr>
          <w:color w:val="000000"/>
          <w:lang w:val="hr-HR"/>
        </w:rPr>
        <w:t>i funkciju</w:t>
      </w:r>
      <w:r w:rsidRPr="002D300A">
        <w:rPr>
          <w:color w:val="000000"/>
          <w:spacing w:val="-8"/>
          <w:lang w:val="hr-HR"/>
        </w:rPr>
        <w:t xml:space="preserve"> </w:t>
      </w:r>
      <w:r w:rsidRPr="002D300A">
        <w:rPr>
          <w:color w:val="000000"/>
          <w:lang w:val="hr-HR"/>
        </w:rPr>
        <w:t>ekositema,</w:t>
      </w:r>
      <w:r w:rsidRPr="002D300A">
        <w:rPr>
          <w:color w:val="000000"/>
          <w:spacing w:val="-7"/>
          <w:lang w:val="hr-HR"/>
        </w:rPr>
        <w:t xml:space="preserve"> </w:t>
      </w:r>
      <w:r w:rsidRPr="002D300A">
        <w:rPr>
          <w:color w:val="000000"/>
          <w:lang w:val="hr-HR"/>
        </w:rPr>
        <w:t>kroz</w:t>
      </w:r>
      <w:r w:rsidRPr="002D300A">
        <w:rPr>
          <w:color w:val="000000"/>
          <w:spacing w:val="-8"/>
          <w:lang w:val="hr-HR"/>
        </w:rPr>
        <w:t xml:space="preserve"> </w:t>
      </w:r>
      <w:r w:rsidRPr="002D300A">
        <w:rPr>
          <w:color w:val="000000"/>
          <w:lang w:val="hr-HR"/>
        </w:rPr>
        <w:t>fragmentaciju</w:t>
      </w:r>
      <w:r w:rsidRPr="002D300A">
        <w:rPr>
          <w:color w:val="000000"/>
          <w:spacing w:val="-7"/>
          <w:lang w:val="hr-HR"/>
        </w:rPr>
        <w:t xml:space="preserve"> </w:t>
      </w:r>
      <w:r w:rsidRPr="002D300A">
        <w:rPr>
          <w:color w:val="000000"/>
          <w:lang w:val="hr-HR"/>
        </w:rPr>
        <w:t>staništa</w:t>
      </w:r>
      <w:r w:rsidRPr="002D300A">
        <w:rPr>
          <w:color w:val="000000"/>
          <w:spacing w:val="-8"/>
          <w:lang w:val="hr-HR"/>
        </w:rPr>
        <w:t xml:space="preserve"> </w:t>
      </w:r>
      <w:r w:rsidRPr="002D300A">
        <w:rPr>
          <w:color w:val="000000"/>
          <w:lang w:val="hr-HR"/>
        </w:rPr>
        <w:t>biljnih</w:t>
      </w:r>
      <w:r w:rsidRPr="002D300A">
        <w:rPr>
          <w:color w:val="000000"/>
          <w:spacing w:val="-7"/>
          <w:lang w:val="hr-HR"/>
        </w:rPr>
        <w:t xml:space="preserve"> </w:t>
      </w:r>
      <w:r w:rsidRPr="002D300A">
        <w:rPr>
          <w:color w:val="000000"/>
          <w:lang w:val="hr-HR"/>
        </w:rPr>
        <w:t>i</w:t>
      </w:r>
      <w:r w:rsidRPr="002D300A">
        <w:rPr>
          <w:color w:val="000000"/>
          <w:spacing w:val="-7"/>
          <w:lang w:val="hr-HR"/>
        </w:rPr>
        <w:t xml:space="preserve"> </w:t>
      </w:r>
      <w:r w:rsidRPr="002D300A">
        <w:rPr>
          <w:color w:val="000000"/>
          <w:lang w:val="hr-HR"/>
        </w:rPr>
        <w:t>životinjskih</w:t>
      </w:r>
      <w:r w:rsidRPr="002D300A">
        <w:rPr>
          <w:color w:val="000000"/>
          <w:spacing w:val="-8"/>
          <w:lang w:val="hr-HR"/>
        </w:rPr>
        <w:t xml:space="preserve"> </w:t>
      </w:r>
      <w:r w:rsidRPr="002D300A">
        <w:rPr>
          <w:color w:val="000000"/>
          <w:lang w:val="hr-HR"/>
        </w:rPr>
        <w:t>vrsta</w:t>
      </w:r>
      <w:r w:rsidRPr="002D300A">
        <w:rPr>
          <w:rStyle w:val="FootnoteReference"/>
          <w:color w:val="000000"/>
          <w:lang w:val="hr-HR"/>
        </w:rPr>
        <w:footnoteReference w:id="46"/>
      </w:r>
      <w:r w:rsidRPr="002D300A">
        <w:rPr>
          <w:color w:val="000000"/>
          <w:lang w:val="hr-HR"/>
        </w:rPr>
        <w:t>.</w:t>
      </w:r>
      <w:r w:rsidRPr="002D300A">
        <w:rPr>
          <w:color w:val="000000"/>
          <w:spacing w:val="-7"/>
          <w:lang w:val="hr-HR"/>
        </w:rPr>
        <w:t xml:space="preserve"> </w:t>
      </w:r>
      <w:r w:rsidRPr="002D300A">
        <w:rPr>
          <w:color w:val="000000"/>
          <w:lang w:val="hr-HR"/>
        </w:rPr>
        <w:t>Monitoring</w:t>
      </w:r>
      <w:r w:rsidRPr="002D300A">
        <w:rPr>
          <w:color w:val="000000"/>
          <w:spacing w:val="-8"/>
          <w:lang w:val="hr-HR"/>
        </w:rPr>
        <w:t xml:space="preserve"> </w:t>
      </w:r>
      <w:r w:rsidRPr="002D300A">
        <w:rPr>
          <w:color w:val="000000"/>
          <w:lang w:val="hr-HR"/>
        </w:rPr>
        <w:t>je</w:t>
      </w:r>
      <w:r w:rsidRPr="002D300A">
        <w:rPr>
          <w:color w:val="000000"/>
          <w:spacing w:val="-7"/>
          <w:lang w:val="hr-HR"/>
        </w:rPr>
        <w:t xml:space="preserve"> </w:t>
      </w:r>
      <w:r w:rsidRPr="003D4501">
        <w:rPr>
          <w:color w:val="000000"/>
          <w:lang w:val="hr-HR"/>
        </w:rPr>
        <w:t>utemeljen</w:t>
      </w:r>
      <w:r w:rsidRPr="008F7DEC">
        <w:rPr>
          <w:color w:val="000000"/>
          <w:spacing w:val="-7"/>
          <w:lang w:val="hr-HR"/>
        </w:rPr>
        <w:t xml:space="preserve"> </w:t>
      </w:r>
      <w:r w:rsidRPr="008F7DEC">
        <w:rPr>
          <w:color w:val="000000"/>
          <w:lang w:val="hr-HR"/>
        </w:rPr>
        <w:t>na analizi ekosistema prije izgradnje i poslije izgradnje hidroelektra</w:t>
      </w:r>
      <w:r w:rsidRPr="00F5676E">
        <w:rPr>
          <w:color w:val="000000"/>
          <w:lang w:val="hr-HR"/>
        </w:rPr>
        <w:t>ne.</w:t>
      </w:r>
    </w:p>
    <w:p w14:paraId="0F9AC9D2" w14:textId="000C9A7B" w:rsidR="00021BF1" w:rsidRPr="00097605" w:rsidRDefault="00021BF1" w:rsidP="00097605">
      <w:pPr>
        <w:pStyle w:val="BodyText"/>
        <w:ind w:left="457" w:right="455"/>
        <w:rPr>
          <w:color w:val="000000"/>
          <w:lang w:val="hr-HR"/>
        </w:rPr>
      </w:pPr>
      <w:r w:rsidRPr="00F5676E">
        <w:rPr>
          <w:color w:val="000000"/>
          <w:lang w:val="hr-HR"/>
        </w:rPr>
        <w:t>Ocjenjivanje</w:t>
      </w:r>
      <w:r w:rsidR="00F5676E">
        <w:rPr>
          <w:color w:val="000000"/>
          <w:lang w:val="hr-HR"/>
        </w:rPr>
        <w:t xml:space="preserve"> </w:t>
      </w:r>
      <w:r w:rsidR="00F5676E" w:rsidRPr="00097605">
        <w:rPr>
          <w:b/>
          <w:bCs/>
          <w:color w:val="000000"/>
          <w:lang w:val="hr-HR"/>
        </w:rPr>
        <w:t>ekosistema</w:t>
      </w:r>
      <w:r w:rsidRPr="00F5676E">
        <w:rPr>
          <w:color w:val="000000"/>
          <w:spacing w:val="-12"/>
          <w:lang w:val="hr-HR"/>
        </w:rPr>
        <w:t xml:space="preserve"> </w:t>
      </w:r>
      <w:r w:rsidRPr="00F5676E">
        <w:rPr>
          <w:color w:val="000000"/>
          <w:lang w:val="hr-HR"/>
        </w:rPr>
        <w:t>u</w:t>
      </w:r>
      <w:r w:rsidRPr="00F5676E">
        <w:rPr>
          <w:color w:val="000000"/>
          <w:spacing w:val="-11"/>
          <w:lang w:val="hr-HR"/>
        </w:rPr>
        <w:t xml:space="preserve"> </w:t>
      </w:r>
      <w:r w:rsidRPr="00F5676E">
        <w:rPr>
          <w:color w:val="000000"/>
          <w:lang w:val="hr-HR"/>
        </w:rPr>
        <w:t>BiH</w:t>
      </w:r>
      <w:r w:rsidRPr="00F5676E">
        <w:rPr>
          <w:color w:val="000000"/>
          <w:spacing w:val="-11"/>
          <w:lang w:val="hr-HR"/>
        </w:rPr>
        <w:t xml:space="preserve"> </w:t>
      </w:r>
      <w:r w:rsidRPr="00F5676E">
        <w:rPr>
          <w:color w:val="000000"/>
          <w:lang w:val="hr-HR"/>
        </w:rPr>
        <w:t>zasnovano</w:t>
      </w:r>
      <w:r w:rsidRPr="00F5676E">
        <w:rPr>
          <w:color w:val="000000"/>
          <w:spacing w:val="-11"/>
          <w:lang w:val="hr-HR"/>
        </w:rPr>
        <w:t xml:space="preserve"> </w:t>
      </w:r>
      <w:r w:rsidRPr="00F5676E">
        <w:rPr>
          <w:color w:val="000000"/>
          <w:lang w:val="hr-HR"/>
        </w:rPr>
        <w:t>je</w:t>
      </w:r>
      <w:r w:rsidRPr="00F5676E">
        <w:rPr>
          <w:color w:val="000000"/>
          <w:spacing w:val="-11"/>
          <w:lang w:val="hr-HR"/>
        </w:rPr>
        <w:t xml:space="preserve"> </w:t>
      </w:r>
      <w:r w:rsidRPr="00F5676E">
        <w:rPr>
          <w:color w:val="000000"/>
          <w:lang w:val="hr-HR"/>
        </w:rPr>
        <w:t>na</w:t>
      </w:r>
      <w:r w:rsidRPr="00F5676E">
        <w:rPr>
          <w:color w:val="000000"/>
          <w:spacing w:val="-11"/>
          <w:lang w:val="hr-HR"/>
        </w:rPr>
        <w:t xml:space="preserve"> </w:t>
      </w:r>
      <w:r w:rsidRPr="00F5676E">
        <w:rPr>
          <w:color w:val="000000"/>
          <w:lang w:val="hr-HR"/>
        </w:rPr>
        <w:t>analizi</w:t>
      </w:r>
      <w:r w:rsidRPr="00F5676E">
        <w:rPr>
          <w:color w:val="000000"/>
          <w:spacing w:val="-11"/>
          <w:lang w:val="hr-HR"/>
        </w:rPr>
        <w:t xml:space="preserve"> </w:t>
      </w:r>
      <w:r w:rsidRPr="002D300A">
        <w:rPr>
          <w:color w:val="000000"/>
          <w:lang w:val="hr-HR"/>
        </w:rPr>
        <w:t>stanja</w:t>
      </w:r>
      <w:r w:rsidRPr="002D300A">
        <w:rPr>
          <w:color w:val="000000"/>
          <w:spacing w:val="-11"/>
          <w:lang w:val="hr-HR"/>
        </w:rPr>
        <w:t xml:space="preserve"> </w:t>
      </w:r>
      <w:r w:rsidRPr="002D300A">
        <w:rPr>
          <w:color w:val="000000"/>
          <w:lang w:val="hr-HR"/>
        </w:rPr>
        <w:t>ekosistema</w:t>
      </w:r>
      <w:r w:rsidRPr="002D300A">
        <w:rPr>
          <w:color w:val="000000"/>
          <w:spacing w:val="-11"/>
          <w:lang w:val="hr-HR"/>
        </w:rPr>
        <w:t xml:space="preserve"> </w:t>
      </w:r>
      <w:r w:rsidRPr="002D300A">
        <w:rPr>
          <w:color w:val="000000"/>
          <w:lang w:val="hr-HR"/>
        </w:rPr>
        <w:t>prije</w:t>
      </w:r>
      <w:r w:rsidRPr="002D300A">
        <w:rPr>
          <w:color w:val="000000"/>
          <w:spacing w:val="-11"/>
          <w:lang w:val="hr-HR"/>
        </w:rPr>
        <w:t xml:space="preserve"> </w:t>
      </w:r>
      <w:r w:rsidRPr="002D300A">
        <w:rPr>
          <w:color w:val="000000"/>
          <w:lang w:val="hr-HR"/>
        </w:rPr>
        <w:t>i</w:t>
      </w:r>
      <w:r w:rsidRPr="002D300A">
        <w:rPr>
          <w:color w:val="000000"/>
          <w:spacing w:val="-11"/>
          <w:lang w:val="hr-HR"/>
        </w:rPr>
        <w:t xml:space="preserve"> </w:t>
      </w:r>
      <w:r w:rsidRPr="002D300A">
        <w:rPr>
          <w:color w:val="000000"/>
          <w:lang w:val="hr-HR"/>
        </w:rPr>
        <w:t>poslije</w:t>
      </w:r>
      <w:r w:rsidRPr="002D300A">
        <w:rPr>
          <w:color w:val="000000"/>
          <w:spacing w:val="-11"/>
          <w:lang w:val="hr-HR"/>
        </w:rPr>
        <w:t xml:space="preserve"> </w:t>
      </w:r>
      <w:r w:rsidRPr="002D300A">
        <w:rPr>
          <w:color w:val="000000"/>
          <w:lang w:val="hr-HR"/>
        </w:rPr>
        <w:t>izgradnje</w:t>
      </w:r>
      <w:r w:rsidRPr="002D300A">
        <w:rPr>
          <w:color w:val="000000"/>
          <w:spacing w:val="-12"/>
          <w:lang w:val="hr-HR"/>
        </w:rPr>
        <w:t xml:space="preserve"> </w:t>
      </w:r>
      <w:r w:rsidRPr="002D300A">
        <w:rPr>
          <w:color w:val="000000"/>
          <w:lang w:val="hr-HR"/>
        </w:rPr>
        <w:t>objekta,</w:t>
      </w:r>
      <w:r w:rsidRPr="002D300A">
        <w:rPr>
          <w:color w:val="000000"/>
          <w:spacing w:val="-11"/>
          <w:lang w:val="hr-HR"/>
        </w:rPr>
        <w:t xml:space="preserve"> </w:t>
      </w:r>
      <w:r w:rsidRPr="002D300A">
        <w:rPr>
          <w:color w:val="000000"/>
          <w:lang w:val="hr-HR"/>
        </w:rPr>
        <w:t>te</w:t>
      </w:r>
      <w:r w:rsidRPr="002D300A">
        <w:rPr>
          <w:color w:val="000000"/>
          <w:spacing w:val="-11"/>
          <w:lang w:val="hr-HR"/>
        </w:rPr>
        <w:t xml:space="preserve"> </w:t>
      </w:r>
      <w:r w:rsidRPr="002D300A">
        <w:rPr>
          <w:color w:val="000000"/>
          <w:lang w:val="hr-HR"/>
        </w:rPr>
        <w:t>upored- bom sa prirodnim stanjem. Ocjenjivanje je bazirano na indikatorima: prirodnost, funkcionalni odnosi, brzina</w:t>
      </w:r>
      <w:r w:rsidRPr="002D300A">
        <w:rPr>
          <w:color w:val="000000"/>
          <w:spacing w:val="-10"/>
          <w:lang w:val="hr-HR"/>
        </w:rPr>
        <w:t xml:space="preserve"> </w:t>
      </w:r>
      <w:r w:rsidRPr="002D300A">
        <w:rPr>
          <w:color w:val="000000"/>
          <w:lang w:val="hr-HR"/>
        </w:rPr>
        <w:t>oporavka,</w:t>
      </w:r>
      <w:r w:rsidRPr="002D300A">
        <w:rPr>
          <w:color w:val="000000"/>
          <w:spacing w:val="-9"/>
          <w:lang w:val="hr-HR"/>
        </w:rPr>
        <w:t xml:space="preserve"> </w:t>
      </w:r>
      <w:r w:rsidRPr="002D300A">
        <w:rPr>
          <w:color w:val="000000"/>
          <w:lang w:val="hr-HR"/>
        </w:rPr>
        <w:t>odnos</w:t>
      </w:r>
      <w:r w:rsidRPr="002D300A">
        <w:rPr>
          <w:color w:val="000000"/>
          <w:spacing w:val="-10"/>
          <w:lang w:val="hr-HR"/>
        </w:rPr>
        <w:t xml:space="preserve"> </w:t>
      </w:r>
      <w:r w:rsidRPr="002D300A">
        <w:rPr>
          <w:color w:val="000000"/>
          <w:lang w:val="hr-HR"/>
        </w:rPr>
        <w:t>populacija</w:t>
      </w:r>
      <w:r w:rsidRPr="002D300A">
        <w:rPr>
          <w:color w:val="000000"/>
          <w:spacing w:val="-9"/>
          <w:lang w:val="hr-HR"/>
        </w:rPr>
        <w:t xml:space="preserve"> </w:t>
      </w:r>
      <w:r w:rsidRPr="002D300A">
        <w:rPr>
          <w:color w:val="000000"/>
          <w:lang w:val="hr-HR"/>
        </w:rPr>
        <w:t>vrsta,</w:t>
      </w:r>
      <w:r w:rsidRPr="002D300A">
        <w:rPr>
          <w:color w:val="000000"/>
          <w:spacing w:val="-10"/>
          <w:lang w:val="hr-HR"/>
        </w:rPr>
        <w:t xml:space="preserve"> </w:t>
      </w:r>
      <w:r w:rsidRPr="002D300A">
        <w:rPr>
          <w:color w:val="000000"/>
          <w:lang w:val="hr-HR"/>
        </w:rPr>
        <w:t>a</w:t>
      </w:r>
      <w:r w:rsidRPr="002D300A">
        <w:rPr>
          <w:color w:val="000000"/>
          <w:spacing w:val="-9"/>
          <w:lang w:val="hr-HR"/>
        </w:rPr>
        <w:t xml:space="preserve"> </w:t>
      </w:r>
      <w:r w:rsidRPr="002D300A">
        <w:rPr>
          <w:color w:val="000000"/>
          <w:lang w:val="hr-HR"/>
        </w:rPr>
        <w:t>njihovim</w:t>
      </w:r>
      <w:r w:rsidRPr="002D300A">
        <w:rPr>
          <w:color w:val="000000"/>
          <w:spacing w:val="-10"/>
          <w:lang w:val="hr-HR"/>
        </w:rPr>
        <w:t xml:space="preserve"> </w:t>
      </w:r>
      <w:r w:rsidRPr="002D300A">
        <w:rPr>
          <w:color w:val="000000"/>
          <w:lang w:val="hr-HR"/>
        </w:rPr>
        <w:t>praćenjem</w:t>
      </w:r>
      <w:r w:rsidRPr="002D300A">
        <w:rPr>
          <w:color w:val="000000"/>
          <w:spacing w:val="-9"/>
          <w:lang w:val="hr-HR"/>
        </w:rPr>
        <w:t xml:space="preserve"> </w:t>
      </w:r>
      <w:r w:rsidRPr="002D300A">
        <w:rPr>
          <w:color w:val="000000"/>
          <w:lang w:val="hr-HR"/>
        </w:rPr>
        <w:t>se</w:t>
      </w:r>
      <w:r w:rsidRPr="002D300A">
        <w:rPr>
          <w:color w:val="000000"/>
          <w:spacing w:val="-10"/>
          <w:lang w:val="hr-HR"/>
        </w:rPr>
        <w:t xml:space="preserve"> </w:t>
      </w:r>
      <w:r w:rsidRPr="002D300A">
        <w:rPr>
          <w:color w:val="000000"/>
          <w:lang w:val="hr-HR"/>
        </w:rPr>
        <w:t>određuje</w:t>
      </w:r>
      <w:r w:rsidRPr="002D300A">
        <w:rPr>
          <w:color w:val="000000"/>
          <w:spacing w:val="-9"/>
          <w:lang w:val="hr-HR"/>
        </w:rPr>
        <w:t xml:space="preserve"> </w:t>
      </w:r>
      <w:r w:rsidRPr="002D300A">
        <w:rPr>
          <w:color w:val="000000"/>
          <w:lang w:val="hr-HR"/>
        </w:rPr>
        <w:t>bodovanje</w:t>
      </w:r>
      <w:r w:rsidRPr="002D300A">
        <w:rPr>
          <w:color w:val="000000"/>
          <w:spacing w:val="-10"/>
          <w:lang w:val="hr-HR"/>
        </w:rPr>
        <w:t xml:space="preserve"> </w:t>
      </w:r>
      <w:r w:rsidRPr="002D300A">
        <w:rPr>
          <w:color w:val="000000"/>
          <w:lang w:val="hr-HR"/>
        </w:rPr>
        <w:t>stanja</w:t>
      </w:r>
      <w:r w:rsidRPr="002D300A">
        <w:rPr>
          <w:color w:val="000000"/>
          <w:spacing w:val="-9"/>
          <w:lang w:val="hr-HR"/>
        </w:rPr>
        <w:t xml:space="preserve"> </w:t>
      </w:r>
      <w:r w:rsidRPr="002D300A">
        <w:rPr>
          <w:color w:val="000000"/>
          <w:lang w:val="hr-HR"/>
        </w:rPr>
        <w:t xml:space="preserve">ekosistema na koji utiče </w:t>
      </w:r>
      <w:r w:rsidR="008F4488" w:rsidRPr="002D300A">
        <w:rPr>
          <w:color w:val="000000"/>
          <w:lang w:val="hr-HR"/>
        </w:rPr>
        <w:t>MHE</w:t>
      </w:r>
      <w:r w:rsidRPr="002D300A">
        <w:rPr>
          <w:color w:val="000000"/>
          <w:lang w:val="hr-HR"/>
        </w:rPr>
        <w:t>. Ocjenjivanje je od</w:t>
      </w:r>
      <w:r w:rsidR="0074370E" w:rsidRPr="002D300A">
        <w:rPr>
          <w:color w:val="000000"/>
          <w:lang w:val="hr-HR"/>
        </w:rPr>
        <w:t xml:space="preserve"> ocjene</w:t>
      </w:r>
      <w:r w:rsidRPr="002D300A">
        <w:rPr>
          <w:color w:val="000000"/>
          <w:lang w:val="hr-HR"/>
        </w:rPr>
        <w:t xml:space="preserve"> 1 </w:t>
      </w:r>
      <w:r w:rsidR="0074370E" w:rsidRPr="002D300A">
        <w:rPr>
          <w:color w:val="000000"/>
          <w:lang w:val="hr-HR"/>
        </w:rPr>
        <w:t>do 5, gdje</w:t>
      </w:r>
      <w:r w:rsidR="00E12773" w:rsidRPr="002D300A">
        <w:rPr>
          <w:color w:val="000000"/>
          <w:lang w:val="hr-HR"/>
        </w:rPr>
        <w:t xml:space="preserve"> ocjena 1 predstavlja</w:t>
      </w:r>
      <w:r w:rsidRPr="002D300A">
        <w:rPr>
          <w:color w:val="000000"/>
          <w:lang w:val="hr-HR"/>
        </w:rPr>
        <w:t xml:space="preserve"> negativni utjecaji na prirodni ekosistem</w:t>
      </w:r>
      <w:r w:rsidR="00E12773" w:rsidRPr="002D300A">
        <w:rPr>
          <w:color w:val="000000"/>
          <w:lang w:val="hr-HR"/>
        </w:rPr>
        <w:t>, a ocjena</w:t>
      </w:r>
      <w:r w:rsidRPr="002D300A">
        <w:rPr>
          <w:color w:val="000000"/>
          <w:lang w:val="hr-HR"/>
        </w:rPr>
        <w:t xml:space="preserve"> 5 kada se utvrdi da nema negativnih dijelovanja ili je ekosistem već</w:t>
      </w:r>
      <w:r w:rsidRPr="002D300A">
        <w:rPr>
          <w:color w:val="000000"/>
          <w:spacing w:val="-2"/>
          <w:lang w:val="hr-HR"/>
        </w:rPr>
        <w:t xml:space="preserve"> </w:t>
      </w:r>
      <w:r w:rsidRPr="002D300A">
        <w:rPr>
          <w:color w:val="000000"/>
          <w:lang w:val="hr-HR"/>
        </w:rPr>
        <w:t>oštećen.</w:t>
      </w:r>
    </w:p>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546"/>
        <w:gridCol w:w="9313"/>
      </w:tblGrid>
      <w:tr w:rsidR="009740DD" w:rsidRPr="005E039C" w14:paraId="0B1FD087" w14:textId="77777777" w:rsidTr="00BB263C">
        <w:trPr>
          <w:trHeight w:val="452"/>
        </w:trPr>
        <w:tc>
          <w:tcPr>
            <w:tcW w:w="0" w:type="auto"/>
            <w:tcBorders>
              <w:bottom w:val="single" w:sz="8" w:space="0" w:color="231F20"/>
            </w:tcBorders>
          </w:tcPr>
          <w:p w14:paraId="403D42BF" w14:textId="77777777" w:rsidR="009740DD" w:rsidRPr="00D6049B" w:rsidRDefault="009740DD" w:rsidP="002D5CB2">
            <w:pPr>
              <w:pStyle w:val="TableParagraph"/>
              <w:spacing w:before="121"/>
              <w:ind w:left="90" w:right="135"/>
              <w:jc w:val="center"/>
              <w:rPr>
                <w:b/>
                <w:color w:val="000000"/>
                <w:sz w:val="18"/>
                <w:lang w:val="hr-HR"/>
              </w:rPr>
            </w:pPr>
            <w:r w:rsidRPr="00D6049B">
              <w:rPr>
                <w:b/>
                <w:color w:val="000000"/>
                <w:sz w:val="18"/>
                <w:lang w:val="hr-HR"/>
              </w:rPr>
              <w:t>Bod</w:t>
            </w:r>
          </w:p>
        </w:tc>
        <w:tc>
          <w:tcPr>
            <w:tcW w:w="0" w:type="auto"/>
            <w:tcBorders>
              <w:bottom w:val="single" w:sz="8" w:space="0" w:color="231F20"/>
            </w:tcBorders>
          </w:tcPr>
          <w:p w14:paraId="093681D7" w14:textId="77777777" w:rsidR="009740DD" w:rsidRPr="00D6049B" w:rsidRDefault="009740DD" w:rsidP="002D5CB2">
            <w:pPr>
              <w:pStyle w:val="TableParagraph"/>
              <w:spacing w:before="121"/>
              <w:rPr>
                <w:b/>
                <w:color w:val="000000"/>
                <w:sz w:val="18"/>
                <w:lang w:val="hr-HR"/>
              </w:rPr>
            </w:pPr>
            <w:r w:rsidRPr="00D6049B">
              <w:rPr>
                <w:b/>
                <w:color w:val="000000"/>
                <w:sz w:val="18"/>
                <w:lang w:val="hr-HR"/>
              </w:rPr>
              <w:t>Značenje ocjene</w:t>
            </w:r>
          </w:p>
        </w:tc>
      </w:tr>
      <w:tr w:rsidR="008520F7" w:rsidRPr="005E039C" w14:paraId="0EE8C402" w14:textId="77777777" w:rsidTr="00BB263C">
        <w:trPr>
          <w:trHeight w:val="719"/>
        </w:trPr>
        <w:tc>
          <w:tcPr>
            <w:tcW w:w="0" w:type="auto"/>
            <w:tcBorders>
              <w:top w:val="single" w:sz="8" w:space="0" w:color="231F20"/>
            </w:tcBorders>
            <w:vAlign w:val="center"/>
          </w:tcPr>
          <w:p w14:paraId="5E8F8017" w14:textId="77777777" w:rsidR="008520F7" w:rsidRPr="00D6049B" w:rsidRDefault="008520F7" w:rsidP="009740DD">
            <w:pPr>
              <w:pStyle w:val="TableParagraph"/>
              <w:spacing w:before="0"/>
              <w:ind w:left="0"/>
              <w:jc w:val="center"/>
              <w:rPr>
                <w:color w:val="000000"/>
                <w:w w:val="98"/>
                <w:sz w:val="18"/>
                <w:lang w:val="hr-HR"/>
              </w:rPr>
            </w:pPr>
            <w:r>
              <w:rPr>
                <w:color w:val="000000"/>
                <w:w w:val="98"/>
                <w:sz w:val="18"/>
                <w:lang w:val="hr-HR"/>
              </w:rPr>
              <w:t>0</w:t>
            </w:r>
          </w:p>
        </w:tc>
        <w:tc>
          <w:tcPr>
            <w:tcW w:w="0" w:type="auto"/>
            <w:tcBorders>
              <w:top w:val="single" w:sz="8" w:space="0" w:color="231F20"/>
            </w:tcBorders>
          </w:tcPr>
          <w:p w14:paraId="4231E346" w14:textId="77777777" w:rsidR="008520F7" w:rsidRPr="00D6049B" w:rsidRDefault="008520F7" w:rsidP="002D5CB2">
            <w:pPr>
              <w:pStyle w:val="TableParagraph"/>
              <w:spacing w:before="32" w:line="254" w:lineRule="auto"/>
              <w:ind w:right="335"/>
              <w:rPr>
                <w:color w:val="000000"/>
                <w:sz w:val="18"/>
                <w:lang w:val="hr-HR"/>
              </w:rPr>
            </w:pPr>
            <w:r>
              <w:rPr>
                <w:color w:val="000000"/>
                <w:sz w:val="18"/>
                <w:lang w:val="hr-HR"/>
              </w:rPr>
              <w:t>Nije primjenjljivo</w:t>
            </w:r>
          </w:p>
        </w:tc>
      </w:tr>
      <w:tr w:rsidR="009740DD" w:rsidRPr="005E039C" w14:paraId="7CE73F2A" w14:textId="77777777" w:rsidTr="00BB263C">
        <w:trPr>
          <w:trHeight w:val="719"/>
        </w:trPr>
        <w:tc>
          <w:tcPr>
            <w:tcW w:w="0" w:type="auto"/>
            <w:tcBorders>
              <w:top w:val="single" w:sz="8" w:space="0" w:color="231F20"/>
            </w:tcBorders>
            <w:vAlign w:val="center"/>
          </w:tcPr>
          <w:p w14:paraId="12B43075" w14:textId="77777777" w:rsidR="009740DD" w:rsidRPr="00D6049B" w:rsidRDefault="009740DD" w:rsidP="009740DD">
            <w:pPr>
              <w:pStyle w:val="TableParagraph"/>
              <w:spacing w:before="0"/>
              <w:ind w:left="0"/>
              <w:jc w:val="center"/>
              <w:rPr>
                <w:color w:val="000000"/>
                <w:sz w:val="18"/>
                <w:lang w:val="hr-HR"/>
              </w:rPr>
            </w:pPr>
            <w:r w:rsidRPr="00D6049B">
              <w:rPr>
                <w:color w:val="000000"/>
                <w:w w:val="98"/>
                <w:sz w:val="18"/>
                <w:lang w:val="hr-HR"/>
              </w:rPr>
              <w:t>1</w:t>
            </w:r>
          </w:p>
        </w:tc>
        <w:tc>
          <w:tcPr>
            <w:tcW w:w="0" w:type="auto"/>
            <w:tcBorders>
              <w:top w:val="single" w:sz="8" w:space="0" w:color="231F20"/>
            </w:tcBorders>
          </w:tcPr>
          <w:p w14:paraId="25B3C708" w14:textId="77777777" w:rsidR="009740DD" w:rsidRPr="00D6049B" w:rsidRDefault="009740DD" w:rsidP="002D5CB2">
            <w:pPr>
              <w:pStyle w:val="TableParagraph"/>
              <w:spacing w:before="32" w:line="254" w:lineRule="auto"/>
              <w:ind w:right="335"/>
              <w:rPr>
                <w:color w:val="000000"/>
                <w:sz w:val="18"/>
                <w:lang w:val="hr-HR"/>
              </w:rPr>
            </w:pPr>
            <w:r w:rsidRPr="00D6049B">
              <w:rPr>
                <w:color w:val="000000"/>
                <w:sz w:val="18"/>
                <w:lang w:val="hr-HR"/>
              </w:rPr>
              <w:t>Izražene</w:t>
            </w:r>
            <w:r w:rsidRPr="00D6049B">
              <w:rPr>
                <w:color w:val="000000"/>
                <w:spacing w:val="-23"/>
                <w:sz w:val="18"/>
                <w:lang w:val="hr-HR"/>
              </w:rPr>
              <w:t xml:space="preserve"> </w:t>
            </w:r>
            <w:r w:rsidRPr="00D6049B">
              <w:rPr>
                <w:color w:val="000000"/>
                <w:sz w:val="18"/>
                <w:lang w:val="hr-HR"/>
              </w:rPr>
              <w:t>ili</w:t>
            </w:r>
            <w:r w:rsidRPr="00D6049B">
              <w:rPr>
                <w:color w:val="000000"/>
                <w:spacing w:val="-23"/>
                <w:sz w:val="18"/>
                <w:lang w:val="hr-HR"/>
              </w:rPr>
              <w:t xml:space="preserve"> </w:t>
            </w:r>
            <w:r w:rsidRPr="00D6049B">
              <w:rPr>
                <w:color w:val="000000"/>
                <w:sz w:val="18"/>
                <w:lang w:val="hr-HR"/>
              </w:rPr>
              <w:t>djelomične</w:t>
            </w:r>
            <w:r w:rsidRPr="00D6049B">
              <w:rPr>
                <w:color w:val="000000"/>
                <w:spacing w:val="-23"/>
                <w:sz w:val="18"/>
                <w:lang w:val="hr-HR"/>
              </w:rPr>
              <w:t xml:space="preserve"> </w:t>
            </w:r>
            <w:r w:rsidRPr="00D6049B">
              <w:rPr>
                <w:color w:val="000000"/>
                <w:sz w:val="18"/>
                <w:lang w:val="hr-HR"/>
              </w:rPr>
              <w:t>negativne</w:t>
            </w:r>
            <w:r w:rsidRPr="00D6049B">
              <w:rPr>
                <w:color w:val="000000"/>
                <w:spacing w:val="-23"/>
                <w:sz w:val="18"/>
                <w:lang w:val="hr-HR"/>
              </w:rPr>
              <w:t xml:space="preserve"> </w:t>
            </w:r>
            <w:r w:rsidRPr="00D6049B">
              <w:rPr>
                <w:color w:val="000000"/>
                <w:sz w:val="18"/>
                <w:lang w:val="hr-HR"/>
              </w:rPr>
              <w:t>posljedice</w:t>
            </w:r>
            <w:r w:rsidRPr="00D6049B">
              <w:rPr>
                <w:color w:val="000000"/>
                <w:spacing w:val="-23"/>
                <w:sz w:val="18"/>
                <w:lang w:val="hr-HR"/>
              </w:rPr>
              <w:t xml:space="preserve"> </w:t>
            </w:r>
            <w:r w:rsidRPr="00D6049B">
              <w:rPr>
                <w:color w:val="000000"/>
                <w:sz w:val="18"/>
                <w:lang w:val="hr-HR"/>
              </w:rPr>
              <w:t>na</w:t>
            </w:r>
            <w:r w:rsidRPr="00D6049B">
              <w:rPr>
                <w:color w:val="000000"/>
                <w:spacing w:val="-23"/>
                <w:sz w:val="18"/>
                <w:lang w:val="hr-HR"/>
              </w:rPr>
              <w:t xml:space="preserve"> </w:t>
            </w:r>
            <w:r w:rsidRPr="00D6049B">
              <w:rPr>
                <w:color w:val="000000"/>
                <w:sz w:val="18"/>
                <w:lang w:val="hr-HR"/>
              </w:rPr>
              <w:t>prirodni</w:t>
            </w:r>
            <w:r w:rsidRPr="00D6049B">
              <w:rPr>
                <w:color w:val="000000"/>
                <w:spacing w:val="-23"/>
                <w:sz w:val="18"/>
                <w:lang w:val="hr-HR"/>
              </w:rPr>
              <w:t xml:space="preserve"> </w:t>
            </w:r>
            <w:r w:rsidRPr="00D6049B">
              <w:rPr>
                <w:color w:val="000000"/>
                <w:sz w:val="18"/>
                <w:lang w:val="hr-HR"/>
              </w:rPr>
              <w:t>ekosistem</w:t>
            </w:r>
            <w:r w:rsidRPr="00D6049B">
              <w:rPr>
                <w:color w:val="000000"/>
                <w:spacing w:val="-23"/>
                <w:sz w:val="18"/>
                <w:lang w:val="hr-HR"/>
              </w:rPr>
              <w:t xml:space="preserve"> </w:t>
            </w:r>
            <w:r w:rsidRPr="00D6049B">
              <w:rPr>
                <w:color w:val="000000"/>
                <w:sz w:val="18"/>
                <w:lang w:val="hr-HR"/>
              </w:rPr>
              <w:t>(izražena</w:t>
            </w:r>
            <w:r w:rsidRPr="00D6049B">
              <w:rPr>
                <w:color w:val="000000"/>
                <w:spacing w:val="-22"/>
                <w:sz w:val="18"/>
                <w:lang w:val="hr-HR"/>
              </w:rPr>
              <w:t xml:space="preserve"> </w:t>
            </w:r>
            <w:r w:rsidRPr="00D6049B">
              <w:rPr>
                <w:color w:val="000000"/>
                <w:sz w:val="18"/>
                <w:lang w:val="hr-HR"/>
              </w:rPr>
              <w:t>oštećenja: prirodni abiotički elementi potpuno transformirani u svom djelovanju i populacije pojedinih</w:t>
            </w:r>
            <w:r w:rsidRPr="00D6049B">
              <w:rPr>
                <w:color w:val="000000"/>
                <w:spacing w:val="-9"/>
                <w:sz w:val="18"/>
                <w:lang w:val="hr-HR"/>
              </w:rPr>
              <w:t xml:space="preserve"> </w:t>
            </w:r>
            <w:r w:rsidRPr="00D6049B">
              <w:rPr>
                <w:color w:val="000000"/>
                <w:sz w:val="18"/>
                <w:lang w:val="hr-HR"/>
              </w:rPr>
              <w:t>vrsta</w:t>
            </w:r>
            <w:r w:rsidRPr="00D6049B">
              <w:rPr>
                <w:color w:val="000000"/>
                <w:spacing w:val="-9"/>
                <w:sz w:val="18"/>
                <w:lang w:val="hr-HR"/>
              </w:rPr>
              <w:t xml:space="preserve"> </w:t>
            </w:r>
            <w:r w:rsidRPr="00D6049B">
              <w:rPr>
                <w:color w:val="000000"/>
                <w:sz w:val="18"/>
                <w:lang w:val="hr-HR"/>
              </w:rPr>
              <w:t>nisu</w:t>
            </w:r>
            <w:r w:rsidRPr="00D6049B">
              <w:rPr>
                <w:color w:val="000000"/>
                <w:spacing w:val="-8"/>
                <w:sz w:val="18"/>
                <w:lang w:val="hr-HR"/>
              </w:rPr>
              <w:t xml:space="preserve"> </w:t>
            </w:r>
            <w:r w:rsidRPr="00D6049B">
              <w:rPr>
                <w:color w:val="000000"/>
                <w:sz w:val="18"/>
                <w:lang w:val="hr-HR"/>
              </w:rPr>
              <w:t>više</w:t>
            </w:r>
            <w:r w:rsidRPr="00D6049B">
              <w:rPr>
                <w:color w:val="000000"/>
                <w:spacing w:val="-9"/>
                <w:sz w:val="18"/>
                <w:lang w:val="hr-HR"/>
              </w:rPr>
              <w:t xml:space="preserve"> </w:t>
            </w:r>
            <w:r w:rsidRPr="00D6049B">
              <w:rPr>
                <w:color w:val="000000"/>
                <w:sz w:val="18"/>
                <w:lang w:val="hr-HR"/>
              </w:rPr>
              <w:t>u</w:t>
            </w:r>
            <w:r w:rsidRPr="00D6049B">
              <w:rPr>
                <w:color w:val="000000"/>
                <w:spacing w:val="-9"/>
                <w:sz w:val="18"/>
                <w:lang w:val="hr-HR"/>
              </w:rPr>
              <w:t xml:space="preserve"> </w:t>
            </w:r>
            <w:r w:rsidRPr="00D6049B">
              <w:rPr>
                <w:color w:val="000000"/>
                <w:sz w:val="18"/>
                <w:lang w:val="hr-HR"/>
              </w:rPr>
              <w:t>stanju</w:t>
            </w:r>
            <w:r w:rsidRPr="00D6049B">
              <w:rPr>
                <w:color w:val="000000"/>
                <w:spacing w:val="-8"/>
                <w:sz w:val="18"/>
                <w:lang w:val="hr-HR"/>
              </w:rPr>
              <w:t xml:space="preserve"> </w:t>
            </w:r>
            <w:r w:rsidRPr="00D6049B">
              <w:rPr>
                <w:color w:val="000000"/>
                <w:sz w:val="18"/>
                <w:lang w:val="hr-HR"/>
              </w:rPr>
              <w:t>da</w:t>
            </w:r>
            <w:r w:rsidRPr="00D6049B">
              <w:rPr>
                <w:color w:val="000000"/>
                <w:spacing w:val="-9"/>
                <w:sz w:val="18"/>
                <w:lang w:val="hr-HR"/>
              </w:rPr>
              <w:t xml:space="preserve"> </w:t>
            </w:r>
            <w:r w:rsidRPr="00D6049B">
              <w:rPr>
                <w:color w:val="000000"/>
                <w:sz w:val="18"/>
                <w:lang w:val="hr-HR"/>
              </w:rPr>
              <w:t>prežive</w:t>
            </w:r>
            <w:r w:rsidRPr="00D6049B">
              <w:rPr>
                <w:color w:val="000000"/>
                <w:spacing w:val="-9"/>
                <w:sz w:val="18"/>
                <w:lang w:val="hr-HR"/>
              </w:rPr>
              <w:t xml:space="preserve"> </w:t>
            </w:r>
            <w:r w:rsidRPr="00D6049B">
              <w:rPr>
                <w:color w:val="000000"/>
                <w:sz w:val="18"/>
                <w:lang w:val="hr-HR"/>
              </w:rPr>
              <w:t>u</w:t>
            </w:r>
            <w:r w:rsidRPr="00D6049B">
              <w:rPr>
                <w:color w:val="000000"/>
                <w:spacing w:val="-8"/>
                <w:sz w:val="18"/>
                <w:lang w:val="hr-HR"/>
              </w:rPr>
              <w:t xml:space="preserve"> </w:t>
            </w:r>
            <w:r w:rsidRPr="00D6049B">
              <w:rPr>
                <w:color w:val="000000"/>
                <w:sz w:val="18"/>
                <w:lang w:val="hr-HR"/>
              </w:rPr>
              <w:t>području</w:t>
            </w:r>
            <w:r w:rsidRPr="00D6049B">
              <w:rPr>
                <w:color w:val="000000"/>
                <w:spacing w:val="-9"/>
                <w:sz w:val="18"/>
                <w:lang w:val="hr-HR"/>
              </w:rPr>
              <w:t xml:space="preserve"> </w:t>
            </w:r>
            <w:r w:rsidRPr="00D6049B">
              <w:rPr>
                <w:color w:val="000000"/>
                <w:sz w:val="18"/>
                <w:lang w:val="hr-HR"/>
              </w:rPr>
              <w:t>djelovanja</w:t>
            </w:r>
            <w:r w:rsidRPr="00D6049B">
              <w:rPr>
                <w:color w:val="000000"/>
                <w:spacing w:val="-9"/>
                <w:sz w:val="18"/>
                <w:lang w:val="hr-HR"/>
              </w:rPr>
              <w:t xml:space="preserve"> </w:t>
            </w:r>
            <w:r w:rsidRPr="00D6049B">
              <w:rPr>
                <w:color w:val="000000"/>
                <w:sz w:val="18"/>
                <w:lang w:val="hr-HR"/>
              </w:rPr>
              <w:t>projekata</w:t>
            </w:r>
            <w:r w:rsidRPr="00D6049B">
              <w:rPr>
                <w:color w:val="000000"/>
                <w:spacing w:val="-8"/>
                <w:sz w:val="18"/>
                <w:lang w:val="hr-HR"/>
              </w:rPr>
              <w:t xml:space="preserve"> </w:t>
            </w:r>
            <w:r w:rsidRPr="00D6049B">
              <w:rPr>
                <w:color w:val="000000"/>
                <w:sz w:val="18"/>
                <w:lang w:val="hr-HR"/>
              </w:rPr>
              <w:t>)</w:t>
            </w:r>
          </w:p>
        </w:tc>
      </w:tr>
      <w:tr w:rsidR="009740DD" w:rsidRPr="005E039C" w14:paraId="0FEB2791" w14:textId="77777777" w:rsidTr="00BB263C">
        <w:trPr>
          <w:trHeight w:val="724"/>
        </w:trPr>
        <w:tc>
          <w:tcPr>
            <w:tcW w:w="0" w:type="auto"/>
            <w:vAlign w:val="center"/>
          </w:tcPr>
          <w:p w14:paraId="4E6F367A" w14:textId="77777777" w:rsidR="009740DD" w:rsidRPr="00D6049B" w:rsidRDefault="009740DD" w:rsidP="009740DD">
            <w:pPr>
              <w:pStyle w:val="TableParagraph"/>
              <w:spacing w:before="0"/>
              <w:ind w:left="0"/>
              <w:jc w:val="center"/>
              <w:rPr>
                <w:color w:val="000000"/>
                <w:sz w:val="18"/>
                <w:lang w:val="hr-HR"/>
              </w:rPr>
            </w:pPr>
            <w:r w:rsidRPr="00D6049B">
              <w:rPr>
                <w:color w:val="000000"/>
                <w:w w:val="98"/>
                <w:sz w:val="18"/>
                <w:lang w:val="hr-HR"/>
              </w:rPr>
              <w:t>2</w:t>
            </w:r>
          </w:p>
        </w:tc>
        <w:tc>
          <w:tcPr>
            <w:tcW w:w="0" w:type="auto"/>
          </w:tcPr>
          <w:p w14:paraId="1B89C8DB" w14:textId="77777777" w:rsidR="009740DD" w:rsidRPr="00D6049B" w:rsidRDefault="009740DD" w:rsidP="002D5CB2">
            <w:pPr>
              <w:pStyle w:val="TableParagraph"/>
              <w:spacing w:line="254" w:lineRule="auto"/>
              <w:ind w:right="251"/>
              <w:rPr>
                <w:color w:val="000000"/>
                <w:sz w:val="18"/>
                <w:lang w:val="hr-HR"/>
              </w:rPr>
            </w:pPr>
            <w:r w:rsidRPr="00D6049B">
              <w:rPr>
                <w:color w:val="000000"/>
                <w:sz w:val="18"/>
                <w:lang w:val="hr-HR"/>
              </w:rPr>
              <w:t>Izražene</w:t>
            </w:r>
            <w:r w:rsidRPr="00D6049B">
              <w:rPr>
                <w:color w:val="000000"/>
                <w:spacing w:val="-22"/>
                <w:sz w:val="18"/>
                <w:lang w:val="hr-HR"/>
              </w:rPr>
              <w:t xml:space="preserve"> </w:t>
            </w:r>
            <w:r w:rsidRPr="00D6049B">
              <w:rPr>
                <w:color w:val="000000"/>
                <w:sz w:val="18"/>
                <w:lang w:val="hr-HR"/>
              </w:rPr>
              <w:t>negativne</w:t>
            </w:r>
            <w:r w:rsidRPr="00D6049B">
              <w:rPr>
                <w:color w:val="000000"/>
                <w:spacing w:val="-21"/>
                <w:sz w:val="18"/>
                <w:lang w:val="hr-HR"/>
              </w:rPr>
              <w:t xml:space="preserve"> </w:t>
            </w:r>
            <w:r w:rsidRPr="00D6049B">
              <w:rPr>
                <w:color w:val="000000"/>
                <w:sz w:val="18"/>
                <w:lang w:val="hr-HR"/>
              </w:rPr>
              <w:t>posljedice</w:t>
            </w:r>
            <w:r w:rsidRPr="00D6049B">
              <w:rPr>
                <w:color w:val="000000"/>
                <w:spacing w:val="-21"/>
                <w:sz w:val="18"/>
                <w:lang w:val="hr-HR"/>
              </w:rPr>
              <w:t xml:space="preserve"> </w:t>
            </w:r>
            <w:r w:rsidRPr="00D6049B">
              <w:rPr>
                <w:color w:val="000000"/>
                <w:sz w:val="18"/>
                <w:lang w:val="hr-HR"/>
              </w:rPr>
              <w:t>na</w:t>
            </w:r>
            <w:r w:rsidRPr="00D6049B">
              <w:rPr>
                <w:color w:val="000000"/>
                <w:spacing w:val="-21"/>
                <w:sz w:val="18"/>
                <w:lang w:val="hr-HR"/>
              </w:rPr>
              <w:t xml:space="preserve"> </w:t>
            </w:r>
            <w:r w:rsidRPr="00D6049B">
              <w:rPr>
                <w:color w:val="000000"/>
                <w:sz w:val="18"/>
                <w:lang w:val="hr-HR"/>
              </w:rPr>
              <w:t>djelimično</w:t>
            </w:r>
            <w:r w:rsidRPr="00D6049B">
              <w:rPr>
                <w:color w:val="000000"/>
                <w:spacing w:val="-22"/>
                <w:sz w:val="18"/>
                <w:lang w:val="hr-HR"/>
              </w:rPr>
              <w:t xml:space="preserve"> </w:t>
            </w:r>
            <w:r w:rsidRPr="00D6049B">
              <w:rPr>
                <w:color w:val="000000"/>
                <w:sz w:val="18"/>
                <w:lang w:val="hr-HR"/>
              </w:rPr>
              <w:t>prirodni</w:t>
            </w:r>
            <w:r w:rsidRPr="00D6049B">
              <w:rPr>
                <w:color w:val="000000"/>
                <w:spacing w:val="-21"/>
                <w:sz w:val="18"/>
                <w:lang w:val="hr-HR"/>
              </w:rPr>
              <w:t xml:space="preserve"> </w:t>
            </w:r>
            <w:r w:rsidRPr="00D6049B">
              <w:rPr>
                <w:color w:val="000000"/>
                <w:sz w:val="18"/>
                <w:lang w:val="hr-HR"/>
              </w:rPr>
              <w:t>ekosistem</w:t>
            </w:r>
            <w:r w:rsidRPr="00D6049B">
              <w:rPr>
                <w:color w:val="000000"/>
                <w:spacing w:val="-21"/>
                <w:sz w:val="18"/>
                <w:lang w:val="hr-HR"/>
              </w:rPr>
              <w:t xml:space="preserve"> </w:t>
            </w:r>
            <w:r w:rsidRPr="00D6049B">
              <w:rPr>
                <w:color w:val="000000"/>
                <w:sz w:val="18"/>
                <w:lang w:val="hr-HR"/>
              </w:rPr>
              <w:t>(funkcije</w:t>
            </w:r>
            <w:r w:rsidRPr="00D6049B">
              <w:rPr>
                <w:color w:val="000000"/>
                <w:spacing w:val="-21"/>
                <w:sz w:val="18"/>
                <w:lang w:val="hr-HR"/>
              </w:rPr>
              <w:t xml:space="preserve"> </w:t>
            </w:r>
            <w:r w:rsidRPr="00D6049B">
              <w:rPr>
                <w:color w:val="000000"/>
                <w:sz w:val="18"/>
                <w:lang w:val="hr-HR"/>
              </w:rPr>
              <w:t>su</w:t>
            </w:r>
            <w:r w:rsidRPr="00D6049B">
              <w:rPr>
                <w:color w:val="000000"/>
                <w:spacing w:val="-21"/>
                <w:sz w:val="18"/>
                <w:lang w:val="hr-HR"/>
              </w:rPr>
              <w:t xml:space="preserve"> </w:t>
            </w:r>
            <w:r w:rsidRPr="00D6049B">
              <w:rPr>
                <w:color w:val="000000"/>
                <w:sz w:val="18"/>
                <w:lang w:val="hr-HR"/>
              </w:rPr>
              <w:t>djelomično u</w:t>
            </w:r>
            <w:r w:rsidRPr="00D6049B">
              <w:rPr>
                <w:color w:val="000000"/>
                <w:spacing w:val="-19"/>
                <w:sz w:val="18"/>
                <w:lang w:val="hr-HR"/>
              </w:rPr>
              <w:t xml:space="preserve"> </w:t>
            </w:r>
            <w:r w:rsidRPr="00D6049B">
              <w:rPr>
                <w:color w:val="000000"/>
                <w:sz w:val="18"/>
                <w:lang w:val="hr-HR"/>
              </w:rPr>
              <w:t>prirodnom</w:t>
            </w:r>
            <w:r w:rsidRPr="00D6049B">
              <w:rPr>
                <w:color w:val="000000"/>
                <w:spacing w:val="-19"/>
                <w:sz w:val="18"/>
                <w:lang w:val="hr-HR"/>
              </w:rPr>
              <w:t xml:space="preserve"> </w:t>
            </w:r>
            <w:r w:rsidRPr="00D6049B">
              <w:rPr>
                <w:color w:val="000000"/>
                <w:sz w:val="18"/>
                <w:lang w:val="hr-HR"/>
              </w:rPr>
              <w:t>odnosno</w:t>
            </w:r>
            <w:r w:rsidRPr="00D6049B">
              <w:rPr>
                <w:color w:val="000000"/>
                <w:spacing w:val="-19"/>
                <w:sz w:val="18"/>
                <w:lang w:val="hr-HR"/>
              </w:rPr>
              <w:t xml:space="preserve"> </w:t>
            </w:r>
            <w:r w:rsidRPr="00D6049B">
              <w:rPr>
                <w:color w:val="000000"/>
                <w:sz w:val="18"/>
                <w:lang w:val="hr-HR"/>
              </w:rPr>
              <w:t>u</w:t>
            </w:r>
            <w:r w:rsidRPr="00D6049B">
              <w:rPr>
                <w:color w:val="000000"/>
                <w:spacing w:val="-18"/>
                <w:sz w:val="18"/>
                <w:lang w:val="hr-HR"/>
              </w:rPr>
              <w:t xml:space="preserve"> </w:t>
            </w:r>
            <w:r w:rsidRPr="00D6049B">
              <w:rPr>
                <w:color w:val="000000"/>
                <w:sz w:val="18"/>
                <w:lang w:val="hr-HR"/>
              </w:rPr>
              <w:t>stanju</w:t>
            </w:r>
            <w:r w:rsidRPr="00D6049B">
              <w:rPr>
                <w:color w:val="000000"/>
                <w:spacing w:val="-19"/>
                <w:sz w:val="18"/>
                <w:lang w:val="hr-HR"/>
              </w:rPr>
              <w:t xml:space="preserve"> </w:t>
            </w:r>
            <w:r w:rsidRPr="00D6049B">
              <w:rPr>
                <w:color w:val="000000"/>
                <w:sz w:val="18"/>
                <w:lang w:val="hr-HR"/>
              </w:rPr>
              <w:t>sličnom</w:t>
            </w:r>
            <w:r w:rsidRPr="00D6049B">
              <w:rPr>
                <w:color w:val="000000"/>
                <w:spacing w:val="-19"/>
                <w:sz w:val="18"/>
                <w:lang w:val="hr-HR"/>
              </w:rPr>
              <w:t xml:space="preserve"> </w:t>
            </w:r>
            <w:r w:rsidRPr="00D6049B">
              <w:rPr>
                <w:color w:val="000000"/>
                <w:sz w:val="18"/>
                <w:lang w:val="hr-HR"/>
              </w:rPr>
              <w:t>prirodnom,</w:t>
            </w:r>
            <w:r w:rsidRPr="00D6049B">
              <w:rPr>
                <w:color w:val="000000"/>
                <w:spacing w:val="-19"/>
                <w:sz w:val="18"/>
                <w:lang w:val="hr-HR"/>
              </w:rPr>
              <w:t xml:space="preserve"> </w:t>
            </w:r>
            <w:r w:rsidRPr="00D6049B">
              <w:rPr>
                <w:color w:val="000000"/>
                <w:sz w:val="18"/>
                <w:lang w:val="hr-HR"/>
              </w:rPr>
              <w:t>dok</w:t>
            </w:r>
            <w:r w:rsidRPr="00D6049B">
              <w:rPr>
                <w:color w:val="000000"/>
                <w:spacing w:val="-18"/>
                <w:sz w:val="18"/>
                <w:lang w:val="hr-HR"/>
              </w:rPr>
              <w:t xml:space="preserve"> </w:t>
            </w:r>
            <w:r w:rsidRPr="00D6049B">
              <w:rPr>
                <w:color w:val="000000"/>
                <w:sz w:val="18"/>
                <w:lang w:val="hr-HR"/>
              </w:rPr>
              <w:t>su</w:t>
            </w:r>
            <w:r w:rsidRPr="00D6049B">
              <w:rPr>
                <w:color w:val="000000"/>
                <w:spacing w:val="-19"/>
                <w:sz w:val="18"/>
                <w:lang w:val="hr-HR"/>
              </w:rPr>
              <w:t xml:space="preserve"> </w:t>
            </w:r>
            <w:r w:rsidRPr="00D6049B">
              <w:rPr>
                <w:color w:val="000000"/>
                <w:sz w:val="18"/>
                <w:lang w:val="hr-HR"/>
              </w:rPr>
              <w:t>određene</w:t>
            </w:r>
            <w:r w:rsidRPr="00D6049B">
              <w:rPr>
                <w:color w:val="000000"/>
                <w:spacing w:val="-19"/>
                <w:sz w:val="18"/>
                <w:lang w:val="hr-HR"/>
              </w:rPr>
              <w:t xml:space="preserve"> </w:t>
            </w:r>
            <w:r w:rsidRPr="00D6049B">
              <w:rPr>
                <w:color w:val="000000"/>
                <w:sz w:val="18"/>
                <w:lang w:val="hr-HR"/>
              </w:rPr>
              <w:t>funkcije</w:t>
            </w:r>
            <w:r w:rsidRPr="00D6049B">
              <w:rPr>
                <w:color w:val="000000"/>
                <w:spacing w:val="-19"/>
                <w:sz w:val="18"/>
                <w:lang w:val="hr-HR"/>
              </w:rPr>
              <w:t xml:space="preserve"> </w:t>
            </w:r>
            <w:r w:rsidRPr="00D6049B">
              <w:rPr>
                <w:color w:val="000000"/>
                <w:sz w:val="18"/>
                <w:lang w:val="hr-HR"/>
              </w:rPr>
              <w:t xml:space="preserve">djelomično izmijenjene: </w:t>
            </w:r>
            <w:r w:rsidRPr="00D6049B">
              <w:rPr>
                <w:color w:val="000000"/>
                <w:spacing w:val="-4"/>
                <w:sz w:val="18"/>
                <w:lang w:val="hr-HR"/>
              </w:rPr>
              <w:t xml:space="preserve">npr. </w:t>
            </w:r>
            <w:r w:rsidRPr="00D6049B">
              <w:rPr>
                <w:color w:val="000000"/>
                <w:sz w:val="18"/>
                <w:lang w:val="hr-HR"/>
              </w:rPr>
              <w:t>morfologija prirodna, hidrologija</w:t>
            </w:r>
            <w:r w:rsidRPr="00D6049B">
              <w:rPr>
                <w:color w:val="000000"/>
                <w:spacing w:val="-28"/>
                <w:sz w:val="18"/>
                <w:lang w:val="hr-HR"/>
              </w:rPr>
              <w:t xml:space="preserve"> </w:t>
            </w:r>
            <w:r w:rsidRPr="00D6049B">
              <w:rPr>
                <w:color w:val="000000"/>
                <w:sz w:val="18"/>
                <w:lang w:val="hr-HR"/>
              </w:rPr>
              <w:t>promijenjena)</w:t>
            </w:r>
          </w:p>
        </w:tc>
      </w:tr>
      <w:tr w:rsidR="009740DD" w:rsidRPr="005E039C" w14:paraId="7A9C45F9" w14:textId="77777777" w:rsidTr="00BB263C">
        <w:trPr>
          <w:trHeight w:val="944"/>
        </w:trPr>
        <w:tc>
          <w:tcPr>
            <w:tcW w:w="0" w:type="auto"/>
            <w:vAlign w:val="center"/>
          </w:tcPr>
          <w:p w14:paraId="4B59AD62" w14:textId="77777777" w:rsidR="009740DD" w:rsidRPr="00D6049B" w:rsidRDefault="009740DD" w:rsidP="009740DD">
            <w:pPr>
              <w:pStyle w:val="TableParagraph"/>
              <w:spacing w:before="136"/>
              <w:ind w:left="0"/>
              <w:jc w:val="center"/>
              <w:rPr>
                <w:color w:val="000000"/>
                <w:sz w:val="18"/>
                <w:lang w:val="hr-HR"/>
              </w:rPr>
            </w:pPr>
            <w:r w:rsidRPr="00D6049B">
              <w:rPr>
                <w:color w:val="000000"/>
                <w:w w:val="98"/>
                <w:sz w:val="18"/>
                <w:lang w:val="hr-HR"/>
              </w:rPr>
              <w:t>3</w:t>
            </w:r>
          </w:p>
        </w:tc>
        <w:tc>
          <w:tcPr>
            <w:tcW w:w="0" w:type="auto"/>
          </w:tcPr>
          <w:p w14:paraId="4A5D5BEC" w14:textId="77777777" w:rsidR="009740DD" w:rsidRPr="00D6049B" w:rsidRDefault="009740DD" w:rsidP="002D5CB2">
            <w:pPr>
              <w:pStyle w:val="TableParagraph"/>
              <w:spacing w:before="37" w:line="254" w:lineRule="auto"/>
              <w:ind w:right="121"/>
              <w:rPr>
                <w:color w:val="000000"/>
                <w:sz w:val="18"/>
                <w:lang w:val="hr-HR"/>
              </w:rPr>
            </w:pPr>
            <w:r w:rsidRPr="00D6049B">
              <w:rPr>
                <w:color w:val="000000"/>
                <w:sz w:val="18"/>
                <w:lang w:val="hr-HR"/>
              </w:rPr>
              <w:t>Djelomično</w:t>
            </w:r>
            <w:r w:rsidRPr="00D6049B">
              <w:rPr>
                <w:color w:val="000000"/>
                <w:spacing w:val="-26"/>
                <w:sz w:val="18"/>
                <w:lang w:val="hr-HR"/>
              </w:rPr>
              <w:t xml:space="preserve"> </w:t>
            </w:r>
            <w:r w:rsidRPr="00D6049B">
              <w:rPr>
                <w:color w:val="000000"/>
                <w:sz w:val="18"/>
                <w:lang w:val="hr-HR"/>
              </w:rPr>
              <w:t>negativne</w:t>
            </w:r>
            <w:r w:rsidRPr="00D6049B">
              <w:rPr>
                <w:color w:val="000000"/>
                <w:spacing w:val="-26"/>
                <w:sz w:val="18"/>
                <w:lang w:val="hr-HR"/>
              </w:rPr>
              <w:t xml:space="preserve"> </w:t>
            </w:r>
            <w:r w:rsidRPr="00D6049B">
              <w:rPr>
                <w:color w:val="000000"/>
                <w:sz w:val="18"/>
                <w:lang w:val="hr-HR"/>
              </w:rPr>
              <w:t>posljedice</w:t>
            </w:r>
            <w:r w:rsidRPr="00D6049B">
              <w:rPr>
                <w:color w:val="000000"/>
                <w:spacing w:val="-26"/>
                <w:sz w:val="18"/>
                <w:lang w:val="hr-HR"/>
              </w:rPr>
              <w:t xml:space="preserve"> </w:t>
            </w:r>
            <w:r w:rsidRPr="00D6049B">
              <w:rPr>
                <w:color w:val="000000"/>
                <w:sz w:val="18"/>
                <w:lang w:val="hr-HR"/>
              </w:rPr>
              <w:t>na</w:t>
            </w:r>
            <w:r w:rsidRPr="00D6049B">
              <w:rPr>
                <w:color w:val="000000"/>
                <w:spacing w:val="-26"/>
                <w:sz w:val="18"/>
                <w:lang w:val="hr-HR"/>
              </w:rPr>
              <w:t xml:space="preserve"> </w:t>
            </w:r>
            <w:r w:rsidRPr="00D6049B">
              <w:rPr>
                <w:color w:val="000000"/>
                <w:sz w:val="18"/>
                <w:lang w:val="hr-HR"/>
              </w:rPr>
              <w:t>djelomično</w:t>
            </w:r>
            <w:r w:rsidRPr="00D6049B">
              <w:rPr>
                <w:color w:val="000000"/>
                <w:spacing w:val="-26"/>
                <w:sz w:val="18"/>
                <w:lang w:val="hr-HR"/>
              </w:rPr>
              <w:t xml:space="preserve"> </w:t>
            </w:r>
            <w:r w:rsidRPr="00D6049B">
              <w:rPr>
                <w:color w:val="000000"/>
                <w:sz w:val="18"/>
                <w:lang w:val="hr-HR"/>
              </w:rPr>
              <w:t>(umjereno</w:t>
            </w:r>
            <w:r w:rsidRPr="00D6049B">
              <w:rPr>
                <w:color w:val="000000"/>
                <w:spacing w:val="-26"/>
                <w:sz w:val="18"/>
                <w:lang w:val="hr-HR"/>
              </w:rPr>
              <w:t xml:space="preserve"> </w:t>
            </w:r>
            <w:r w:rsidRPr="00D6049B">
              <w:rPr>
                <w:color w:val="000000"/>
                <w:sz w:val="18"/>
                <w:lang w:val="hr-HR"/>
              </w:rPr>
              <w:t>izmjenjen)</w:t>
            </w:r>
            <w:r w:rsidRPr="00D6049B">
              <w:rPr>
                <w:color w:val="000000"/>
                <w:spacing w:val="-26"/>
                <w:sz w:val="18"/>
                <w:lang w:val="hr-HR"/>
              </w:rPr>
              <w:t xml:space="preserve"> </w:t>
            </w:r>
            <w:r w:rsidRPr="00D6049B">
              <w:rPr>
                <w:color w:val="000000"/>
                <w:sz w:val="18"/>
                <w:lang w:val="hr-HR"/>
              </w:rPr>
              <w:t>prirodan</w:t>
            </w:r>
            <w:r w:rsidRPr="00D6049B">
              <w:rPr>
                <w:color w:val="000000"/>
                <w:spacing w:val="-26"/>
                <w:sz w:val="18"/>
                <w:lang w:val="hr-HR"/>
              </w:rPr>
              <w:t xml:space="preserve"> </w:t>
            </w:r>
            <w:r w:rsidRPr="00D6049B">
              <w:rPr>
                <w:color w:val="000000"/>
                <w:sz w:val="18"/>
                <w:lang w:val="hr-HR"/>
              </w:rPr>
              <w:t>ekosistem (prirodni</w:t>
            </w:r>
            <w:r w:rsidRPr="00D6049B">
              <w:rPr>
                <w:color w:val="000000"/>
                <w:spacing w:val="-16"/>
                <w:sz w:val="18"/>
                <w:lang w:val="hr-HR"/>
              </w:rPr>
              <w:t xml:space="preserve"> </w:t>
            </w:r>
            <w:r w:rsidRPr="00D6049B">
              <w:rPr>
                <w:color w:val="000000"/>
                <w:sz w:val="18"/>
                <w:lang w:val="hr-HR"/>
              </w:rPr>
              <w:t>abiotički</w:t>
            </w:r>
            <w:r w:rsidRPr="00D6049B">
              <w:rPr>
                <w:color w:val="000000"/>
                <w:spacing w:val="-15"/>
                <w:sz w:val="18"/>
                <w:lang w:val="hr-HR"/>
              </w:rPr>
              <w:t xml:space="preserve"> </w:t>
            </w:r>
            <w:r w:rsidRPr="00D6049B">
              <w:rPr>
                <w:color w:val="000000"/>
                <w:sz w:val="18"/>
                <w:lang w:val="hr-HR"/>
              </w:rPr>
              <w:t>elementi</w:t>
            </w:r>
            <w:r w:rsidRPr="00D6049B">
              <w:rPr>
                <w:color w:val="000000"/>
                <w:spacing w:val="-15"/>
                <w:sz w:val="18"/>
                <w:lang w:val="hr-HR"/>
              </w:rPr>
              <w:t xml:space="preserve"> </w:t>
            </w:r>
            <w:r w:rsidRPr="00D6049B">
              <w:rPr>
                <w:color w:val="000000"/>
                <w:sz w:val="18"/>
                <w:lang w:val="hr-HR"/>
              </w:rPr>
              <w:t>ostaju</w:t>
            </w:r>
            <w:r w:rsidRPr="00D6049B">
              <w:rPr>
                <w:color w:val="000000"/>
                <w:spacing w:val="-15"/>
                <w:sz w:val="18"/>
                <w:lang w:val="hr-HR"/>
              </w:rPr>
              <w:t xml:space="preserve"> </w:t>
            </w:r>
            <w:r w:rsidRPr="00D6049B">
              <w:rPr>
                <w:color w:val="000000"/>
                <w:sz w:val="18"/>
                <w:lang w:val="hr-HR"/>
              </w:rPr>
              <w:t>dijelom</w:t>
            </w:r>
            <w:r w:rsidRPr="00D6049B">
              <w:rPr>
                <w:color w:val="000000"/>
                <w:spacing w:val="-15"/>
                <w:sz w:val="18"/>
                <w:lang w:val="hr-HR"/>
              </w:rPr>
              <w:t xml:space="preserve"> </w:t>
            </w:r>
            <w:r w:rsidRPr="00D6049B">
              <w:rPr>
                <w:color w:val="000000"/>
                <w:sz w:val="18"/>
                <w:lang w:val="hr-HR"/>
              </w:rPr>
              <w:t>sačuvani</w:t>
            </w:r>
            <w:r w:rsidRPr="00D6049B">
              <w:rPr>
                <w:color w:val="000000"/>
                <w:spacing w:val="-16"/>
                <w:sz w:val="18"/>
                <w:lang w:val="hr-HR"/>
              </w:rPr>
              <w:t xml:space="preserve"> </w:t>
            </w:r>
            <w:r w:rsidRPr="00D6049B">
              <w:rPr>
                <w:color w:val="000000"/>
                <w:spacing w:val="-4"/>
                <w:sz w:val="18"/>
                <w:lang w:val="hr-HR"/>
              </w:rPr>
              <w:t>npr.</w:t>
            </w:r>
            <w:r w:rsidRPr="00D6049B">
              <w:rPr>
                <w:color w:val="000000"/>
                <w:spacing w:val="-15"/>
                <w:sz w:val="18"/>
                <w:lang w:val="hr-HR"/>
              </w:rPr>
              <w:t xml:space="preserve"> </w:t>
            </w:r>
            <w:r w:rsidRPr="00D6049B">
              <w:rPr>
                <w:color w:val="000000"/>
                <w:sz w:val="18"/>
                <w:lang w:val="hr-HR"/>
              </w:rPr>
              <w:t>morfologija</w:t>
            </w:r>
            <w:r w:rsidRPr="00D6049B">
              <w:rPr>
                <w:color w:val="000000"/>
                <w:spacing w:val="-15"/>
                <w:sz w:val="18"/>
                <w:lang w:val="hr-HR"/>
              </w:rPr>
              <w:t xml:space="preserve"> </w:t>
            </w:r>
            <w:r w:rsidRPr="00D6049B">
              <w:rPr>
                <w:color w:val="000000"/>
                <w:sz w:val="18"/>
                <w:lang w:val="hr-HR"/>
              </w:rPr>
              <w:t>ostaje</w:t>
            </w:r>
            <w:r w:rsidRPr="00D6049B">
              <w:rPr>
                <w:color w:val="000000"/>
                <w:spacing w:val="-15"/>
                <w:sz w:val="18"/>
                <w:lang w:val="hr-HR"/>
              </w:rPr>
              <w:t xml:space="preserve"> </w:t>
            </w:r>
            <w:r w:rsidRPr="00D6049B">
              <w:rPr>
                <w:color w:val="000000"/>
                <w:sz w:val="18"/>
                <w:lang w:val="hr-HR"/>
              </w:rPr>
              <w:t>sačuvana,</w:t>
            </w:r>
            <w:r w:rsidRPr="00D6049B">
              <w:rPr>
                <w:color w:val="000000"/>
                <w:spacing w:val="-15"/>
                <w:sz w:val="18"/>
                <w:lang w:val="hr-HR"/>
              </w:rPr>
              <w:t xml:space="preserve"> </w:t>
            </w:r>
            <w:r w:rsidRPr="00D6049B">
              <w:rPr>
                <w:color w:val="000000"/>
                <w:sz w:val="18"/>
                <w:lang w:val="hr-HR"/>
              </w:rPr>
              <w:t>a hidrologija</w:t>
            </w:r>
            <w:r w:rsidRPr="00D6049B">
              <w:rPr>
                <w:color w:val="000000"/>
                <w:spacing w:val="-18"/>
                <w:sz w:val="18"/>
                <w:lang w:val="hr-HR"/>
              </w:rPr>
              <w:t xml:space="preserve"> </w:t>
            </w:r>
            <w:r w:rsidRPr="00D6049B">
              <w:rPr>
                <w:color w:val="000000"/>
                <w:sz w:val="18"/>
                <w:lang w:val="hr-HR"/>
              </w:rPr>
              <w:t>je</w:t>
            </w:r>
            <w:r w:rsidRPr="00D6049B">
              <w:rPr>
                <w:color w:val="000000"/>
                <w:spacing w:val="-18"/>
                <w:sz w:val="18"/>
                <w:lang w:val="hr-HR"/>
              </w:rPr>
              <w:t xml:space="preserve"> </w:t>
            </w:r>
            <w:r w:rsidRPr="00D6049B">
              <w:rPr>
                <w:color w:val="000000"/>
                <w:sz w:val="18"/>
                <w:lang w:val="hr-HR"/>
              </w:rPr>
              <w:t>izmijenjena;</w:t>
            </w:r>
            <w:r w:rsidRPr="00D6049B">
              <w:rPr>
                <w:color w:val="000000"/>
                <w:spacing w:val="-17"/>
                <w:sz w:val="18"/>
                <w:lang w:val="hr-HR"/>
              </w:rPr>
              <w:t xml:space="preserve"> </w:t>
            </w:r>
            <w:r w:rsidRPr="00D6049B">
              <w:rPr>
                <w:color w:val="000000"/>
                <w:sz w:val="18"/>
                <w:lang w:val="hr-HR"/>
              </w:rPr>
              <w:t>dominantni</w:t>
            </w:r>
            <w:r w:rsidRPr="00D6049B">
              <w:rPr>
                <w:color w:val="000000"/>
                <w:spacing w:val="-18"/>
                <w:sz w:val="18"/>
                <w:lang w:val="hr-HR"/>
              </w:rPr>
              <w:t xml:space="preserve"> </w:t>
            </w:r>
            <w:r w:rsidRPr="00D6049B">
              <w:rPr>
                <w:color w:val="000000"/>
                <w:sz w:val="18"/>
                <w:lang w:val="hr-HR"/>
              </w:rPr>
              <w:t>odnosi</w:t>
            </w:r>
            <w:r w:rsidRPr="00D6049B">
              <w:rPr>
                <w:color w:val="000000"/>
                <w:spacing w:val="-17"/>
                <w:sz w:val="18"/>
                <w:lang w:val="hr-HR"/>
              </w:rPr>
              <w:t xml:space="preserve"> </w:t>
            </w:r>
            <w:r w:rsidRPr="00D6049B">
              <w:rPr>
                <w:color w:val="000000"/>
                <w:sz w:val="18"/>
                <w:lang w:val="hr-HR"/>
              </w:rPr>
              <w:t>u</w:t>
            </w:r>
            <w:r w:rsidRPr="00D6049B">
              <w:rPr>
                <w:color w:val="000000"/>
                <w:spacing w:val="-18"/>
                <w:sz w:val="18"/>
                <w:lang w:val="hr-HR"/>
              </w:rPr>
              <w:t xml:space="preserve"> </w:t>
            </w:r>
            <w:r w:rsidRPr="00D6049B">
              <w:rPr>
                <w:color w:val="000000"/>
                <w:sz w:val="18"/>
                <w:lang w:val="hr-HR"/>
              </w:rPr>
              <w:t>populacijama</w:t>
            </w:r>
            <w:r w:rsidRPr="00D6049B">
              <w:rPr>
                <w:color w:val="000000"/>
                <w:spacing w:val="-17"/>
                <w:sz w:val="18"/>
                <w:lang w:val="hr-HR"/>
              </w:rPr>
              <w:t xml:space="preserve"> </w:t>
            </w:r>
            <w:r w:rsidRPr="00D6049B">
              <w:rPr>
                <w:color w:val="000000"/>
                <w:sz w:val="18"/>
                <w:lang w:val="hr-HR"/>
              </w:rPr>
              <w:t>izmijenjeni,</w:t>
            </w:r>
            <w:r w:rsidRPr="00D6049B">
              <w:rPr>
                <w:color w:val="000000"/>
                <w:spacing w:val="-18"/>
                <w:sz w:val="18"/>
                <w:lang w:val="hr-HR"/>
              </w:rPr>
              <w:t xml:space="preserve"> </w:t>
            </w:r>
            <w:r w:rsidRPr="00D6049B">
              <w:rPr>
                <w:color w:val="000000"/>
                <w:sz w:val="18"/>
                <w:lang w:val="hr-HR"/>
              </w:rPr>
              <w:t>nijedna</w:t>
            </w:r>
            <w:r w:rsidRPr="00D6049B">
              <w:rPr>
                <w:color w:val="000000"/>
                <w:spacing w:val="-17"/>
                <w:sz w:val="18"/>
                <w:lang w:val="hr-HR"/>
              </w:rPr>
              <w:t xml:space="preserve"> </w:t>
            </w:r>
            <w:r w:rsidRPr="00D6049B">
              <w:rPr>
                <w:color w:val="000000"/>
                <w:sz w:val="18"/>
                <w:lang w:val="hr-HR"/>
              </w:rPr>
              <w:t>vrsta neće nestati u području djelovanja</w:t>
            </w:r>
            <w:r w:rsidRPr="00D6049B">
              <w:rPr>
                <w:color w:val="000000"/>
                <w:spacing w:val="-21"/>
                <w:sz w:val="18"/>
                <w:lang w:val="hr-HR"/>
              </w:rPr>
              <w:t xml:space="preserve"> </w:t>
            </w:r>
            <w:r w:rsidRPr="00D6049B">
              <w:rPr>
                <w:color w:val="000000"/>
                <w:sz w:val="18"/>
                <w:lang w:val="hr-HR"/>
              </w:rPr>
              <w:t>projekata</w:t>
            </w:r>
          </w:p>
        </w:tc>
      </w:tr>
      <w:tr w:rsidR="009740DD" w:rsidRPr="005E039C" w14:paraId="4729B297" w14:textId="77777777" w:rsidTr="00BB263C">
        <w:trPr>
          <w:trHeight w:val="724"/>
        </w:trPr>
        <w:tc>
          <w:tcPr>
            <w:tcW w:w="0" w:type="auto"/>
            <w:vAlign w:val="center"/>
          </w:tcPr>
          <w:p w14:paraId="5835481C" w14:textId="77777777" w:rsidR="009740DD" w:rsidRPr="00D6049B" w:rsidRDefault="009740DD" w:rsidP="009740DD">
            <w:pPr>
              <w:pStyle w:val="TableParagraph"/>
              <w:spacing w:before="0"/>
              <w:ind w:left="0"/>
              <w:jc w:val="center"/>
              <w:rPr>
                <w:color w:val="000000"/>
                <w:sz w:val="18"/>
                <w:lang w:val="hr-HR"/>
              </w:rPr>
            </w:pPr>
            <w:r w:rsidRPr="00D6049B">
              <w:rPr>
                <w:color w:val="000000"/>
                <w:w w:val="98"/>
                <w:sz w:val="18"/>
                <w:lang w:val="hr-HR"/>
              </w:rPr>
              <w:t>4</w:t>
            </w:r>
          </w:p>
        </w:tc>
        <w:tc>
          <w:tcPr>
            <w:tcW w:w="0" w:type="auto"/>
          </w:tcPr>
          <w:p w14:paraId="0F1C2E52" w14:textId="77777777" w:rsidR="009740DD" w:rsidRPr="00D6049B" w:rsidRDefault="009740DD" w:rsidP="002D5CB2">
            <w:pPr>
              <w:pStyle w:val="TableParagraph"/>
              <w:spacing w:line="254" w:lineRule="auto"/>
              <w:ind w:right="124"/>
              <w:rPr>
                <w:color w:val="000000"/>
                <w:sz w:val="18"/>
                <w:lang w:val="hr-HR"/>
              </w:rPr>
            </w:pPr>
            <w:r w:rsidRPr="00D6049B">
              <w:rPr>
                <w:color w:val="000000"/>
                <w:sz w:val="18"/>
                <w:lang w:val="hr-HR"/>
              </w:rPr>
              <w:t>Negativne</w:t>
            </w:r>
            <w:r w:rsidRPr="00D6049B">
              <w:rPr>
                <w:color w:val="000000"/>
                <w:spacing w:val="-22"/>
                <w:sz w:val="18"/>
                <w:lang w:val="hr-HR"/>
              </w:rPr>
              <w:t xml:space="preserve"> </w:t>
            </w:r>
            <w:r w:rsidRPr="00D6049B">
              <w:rPr>
                <w:color w:val="000000"/>
                <w:sz w:val="18"/>
                <w:lang w:val="hr-HR"/>
              </w:rPr>
              <w:t>posljedice</w:t>
            </w:r>
            <w:r w:rsidRPr="00D6049B">
              <w:rPr>
                <w:color w:val="000000"/>
                <w:spacing w:val="-21"/>
                <w:sz w:val="18"/>
                <w:lang w:val="hr-HR"/>
              </w:rPr>
              <w:t xml:space="preserve"> </w:t>
            </w:r>
            <w:r w:rsidRPr="00D6049B">
              <w:rPr>
                <w:color w:val="000000"/>
                <w:sz w:val="18"/>
                <w:lang w:val="hr-HR"/>
              </w:rPr>
              <w:t>vrlo</w:t>
            </w:r>
            <w:r w:rsidRPr="00D6049B">
              <w:rPr>
                <w:color w:val="000000"/>
                <w:spacing w:val="-21"/>
                <w:sz w:val="18"/>
                <w:lang w:val="hr-HR"/>
              </w:rPr>
              <w:t xml:space="preserve"> </w:t>
            </w:r>
            <w:r w:rsidRPr="00D6049B">
              <w:rPr>
                <w:color w:val="000000"/>
                <w:sz w:val="18"/>
                <w:lang w:val="hr-HR"/>
              </w:rPr>
              <w:t>malog</w:t>
            </w:r>
            <w:r w:rsidRPr="00D6049B">
              <w:rPr>
                <w:color w:val="000000"/>
                <w:spacing w:val="-21"/>
                <w:sz w:val="18"/>
                <w:lang w:val="hr-HR"/>
              </w:rPr>
              <w:t xml:space="preserve"> </w:t>
            </w:r>
            <w:r w:rsidRPr="00D6049B">
              <w:rPr>
                <w:color w:val="000000"/>
                <w:sz w:val="18"/>
                <w:lang w:val="hr-HR"/>
              </w:rPr>
              <w:t>intenziteta</w:t>
            </w:r>
            <w:r w:rsidRPr="00D6049B">
              <w:rPr>
                <w:color w:val="000000"/>
                <w:spacing w:val="-21"/>
                <w:sz w:val="18"/>
                <w:lang w:val="hr-HR"/>
              </w:rPr>
              <w:t xml:space="preserve"> </w:t>
            </w:r>
            <w:r w:rsidRPr="00D6049B">
              <w:rPr>
                <w:color w:val="000000"/>
                <w:sz w:val="18"/>
                <w:lang w:val="hr-HR"/>
              </w:rPr>
              <w:t>na</w:t>
            </w:r>
            <w:r w:rsidRPr="00D6049B">
              <w:rPr>
                <w:color w:val="000000"/>
                <w:spacing w:val="-21"/>
                <w:sz w:val="18"/>
                <w:lang w:val="hr-HR"/>
              </w:rPr>
              <w:t xml:space="preserve"> </w:t>
            </w:r>
            <w:r w:rsidRPr="00D6049B">
              <w:rPr>
                <w:color w:val="000000"/>
                <w:sz w:val="18"/>
                <w:lang w:val="hr-HR"/>
              </w:rPr>
              <w:t>prirodni</w:t>
            </w:r>
            <w:r w:rsidRPr="00D6049B">
              <w:rPr>
                <w:color w:val="000000"/>
                <w:spacing w:val="-21"/>
                <w:sz w:val="18"/>
                <w:lang w:val="hr-HR"/>
              </w:rPr>
              <w:t xml:space="preserve"> </w:t>
            </w:r>
            <w:r w:rsidRPr="00D6049B">
              <w:rPr>
                <w:color w:val="000000"/>
                <w:sz w:val="18"/>
                <w:lang w:val="hr-HR"/>
              </w:rPr>
              <w:t>ekosistem</w:t>
            </w:r>
            <w:r w:rsidRPr="00D6049B">
              <w:rPr>
                <w:color w:val="000000"/>
                <w:spacing w:val="-21"/>
                <w:sz w:val="18"/>
                <w:lang w:val="hr-HR"/>
              </w:rPr>
              <w:t xml:space="preserve"> </w:t>
            </w:r>
            <w:r w:rsidRPr="00D6049B">
              <w:rPr>
                <w:color w:val="000000"/>
                <w:sz w:val="18"/>
                <w:lang w:val="hr-HR"/>
              </w:rPr>
              <w:t>odnosno</w:t>
            </w:r>
            <w:r w:rsidRPr="00D6049B">
              <w:rPr>
                <w:color w:val="000000"/>
                <w:spacing w:val="-21"/>
                <w:sz w:val="18"/>
                <w:lang w:val="hr-HR"/>
              </w:rPr>
              <w:t xml:space="preserve"> </w:t>
            </w:r>
            <w:r w:rsidRPr="00D6049B">
              <w:rPr>
                <w:color w:val="000000"/>
                <w:sz w:val="18"/>
                <w:lang w:val="hr-HR"/>
              </w:rPr>
              <w:t>na</w:t>
            </w:r>
            <w:r w:rsidRPr="00D6049B">
              <w:rPr>
                <w:color w:val="000000"/>
                <w:spacing w:val="-21"/>
                <w:sz w:val="18"/>
                <w:lang w:val="hr-HR"/>
              </w:rPr>
              <w:t xml:space="preserve"> </w:t>
            </w:r>
            <w:r w:rsidRPr="00D6049B">
              <w:rPr>
                <w:color w:val="000000"/>
                <w:sz w:val="18"/>
                <w:lang w:val="hr-HR"/>
              </w:rPr>
              <w:t>ekosisteme u stanju sličnom prirodnom (mala oštećenja: prirodni abiotički elementi u potpunosti ostaju</w:t>
            </w:r>
            <w:r w:rsidRPr="00D6049B">
              <w:rPr>
                <w:color w:val="000000"/>
                <w:spacing w:val="-7"/>
                <w:sz w:val="18"/>
                <w:lang w:val="hr-HR"/>
              </w:rPr>
              <w:t xml:space="preserve"> </w:t>
            </w:r>
            <w:r w:rsidRPr="00D6049B">
              <w:rPr>
                <w:color w:val="000000"/>
                <w:sz w:val="18"/>
                <w:lang w:val="hr-HR"/>
              </w:rPr>
              <w:t>očuvani</w:t>
            </w:r>
            <w:r w:rsidRPr="00D6049B">
              <w:rPr>
                <w:color w:val="000000"/>
                <w:spacing w:val="-7"/>
                <w:sz w:val="18"/>
                <w:lang w:val="hr-HR"/>
              </w:rPr>
              <w:t xml:space="preserve"> </w:t>
            </w:r>
            <w:r w:rsidRPr="00D6049B">
              <w:rPr>
                <w:color w:val="000000"/>
                <w:sz w:val="18"/>
                <w:lang w:val="hr-HR"/>
              </w:rPr>
              <w:t>i,</w:t>
            </w:r>
            <w:r w:rsidRPr="00D6049B">
              <w:rPr>
                <w:color w:val="000000"/>
                <w:spacing w:val="-7"/>
                <w:sz w:val="18"/>
                <w:lang w:val="hr-HR"/>
              </w:rPr>
              <w:t xml:space="preserve"> </w:t>
            </w:r>
            <w:r w:rsidRPr="00D6049B">
              <w:rPr>
                <w:color w:val="000000"/>
                <w:sz w:val="18"/>
                <w:lang w:val="hr-HR"/>
              </w:rPr>
              <w:t>ili</w:t>
            </w:r>
            <w:r w:rsidRPr="00D6049B">
              <w:rPr>
                <w:color w:val="000000"/>
                <w:spacing w:val="-7"/>
                <w:sz w:val="18"/>
                <w:lang w:val="hr-HR"/>
              </w:rPr>
              <w:t xml:space="preserve"> </w:t>
            </w:r>
            <w:r w:rsidRPr="00D6049B">
              <w:rPr>
                <w:color w:val="000000"/>
                <w:sz w:val="18"/>
                <w:lang w:val="hr-HR"/>
              </w:rPr>
              <w:t>dominantni</w:t>
            </w:r>
            <w:r w:rsidRPr="00D6049B">
              <w:rPr>
                <w:color w:val="000000"/>
                <w:spacing w:val="-7"/>
                <w:sz w:val="18"/>
                <w:lang w:val="hr-HR"/>
              </w:rPr>
              <w:t xml:space="preserve"> </w:t>
            </w:r>
            <w:r w:rsidRPr="00D6049B">
              <w:rPr>
                <w:color w:val="000000"/>
                <w:sz w:val="18"/>
                <w:lang w:val="hr-HR"/>
              </w:rPr>
              <w:t>odnosi</w:t>
            </w:r>
            <w:r w:rsidRPr="00D6049B">
              <w:rPr>
                <w:color w:val="000000"/>
                <w:spacing w:val="-7"/>
                <w:sz w:val="18"/>
                <w:lang w:val="hr-HR"/>
              </w:rPr>
              <w:t xml:space="preserve"> </w:t>
            </w:r>
            <w:r w:rsidRPr="00D6049B">
              <w:rPr>
                <w:color w:val="000000"/>
                <w:sz w:val="18"/>
                <w:lang w:val="hr-HR"/>
              </w:rPr>
              <w:t>u</w:t>
            </w:r>
            <w:r w:rsidRPr="00D6049B">
              <w:rPr>
                <w:color w:val="000000"/>
                <w:spacing w:val="-6"/>
                <w:sz w:val="18"/>
                <w:lang w:val="hr-HR"/>
              </w:rPr>
              <w:t xml:space="preserve"> </w:t>
            </w:r>
            <w:r w:rsidRPr="00D6049B">
              <w:rPr>
                <w:color w:val="000000"/>
                <w:sz w:val="18"/>
                <w:lang w:val="hr-HR"/>
              </w:rPr>
              <w:t>populacijama</w:t>
            </w:r>
            <w:r w:rsidRPr="00D6049B">
              <w:rPr>
                <w:color w:val="000000"/>
                <w:spacing w:val="-7"/>
                <w:sz w:val="18"/>
                <w:lang w:val="hr-HR"/>
              </w:rPr>
              <w:t xml:space="preserve"> </w:t>
            </w:r>
            <w:r w:rsidRPr="00D6049B">
              <w:rPr>
                <w:color w:val="000000"/>
                <w:sz w:val="18"/>
                <w:lang w:val="hr-HR"/>
              </w:rPr>
              <w:t>nisu</w:t>
            </w:r>
            <w:r w:rsidRPr="00D6049B">
              <w:rPr>
                <w:color w:val="000000"/>
                <w:spacing w:val="-7"/>
                <w:sz w:val="18"/>
                <w:lang w:val="hr-HR"/>
              </w:rPr>
              <w:t xml:space="preserve"> </w:t>
            </w:r>
            <w:r w:rsidRPr="00D6049B">
              <w:rPr>
                <w:color w:val="000000"/>
                <w:sz w:val="18"/>
                <w:lang w:val="hr-HR"/>
              </w:rPr>
              <w:t>izmijenjeni)</w:t>
            </w:r>
          </w:p>
        </w:tc>
      </w:tr>
      <w:tr w:rsidR="009740DD" w:rsidRPr="005E039C" w14:paraId="6F3C80CC" w14:textId="77777777" w:rsidTr="00BB263C">
        <w:trPr>
          <w:trHeight w:val="724"/>
        </w:trPr>
        <w:tc>
          <w:tcPr>
            <w:tcW w:w="0" w:type="auto"/>
            <w:vAlign w:val="center"/>
          </w:tcPr>
          <w:p w14:paraId="25B52A8A" w14:textId="77777777" w:rsidR="009740DD" w:rsidRPr="00D6049B" w:rsidRDefault="009740DD" w:rsidP="009740DD">
            <w:pPr>
              <w:pStyle w:val="TableParagraph"/>
              <w:spacing w:before="0"/>
              <w:ind w:left="0"/>
              <w:jc w:val="center"/>
              <w:rPr>
                <w:color w:val="000000"/>
                <w:sz w:val="18"/>
                <w:lang w:val="hr-HR"/>
              </w:rPr>
            </w:pPr>
            <w:r w:rsidRPr="00D6049B">
              <w:rPr>
                <w:color w:val="000000"/>
                <w:w w:val="98"/>
                <w:sz w:val="18"/>
                <w:lang w:val="hr-HR"/>
              </w:rPr>
              <w:t>5</w:t>
            </w:r>
          </w:p>
        </w:tc>
        <w:tc>
          <w:tcPr>
            <w:tcW w:w="0" w:type="auto"/>
          </w:tcPr>
          <w:p w14:paraId="322DC840" w14:textId="77777777" w:rsidR="009740DD" w:rsidRPr="00D6049B" w:rsidRDefault="009740DD" w:rsidP="002D5CB2">
            <w:pPr>
              <w:pStyle w:val="TableParagraph"/>
              <w:rPr>
                <w:color w:val="000000"/>
                <w:sz w:val="18"/>
                <w:lang w:val="hr-HR"/>
              </w:rPr>
            </w:pPr>
            <w:r w:rsidRPr="00D6049B">
              <w:rPr>
                <w:color w:val="000000"/>
                <w:sz w:val="18"/>
                <w:lang w:val="hr-HR"/>
              </w:rPr>
              <w:t>Nema negativnih posljedica na ekosistem i, ili</w:t>
            </w:r>
          </w:p>
          <w:p w14:paraId="21680A1B" w14:textId="77777777" w:rsidR="009740DD" w:rsidRPr="00D6049B" w:rsidRDefault="009740DD" w:rsidP="002D5CB2">
            <w:pPr>
              <w:pStyle w:val="TableParagraph"/>
              <w:spacing w:before="13" w:line="254" w:lineRule="auto"/>
              <w:ind w:right="1902"/>
              <w:rPr>
                <w:color w:val="000000"/>
                <w:sz w:val="18"/>
                <w:lang w:val="hr-HR"/>
              </w:rPr>
            </w:pPr>
            <w:r w:rsidRPr="00D6049B">
              <w:rPr>
                <w:color w:val="000000"/>
                <w:sz w:val="18"/>
                <w:lang w:val="hr-HR"/>
              </w:rPr>
              <w:t>Izražene</w:t>
            </w:r>
            <w:r w:rsidRPr="00D6049B">
              <w:rPr>
                <w:color w:val="000000"/>
                <w:spacing w:val="-16"/>
                <w:sz w:val="18"/>
                <w:lang w:val="hr-HR"/>
              </w:rPr>
              <w:t xml:space="preserve"> </w:t>
            </w:r>
            <w:r w:rsidRPr="00D6049B">
              <w:rPr>
                <w:color w:val="000000"/>
                <w:sz w:val="18"/>
                <w:lang w:val="hr-HR"/>
              </w:rPr>
              <w:t>negativne</w:t>
            </w:r>
            <w:r w:rsidRPr="00D6049B">
              <w:rPr>
                <w:color w:val="000000"/>
                <w:spacing w:val="-15"/>
                <w:sz w:val="18"/>
                <w:lang w:val="hr-HR"/>
              </w:rPr>
              <w:t xml:space="preserve"> </w:t>
            </w:r>
            <w:r w:rsidRPr="00D6049B">
              <w:rPr>
                <w:color w:val="000000"/>
                <w:sz w:val="18"/>
                <w:lang w:val="hr-HR"/>
              </w:rPr>
              <w:t>posljedice</w:t>
            </w:r>
            <w:r w:rsidRPr="00D6049B">
              <w:rPr>
                <w:color w:val="000000"/>
                <w:spacing w:val="-15"/>
                <w:sz w:val="18"/>
                <w:lang w:val="hr-HR"/>
              </w:rPr>
              <w:t xml:space="preserve"> </w:t>
            </w:r>
            <w:r w:rsidRPr="00D6049B">
              <w:rPr>
                <w:color w:val="000000"/>
                <w:sz w:val="18"/>
                <w:lang w:val="hr-HR"/>
              </w:rPr>
              <w:t>na</w:t>
            </w:r>
            <w:r w:rsidRPr="00D6049B">
              <w:rPr>
                <w:color w:val="000000"/>
                <w:spacing w:val="-15"/>
                <w:sz w:val="18"/>
                <w:lang w:val="hr-HR"/>
              </w:rPr>
              <w:t xml:space="preserve"> </w:t>
            </w:r>
            <w:r w:rsidRPr="00D6049B">
              <w:rPr>
                <w:color w:val="000000"/>
                <w:sz w:val="18"/>
                <w:lang w:val="hr-HR"/>
              </w:rPr>
              <w:t>potpuno</w:t>
            </w:r>
            <w:r w:rsidRPr="00D6049B">
              <w:rPr>
                <w:color w:val="000000"/>
                <w:spacing w:val="-15"/>
                <w:sz w:val="18"/>
                <w:lang w:val="hr-HR"/>
              </w:rPr>
              <w:t xml:space="preserve"> </w:t>
            </w:r>
            <w:r w:rsidRPr="00D6049B">
              <w:rPr>
                <w:color w:val="000000"/>
                <w:sz w:val="18"/>
                <w:lang w:val="hr-HR"/>
              </w:rPr>
              <w:t>oštećeni</w:t>
            </w:r>
            <w:r w:rsidRPr="00D6049B">
              <w:rPr>
                <w:color w:val="000000"/>
                <w:spacing w:val="-16"/>
                <w:sz w:val="18"/>
                <w:lang w:val="hr-HR"/>
              </w:rPr>
              <w:t xml:space="preserve"> </w:t>
            </w:r>
            <w:r w:rsidRPr="00D6049B">
              <w:rPr>
                <w:color w:val="000000"/>
                <w:sz w:val="18"/>
                <w:lang w:val="hr-HR"/>
              </w:rPr>
              <w:t>ekosistem</w:t>
            </w:r>
            <w:r w:rsidRPr="00D6049B">
              <w:rPr>
                <w:color w:val="000000"/>
                <w:spacing w:val="-15"/>
                <w:sz w:val="18"/>
                <w:lang w:val="hr-HR"/>
              </w:rPr>
              <w:t xml:space="preserve"> </w:t>
            </w:r>
            <w:r w:rsidRPr="00D6049B">
              <w:rPr>
                <w:color w:val="000000"/>
                <w:sz w:val="18"/>
                <w:lang w:val="hr-HR"/>
              </w:rPr>
              <w:t xml:space="preserve">i, ili </w:t>
            </w:r>
          </w:p>
          <w:p w14:paraId="2F5872E5" w14:textId="77777777" w:rsidR="009740DD" w:rsidRPr="00D6049B" w:rsidRDefault="009740DD" w:rsidP="002D5CB2">
            <w:pPr>
              <w:pStyle w:val="TableParagraph"/>
              <w:spacing w:before="13" w:line="254" w:lineRule="auto"/>
              <w:ind w:right="1902"/>
              <w:rPr>
                <w:color w:val="000000"/>
                <w:sz w:val="18"/>
                <w:lang w:val="hr-HR"/>
              </w:rPr>
            </w:pPr>
            <w:r w:rsidRPr="00D6049B">
              <w:rPr>
                <w:color w:val="000000"/>
                <w:sz w:val="18"/>
                <w:lang w:val="hr-HR"/>
              </w:rPr>
              <w:t>Djelomično</w:t>
            </w:r>
            <w:r w:rsidRPr="00D6049B">
              <w:rPr>
                <w:color w:val="000000"/>
                <w:spacing w:val="-25"/>
                <w:sz w:val="18"/>
                <w:lang w:val="hr-HR"/>
              </w:rPr>
              <w:t xml:space="preserve"> </w:t>
            </w:r>
            <w:r w:rsidRPr="00D6049B">
              <w:rPr>
                <w:color w:val="000000"/>
                <w:sz w:val="18"/>
                <w:lang w:val="hr-HR"/>
              </w:rPr>
              <w:t>negativne</w:t>
            </w:r>
            <w:r w:rsidRPr="00D6049B">
              <w:rPr>
                <w:color w:val="000000"/>
                <w:spacing w:val="-25"/>
                <w:sz w:val="18"/>
                <w:lang w:val="hr-HR"/>
              </w:rPr>
              <w:t xml:space="preserve"> </w:t>
            </w:r>
            <w:r w:rsidRPr="00D6049B">
              <w:rPr>
                <w:color w:val="000000"/>
                <w:sz w:val="18"/>
                <w:lang w:val="hr-HR"/>
              </w:rPr>
              <w:t>posljedice</w:t>
            </w:r>
            <w:r w:rsidRPr="00D6049B">
              <w:rPr>
                <w:color w:val="000000"/>
                <w:spacing w:val="-25"/>
                <w:sz w:val="18"/>
                <w:lang w:val="hr-HR"/>
              </w:rPr>
              <w:t xml:space="preserve"> </w:t>
            </w:r>
            <w:r w:rsidRPr="00D6049B">
              <w:rPr>
                <w:color w:val="000000"/>
                <w:sz w:val="18"/>
                <w:lang w:val="hr-HR"/>
              </w:rPr>
              <w:t>na</w:t>
            </w:r>
            <w:r w:rsidRPr="00D6049B">
              <w:rPr>
                <w:color w:val="000000"/>
                <w:spacing w:val="-25"/>
                <w:sz w:val="18"/>
                <w:lang w:val="hr-HR"/>
              </w:rPr>
              <w:t xml:space="preserve"> </w:t>
            </w:r>
            <w:r w:rsidRPr="00D6049B">
              <w:rPr>
                <w:color w:val="000000"/>
                <w:sz w:val="18"/>
                <w:lang w:val="hr-HR"/>
              </w:rPr>
              <w:t>potpuno</w:t>
            </w:r>
            <w:r w:rsidRPr="00D6049B">
              <w:rPr>
                <w:color w:val="000000"/>
                <w:spacing w:val="-24"/>
                <w:sz w:val="18"/>
                <w:lang w:val="hr-HR"/>
              </w:rPr>
              <w:t xml:space="preserve"> </w:t>
            </w:r>
            <w:r w:rsidRPr="00D6049B">
              <w:rPr>
                <w:color w:val="000000"/>
                <w:sz w:val="18"/>
                <w:lang w:val="hr-HR"/>
              </w:rPr>
              <w:t>oštećeni</w:t>
            </w:r>
            <w:r w:rsidRPr="00D6049B">
              <w:rPr>
                <w:color w:val="000000"/>
                <w:spacing w:val="-25"/>
                <w:sz w:val="18"/>
                <w:lang w:val="hr-HR"/>
              </w:rPr>
              <w:t xml:space="preserve"> </w:t>
            </w:r>
            <w:r w:rsidRPr="00D6049B">
              <w:rPr>
                <w:color w:val="000000"/>
                <w:sz w:val="18"/>
                <w:lang w:val="hr-HR"/>
              </w:rPr>
              <w:t>ekosistem</w:t>
            </w:r>
          </w:p>
        </w:tc>
      </w:tr>
    </w:tbl>
    <w:p w14:paraId="7F26087E" w14:textId="4213C51F" w:rsidR="00021BF1" w:rsidRPr="00D6049B" w:rsidRDefault="00021BF1" w:rsidP="00021BF1">
      <w:pPr>
        <w:pStyle w:val="Caption"/>
        <w:rPr>
          <w:color w:val="000000"/>
          <w:lang w:val="hr-HR"/>
        </w:rPr>
      </w:pPr>
      <w:bookmarkStart w:id="1960" w:name="_Toc16935168"/>
      <w:bookmarkStart w:id="1961" w:name="_Toc22211808"/>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47</w:t>
      </w:r>
      <w:r w:rsidR="00C612B2" w:rsidRPr="00D6049B">
        <w:rPr>
          <w:color w:val="000000"/>
          <w:lang w:val="hr-HR"/>
        </w:rPr>
        <w:fldChar w:fldCharType="end"/>
      </w:r>
      <w:r w:rsidRPr="00D6049B">
        <w:rPr>
          <w:color w:val="000000"/>
          <w:lang w:val="hr-HR"/>
        </w:rPr>
        <w:t>. Bodovanje kriterija "Ekosistem"</w:t>
      </w:r>
      <w:bookmarkEnd w:id="1960"/>
      <w:bookmarkEnd w:id="1961"/>
    </w:p>
    <w:p w14:paraId="11E5CE16" w14:textId="77777777" w:rsidR="00F1743C" w:rsidRPr="00D6049B" w:rsidRDefault="00021BF1" w:rsidP="002D300A">
      <w:pPr>
        <w:rPr>
          <w:lang w:val="hr-HR"/>
        </w:rPr>
      </w:pPr>
      <w:r w:rsidRPr="00D6049B">
        <w:rPr>
          <w:lang w:val="hr-HR"/>
        </w:rPr>
        <w:t>Tumačenje pojmova pri ocjenjivanju:</w:t>
      </w:r>
    </w:p>
    <w:p w14:paraId="381FEC8C" w14:textId="77777777" w:rsidR="00021BF1" w:rsidRPr="00D6049B" w:rsidRDefault="00021BF1" w:rsidP="003D4501">
      <w:pPr>
        <w:rPr>
          <w:b/>
          <w:color w:val="000000"/>
          <w:lang w:val="hr-HR"/>
        </w:rPr>
      </w:pPr>
      <w:r w:rsidRPr="00D6049B">
        <w:rPr>
          <w:b/>
          <w:color w:val="000000"/>
          <w:lang w:val="hr-HR"/>
        </w:rPr>
        <w:t>Ekosistem:</w:t>
      </w:r>
    </w:p>
    <w:p w14:paraId="3BC2866F" w14:textId="77777777" w:rsidR="00021BF1" w:rsidRPr="00D6049B" w:rsidRDefault="00021BF1" w:rsidP="00097605">
      <w:pPr>
        <w:pStyle w:val="ListParagraph"/>
        <w:numPr>
          <w:ilvl w:val="1"/>
          <w:numId w:val="6"/>
        </w:numPr>
        <w:tabs>
          <w:tab w:val="left" w:pos="1025"/>
        </w:tabs>
        <w:spacing w:before="120"/>
        <w:ind w:right="455"/>
        <w:rPr>
          <w:color w:val="000000"/>
          <w:lang w:val="hr-HR"/>
        </w:rPr>
      </w:pPr>
      <w:r w:rsidRPr="00D6049B">
        <w:rPr>
          <w:color w:val="000000"/>
          <w:lang w:val="hr-HR"/>
        </w:rPr>
        <w:t>u prirodnom stanju ili u stanju sličnom prirodnom: Strukturno (abiotički uvjeti i živi svijet) i funkcionalno</w:t>
      </w:r>
      <w:r w:rsidRPr="00D6049B">
        <w:rPr>
          <w:color w:val="000000"/>
          <w:spacing w:val="-22"/>
          <w:lang w:val="hr-HR"/>
        </w:rPr>
        <w:t xml:space="preserve"> </w:t>
      </w:r>
      <w:r w:rsidRPr="00D6049B">
        <w:rPr>
          <w:color w:val="000000"/>
          <w:lang w:val="hr-HR"/>
        </w:rPr>
        <w:t>(kruženje</w:t>
      </w:r>
      <w:r w:rsidRPr="00D6049B">
        <w:rPr>
          <w:color w:val="000000"/>
          <w:spacing w:val="-21"/>
          <w:lang w:val="hr-HR"/>
        </w:rPr>
        <w:t xml:space="preserve"> </w:t>
      </w:r>
      <w:r w:rsidRPr="00D6049B">
        <w:rPr>
          <w:color w:val="000000"/>
          <w:lang w:val="hr-HR"/>
        </w:rPr>
        <w:t>organske</w:t>
      </w:r>
      <w:r w:rsidRPr="00D6049B">
        <w:rPr>
          <w:color w:val="000000"/>
          <w:spacing w:val="-22"/>
          <w:lang w:val="hr-HR"/>
        </w:rPr>
        <w:t xml:space="preserve"> </w:t>
      </w:r>
      <w:r w:rsidRPr="00D6049B">
        <w:rPr>
          <w:color w:val="000000"/>
          <w:lang w:val="hr-HR"/>
        </w:rPr>
        <w:t>materije</w:t>
      </w:r>
      <w:r w:rsidRPr="00D6049B">
        <w:rPr>
          <w:color w:val="000000"/>
          <w:spacing w:val="-21"/>
          <w:lang w:val="hr-HR"/>
        </w:rPr>
        <w:t xml:space="preserve"> </w:t>
      </w:r>
      <w:r w:rsidRPr="00D6049B">
        <w:rPr>
          <w:color w:val="000000"/>
          <w:lang w:val="hr-HR"/>
        </w:rPr>
        <w:t>i</w:t>
      </w:r>
      <w:r w:rsidRPr="00D6049B">
        <w:rPr>
          <w:color w:val="000000"/>
          <w:spacing w:val="-22"/>
          <w:lang w:val="hr-HR"/>
        </w:rPr>
        <w:t xml:space="preserve"> </w:t>
      </w:r>
      <w:r w:rsidRPr="00D6049B">
        <w:rPr>
          <w:color w:val="000000"/>
          <w:lang w:val="hr-HR"/>
        </w:rPr>
        <w:t>protok</w:t>
      </w:r>
      <w:r w:rsidRPr="00D6049B">
        <w:rPr>
          <w:color w:val="000000"/>
          <w:spacing w:val="-21"/>
          <w:lang w:val="hr-HR"/>
        </w:rPr>
        <w:t xml:space="preserve"> </w:t>
      </w:r>
      <w:r w:rsidRPr="00D6049B">
        <w:rPr>
          <w:color w:val="000000"/>
          <w:lang w:val="hr-HR"/>
        </w:rPr>
        <w:t>energije,</w:t>
      </w:r>
      <w:r w:rsidRPr="00D6049B">
        <w:rPr>
          <w:color w:val="000000"/>
          <w:spacing w:val="-22"/>
          <w:lang w:val="hr-HR"/>
        </w:rPr>
        <w:t xml:space="preserve"> </w:t>
      </w:r>
      <w:r w:rsidRPr="00D6049B">
        <w:rPr>
          <w:color w:val="000000"/>
          <w:lang w:val="hr-HR"/>
        </w:rPr>
        <w:t>odnosi</w:t>
      </w:r>
      <w:r w:rsidRPr="00D6049B">
        <w:rPr>
          <w:color w:val="000000"/>
          <w:spacing w:val="-22"/>
          <w:lang w:val="hr-HR"/>
        </w:rPr>
        <w:t xml:space="preserve"> </w:t>
      </w:r>
      <w:r w:rsidRPr="00D6049B">
        <w:rPr>
          <w:color w:val="000000"/>
          <w:lang w:val="hr-HR"/>
        </w:rPr>
        <w:t>ishrane,</w:t>
      </w:r>
      <w:r w:rsidRPr="00D6049B">
        <w:rPr>
          <w:color w:val="000000"/>
          <w:spacing w:val="-21"/>
          <w:lang w:val="hr-HR"/>
        </w:rPr>
        <w:t xml:space="preserve"> </w:t>
      </w:r>
      <w:r w:rsidRPr="00D6049B">
        <w:rPr>
          <w:color w:val="000000"/>
          <w:lang w:val="hr-HR"/>
        </w:rPr>
        <w:t>reprodukcija,</w:t>
      </w:r>
      <w:r w:rsidRPr="00D6049B">
        <w:rPr>
          <w:color w:val="000000"/>
          <w:spacing w:val="-22"/>
          <w:lang w:val="hr-HR"/>
        </w:rPr>
        <w:t xml:space="preserve"> </w:t>
      </w:r>
      <w:r w:rsidRPr="00D6049B">
        <w:rPr>
          <w:color w:val="000000"/>
          <w:lang w:val="hr-HR"/>
        </w:rPr>
        <w:t>ekološka ravnoteža, razvoj, evolucija) u prirodnom stanju odnosno u stanju sličnom prirodnom</w:t>
      </w:r>
      <w:r w:rsidRPr="00D6049B">
        <w:rPr>
          <w:color w:val="000000"/>
          <w:spacing w:val="-16"/>
          <w:lang w:val="hr-HR"/>
        </w:rPr>
        <w:t xml:space="preserve"> </w:t>
      </w:r>
      <w:r w:rsidRPr="00D6049B">
        <w:rPr>
          <w:color w:val="000000"/>
          <w:lang w:val="hr-HR"/>
        </w:rPr>
        <w:t>stanju</w:t>
      </w:r>
    </w:p>
    <w:p w14:paraId="30AC266B" w14:textId="77777777" w:rsidR="00021BF1" w:rsidRPr="00D6049B" w:rsidRDefault="00021BF1" w:rsidP="00097605">
      <w:pPr>
        <w:pStyle w:val="ListParagraph"/>
        <w:numPr>
          <w:ilvl w:val="1"/>
          <w:numId w:val="6"/>
        </w:numPr>
        <w:tabs>
          <w:tab w:val="left" w:pos="1025"/>
        </w:tabs>
        <w:spacing w:before="120"/>
        <w:ind w:right="455"/>
        <w:rPr>
          <w:color w:val="000000"/>
          <w:lang w:val="hr-HR"/>
        </w:rPr>
      </w:pPr>
      <w:r w:rsidRPr="00D6049B">
        <w:rPr>
          <w:color w:val="000000"/>
          <w:lang w:val="hr-HR"/>
        </w:rPr>
        <w:t xml:space="preserve">djelomično u prirodnom stanju odnosno u stanju sličnom prirodnom: Funkcije su djelomično u </w:t>
      </w:r>
      <w:r w:rsidRPr="00D6049B">
        <w:rPr>
          <w:color w:val="000000"/>
          <w:lang w:val="hr-HR"/>
        </w:rPr>
        <w:lastRenderedPageBreak/>
        <w:t>prirodnom</w:t>
      </w:r>
      <w:r w:rsidRPr="00D6049B">
        <w:rPr>
          <w:color w:val="000000"/>
          <w:spacing w:val="-23"/>
          <w:lang w:val="hr-HR"/>
        </w:rPr>
        <w:t xml:space="preserve"> </w:t>
      </w:r>
      <w:r w:rsidRPr="00D6049B">
        <w:rPr>
          <w:color w:val="000000"/>
          <w:lang w:val="hr-HR"/>
        </w:rPr>
        <w:t>odnosno</w:t>
      </w:r>
      <w:r w:rsidRPr="00D6049B">
        <w:rPr>
          <w:color w:val="000000"/>
          <w:spacing w:val="-22"/>
          <w:lang w:val="hr-HR"/>
        </w:rPr>
        <w:t xml:space="preserve"> </w:t>
      </w:r>
      <w:r w:rsidRPr="00D6049B">
        <w:rPr>
          <w:color w:val="000000"/>
          <w:lang w:val="hr-HR"/>
        </w:rPr>
        <w:t>u</w:t>
      </w:r>
      <w:r w:rsidRPr="00D6049B">
        <w:rPr>
          <w:color w:val="000000"/>
          <w:spacing w:val="-22"/>
          <w:lang w:val="hr-HR"/>
        </w:rPr>
        <w:t xml:space="preserve"> </w:t>
      </w:r>
      <w:r w:rsidRPr="00D6049B">
        <w:rPr>
          <w:color w:val="000000"/>
          <w:lang w:val="hr-HR"/>
        </w:rPr>
        <w:t>stanju</w:t>
      </w:r>
      <w:r w:rsidRPr="00D6049B">
        <w:rPr>
          <w:color w:val="000000"/>
          <w:spacing w:val="-22"/>
          <w:lang w:val="hr-HR"/>
        </w:rPr>
        <w:t xml:space="preserve"> </w:t>
      </w:r>
      <w:r w:rsidRPr="00D6049B">
        <w:rPr>
          <w:color w:val="000000"/>
          <w:lang w:val="hr-HR"/>
        </w:rPr>
        <w:t>sličnom</w:t>
      </w:r>
      <w:r w:rsidRPr="00D6049B">
        <w:rPr>
          <w:color w:val="000000"/>
          <w:spacing w:val="-23"/>
          <w:lang w:val="hr-HR"/>
        </w:rPr>
        <w:t xml:space="preserve"> </w:t>
      </w:r>
      <w:r w:rsidRPr="00D6049B">
        <w:rPr>
          <w:color w:val="000000"/>
          <w:lang w:val="hr-HR"/>
        </w:rPr>
        <w:t>prirodnom,</w:t>
      </w:r>
      <w:r w:rsidRPr="00D6049B">
        <w:rPr>
          <w:color w:val="000000"/>
          <w:spacing w:val="-22"/>
          <w:lang w:val="hr-HR"/>
        </w:rPr>
        <w:t xml:space="preserve"> </w:t>
      </w:r>
      <w:r w:rsidRPr="00D6049B">
        <w:rPr>
          <w:color w:val="000000"/>
          <w:lang w:val="hr-HR"/>
        </w:rPr>
        <w:t>dok</w:t>
      </w:r>
      <w:r w:rsidRPr="00D6049B">
        <w:rPr>
          <w:color w:val="000000"/>
          <w:spacing w:val="-22"/>
          <w:lang w:val="hr-HR"/>
        </w:rPr>
        <w:t xml:space="preserve"> </w:t>
      </w:r>
      <w:r w:rsidRPr="00D6049B">
        <w:rPr>
          <w:color w:val="000000"/>
          <w:lang w:val="hr-HR"/>
        </w:rPr>
        <w:t>su</w:t>
      </w:r>
      <w:r w:rsidRPr="00D6049B">
        <w:rPr>
          <w:color w:val="000000"/>
          <w:spacing w:val="-22"/>
          <w:lang w:val="hr-HR"/>
        </w:rPr>
        <w:t xml:space="preserve"> </w:t>
      </w:r>
      <w:r w:rsidRPr="00D6049B">
        <w:rPr>
          <w:color w:val="000000"/>
          <w:lang w:val="hr-HR"/>
        </w:rPr>
        <w:t>određene</w:t>
      </w:r>
      <w:r w:rsidRPr="00D6049B">
        <w:rPr>
          <w:color w:val="000000"/>
          <w:spacing w:val="-22"/>
          <w:lang w:val="hr-HR"/>
        </w:rPr>
        <w:t xml:space="preserve"> </w:t>
      </w:r>
      <w:r w:rsidRPr="00D6049B">
        <w:rPr>
          <w:color w:val="000000"/>
          <w:lang w:val="hr-HR"/>
        </w:rPr>
        <w:t>funkcije</w:t>
      </w:r>
      <w:r w:rsidRPr="00D6049B">
        <w:rPr>
          <w:color w:val="000000"/>
          <w:spacing w:val="-23"/>
          <w:lang w:val="hr-HR"/>
        </w:rPr>
        <w:t xml:space="preserve"> </w:t>
      </w:r>
      <w:r w:rsidRPr="00D6049B">
        <w:rPr>
          <w:color w:val="000000"/>
          <w:lang w:val="hr-HR"/>
        </w:rPr>
        <w:t>djelomično</w:t>
      </w:r>
      <w:r w:rsidRPr="00D6049B">
        <w:rPr>
          <w:color w:val="000000"/>
          <w:spacing w:val="-22"/>
          <w:lang w:val="hr-HR"/>
        </w:rPr>
        <w:t xml:space="preserve"> </w:t>
      </w:r>
      <w:r w:rsidRPr="00D6049B">
        <w:rPr>
          <w:color w:val="000000"/>
          <w:lang w:val="hr-HR"/>
        </w:rPr>
        <w:t xml:space="preserve">izmijenjene: </w:t>
      </w:r>
      <w:r w:rsidRPr="00D6049B">
        <w:rPr>
          <w:color w:val="000000"/>
          <w:spacing w:val="-4"/>
          <w:lang w:val="hr-HR"/>
        </w:rPr>
        <w:t>npr.</w:t>
      </w:r>
      <w:r w:rsidRPr="00D6049B">
        <w:rPr>
          <w:color w:val="000000"/>
          <w:spacing w:val="-6"/>
          <w:lang w:val="hr-HR"/>
        </w:rPr>
        <w:t xml:space="preserve"> </w:t>
      </w:r>
      <w:r w:rsidRPr="00D6049B">
        <w:rPr>
          <w:color w:val="000000"/>
          <w:lang w:val="hr-HR"/>
        </w:rPr>
        <w:t>morfologija</w:t>
      </w:r>
      <w:r w:rsidRPr="00D6049B">
        <w:rPr>
          <w:color w:val="000000"/>
          <w:spacing w:val="-6"/>
          <w:lang w:val="hr-HR"/>
        </w:rPr>
        <w:t xml:space="preserve"> </w:t>
      </w:r>
      <w:r w:rsidRPr="00D6049B">
        <w:rPr>
          <w:color w:val="000000"/>
          <w:lang w:val="hr-HR"/>
        </w:rPr>
        <w:t>vodotoka</w:t>
      </w:r>
      <w:r w:rsidRPr="00D6049B">
        <w:rPr>
          <w:color w:val="000000"/>
          <w:spacing w:val="-6"/>
          <w:lang w:val="hr-HR"/>
        </w:rPr>
        <w:t xml:space="preserve"> </w:t>
      </w:r>
      <w:r w:rsidRPr="00D6049B">
        <w:rPr>
          <w:color w:val="000000"/>
          <w:lang w:val="hr-HR"/>
        </w:rPr>
        <w:t>prirodna,</w:t>
      </w:r>
      <w:r w:rsidRPr="00D6049B">
        <w:rPr>
          <w:color w:val="000000"/>
          <w:spacing w:val="-6"/>
          <w:lang w:val="hr-HR"/>
        </w:rPr>
        <w:t xml:space="preserve"> </w:t>
      </w:r>
      <w:r w:rsidRPr="00D6049B">
        <w:rPr>
          <w:color w:val="000000"/>
          <w:lang w:val="hr-HR"/>
        </w:rPr>
        <w:t>hidrologija</w:t>
      </w:r>
      <w:r w:rsidRPr="00D6049B">
        <w:rPr>
          <w:color w:val="000000"/>
          <w:spacing w:val="-6"/>
          <w:lang w:val="hr-HR"/>
        </w:rPr>
        <w:t xml:space="preserve"> </w:t>
      </w:r>
      <w:r w:rsidRPr="00D6049B">
        <w:rPr>
          <w:color w:val="000000"/>
          <w:lang w:val="hr-HR"/>
        </w:rPr>
        <w:t>promijenjena,</w:t>
      </w:r>
      <w:r w:rsidRPr="00D6049B">
        <w:rPr>
          <w:color w:val="000000"/>
          <w:spacing w:val="-5"/>
          <w:lang w:val="hr-HR"/>
        </w:rPr>
        <w:t xml:space="preserve"> </w:t>
      </w:r>
      <w:r w:rsidRPr="00D6049B">
        <w:rPr>
          <w:color w:val="000000"/>
          <w:lang w:val="hr-HR"/>
        </w:rPr>
        <w:t>izražen</w:t>
      </w:r>
      <w:r w:rsidRPr="00D6049B">
        <w:rPr>
          <w:color w:val="000000"/>
          <w:spacing w:val="-6"/>
          <w:lang w:val="hr-HR"/>
        </w:rPr>
        <w:t xml:space="preserve"> </w:t>
      </w:r>
      <w:r w:rsidRPr="00D6049B">
        <w:rPr>
          <w:color w:val="000000"/>
          <w:lang w:val="hr-HR"/>
        </w:rPr>
        <w:t>visok</w:t>
      </w:r>
      <w:r w:rsidRPr="00D6049B">
        <w:rPr>
          <w:color w:val="000000"/>
          <w:spacing w:val="-6"/>
          <w:lang w:val="hr-HR"/>
        </w:rPr>
        <w:t xml:space="preserve"> </w:t>
      </w:r>
      <w:r w:rsidRPr="00D6049B">
        <w:rPr>
          <w:color w:val="000000"/>
          <w:lang w:val="hr-HR"/>
        </w:rPr>
        <w:t>potencijal</w:t>
      </w:r>
      <w:r w:rsidRPr="00D6049B">
        <w:rPr>
          <w:color w:val="000000"/>
          <w:spacing w:val="-6"/>
          <w:lang w:val="hr-HR"/>
        </w:rPr>
        <w:t xml:space="preserve"> </w:t>
      </w:r>
      <w:r w:rsidRPr="00D6049B">
        <w:rPr>
          <w:color w:val="000000"/>
          <w:lang w:val="hr-HR"/>
        </w:rPr>
        <w:t>vraćanja</w:t>
      </w:r>
      <w:r w:rsidRPr="00D6049B">
        <w:rPr>
          <w:color w:val="000000"/>
          <w:spacing w:val="-6"/>
          <w:lang w:val="hr-HR"/>
        </w:rPr>
        <w:t xml:space="preserve"> </w:t>
      </w:r>
      <w:r w:rsidRPr="00D6049B">
        <w:rPr>
          <w:color w:val="000000"/>
          <w:lang w:val="hr-HR"/>
        </w:rPr>
        <w:t>u prvobitno stanje, populacije organizama</w:t>
      </w:r>
      <w:r w:rsidRPr="00D6049B">
        <w:rPr>
          <w:color w:val="000000"/>
          <w:spacing w:val="-2"/>
          <w:lang w:val="hr-HR"/>
        </w:rPr>
        <w:t xml:space="preserve"> </w:t>
      </w:r>
      <w:r w:rsidRPr="00D6049B">
        <w:rPr>
          <w:color w:val="000000"/>
          <w:lang w:val="hr-HR"/>
        </w:rPr>
        <w:t>stabilne</w:t>
      </w:r>
    </w:p>
    <w:p w14:paraId="574AA565" w14:textId="77777777" w:rsidR="00021BF1" w:rsidRPr="00D6049B" w:rsidRDefault="00021BF1" w:rsidP="00097605">
      <w:pPr>
        <w:pStyle w:val="ListParagraph"/>
        <w:numPr>
          <w:ilvl w:val="1"/>
          <w:numId w:val="6"/>
        </w:numPr>
        <w:tabs>
          <w:tab w:val="left" w:pos="1025"/>
        </w:tabs>
        <w:spacing w:before="120"/>
        <w:ind w:right="456"/>
        <w:rPr>
          <w:color w:val="000000"/>
          <w:lang w:val="hr-HR"/>
        </w:rPr>
      </w:pPr>
      <w:r w:rsidRPr="00D6049B">
        <w:rPr>
          <w:color w:val="000000"/>
          <w:lang w:val="hr-HR"/>
        </w:rPr>
        <w:t>potpunosti</w:t>
      </w:r>
      <w:r w:rsidRPr="00D6049B">
        <w:rPr>
          <w:color w:val="000000"/>
          <w:spacing w:val="-5"/>
          <w:lang w:val="hr-HR"/>
        </w:rPr>
        <w:t xml:space="preserve"> </w:t>
      </w:r>
      <w:r w:rsidRPr="00D6049B">
        <w:rPr>
          <w:color w:val="000000"/>
          <w:lang w:val="hr-HR"/>
        </w:rPr>
        <w:t>oštećen:</w:t>
      </w:r>
      <w:r w:rsidRPr="00D6049B">
        <w:rPr>
          <w:color w:val="000000"/>
          <w:spacing w:val="-4"/>
          <w:lang w:val="hr-HR"/>
        </w:rPr>
        <w:t xml:space="preserve"> </w:t>
      </w:r>
      <w:r w:rsidRPr="00D6049B">
        <w:rPr>
          <w:color w:val="000000"/>
          <w:lang w:val="hr-HR"/>
        </w:rPr>
        <w:t>Kako</w:t>
      </w:r>
      <w:r w:rsidRPr="00D6049B">
        <w:rPr>
          <w:color w:val="000000"/>
          <w:spacing w:val="-4"/>
          <w:lang w:val="hr-HR"/>
        </w:rPr>
        <w:t xml:space="preserve"> </w:t>
      </w:r>
      <w:r w:rsidRPr="00D6049B">
        <w:rPr>
          <w:color w:val="000000"/>
          <w:lang w:val="hr-HR"/>
        </w:rPr>
        <w:t>strukturno</w:t>
      </w:r>
      <w:r w:rsidRPr="00D6049B">
        <w:rPr>
          <w:color w:val="000000"/>
          <w:spacing w:val="-4"/>
          <w:lang w:val="hr-HR"/>
        </w:rPr>
        <w:t xml:space="preserve"> </w:t>
      </w:r>
      <w:r w:rsidRPr="00D6049B">
        <w:rPr>
          <w:color w:val="000000"/>
          <w:lang w:val="hr-HR"/>
        </w:rPr>
        <w:t>tako</w:t>
      </w:r>
      <w:r w:rsidRPr="00D6049B">
        <w:rPr>
          <w:color w:val="000000"/>
          <w:spacing w:val="-4"/>
          <w:lang w:val="hr-HR"/>
        </w:rPr>
        <w:t xml:space="preserve"> </w:t>
      </w:r>
      <w:r w:rsidRPr="00D6049B">
        <w:rPr>
          <w:color w:val="000000"/>
          <w:lang w:val="hr-HR"/>
        </w:rPr>
        <w:t>i</w:t>
      </w:r>
      <w:r w:rsidRPr="00D6049B">
        <w:rPr>
          <w:color w:val="000000"/>
          <w:spacing w:val="-4"/>
          <w:lang w:val="hr-HR"/>
        </w:rPr>
        <w:t xml:space="preserve"> </w:t>
      </w:r>
      <w:r w:rsidRPr="00D6049B">
        <w:rPr>
          <w:color w:val="000000"/>
          <w:lang w:val="hr-HR"/>
        </w:rPr>
        <w:t>funkcionalno</w:t>
      </w:r>
      <w:r w:rsidRPr="00D6049B">
        <w:rPr>
          <w:color w:val="000000"/>
          <w:spacing w:val="-4"/>
          <w:lang w:val="hr-HR"/>
        </w:rPr>
        <w:t xml:space="preserve"> </w:t>
      </w:r>
      <w:r w:rsidRPr="00D6049B">
        <w:rPr>
          <w:color w:val="000000"/>
          <w:lang w:val="hr-HR"/>
        </w:rPr>
        <w:t>izmijenjeno,</w:t>
      </w:r>
      <w:r w:rsidRPr="00D6049B">
        <w:rPr>
          <w:color w:val="000000"/>
          <w:spacing w:val="-4"/>
          <w:lang w:val="hr-HR"/>
        </w:rPr>
        <w:t xml:space="preserve"> </w:t>
      </w:r>
      <w:r w:rsidRPr="00D6049B">
        <w:rPr>
          <w:color w:val="000000"/>
          <w:lang w:val="hr-HR"/>
        </w:rPr>
        <w:t>potencijal</w:t>
      </w:r>
      <w:r w:rsidRPr="00D6049B">
        <w:rPr>
          <w:color w:val="000000"/>
          <w:spacing w:val="-4"/>
          <w:lang w:val="hr-HR"/>
        </w:rPr>
        <w:t xml:space="preserve"> </w:t>
      </w:r>
      <w:r w:rsidRPr="00D6049B">
        <w:rPr>
          <w:color w:val="000000"/>
          <w:lang w:val="hr-HR"/>
        </w:rPr>
        <w:t>vraćanja</w:t>
      </w:r>
      <w:r w:rsidRPr="00D6049B">
        <w:rPr>
          <w:color w:val="000000"/>
          <w:spacing w:val="-4"/>
          <w:lang w:val="hr-HR"/>
        </w:rPr>
        <w:t xml:space="preserve"> </w:t>
      </w:r>
      <w:r w:rsidRPr="00D6049B">
        <w:rPr>
          <w:color w:val="000000"/>
          <w:lang w:val="hr-HR"/>
        </w:rPr>
        <w:t>u</w:t>
      </w:r>
      <w:r w:rsidRPr="00D6049B">
        <w:rPr>
          <w:color w:val="000000"/>
          <w:spacing w:val="-4"/>
          <w:lang w:val="hr-HR"/>
        </w:rPr>
        <w:t xml:space="preserve"> </w:t>
      </w:r>
      <w:r w:rsidRPr="00D6049B">
        <w:rPr>
          <w:color w:val="000000"/>
          <w:lang w:val="hr-HR"/>
        </w:rPr>
        <w:t>prvobitno stanje ne postoji odnosno postoji u maloj</w:t>
      </w:r>
      <w:r w:rsidRPr="00D6049B">
        <w:rPr>
          <w:color w:val="000000"/>
          <w:spacing w:val="-2"/>
          <w:lang w:val="hr-HR"/>
        </w:rPr>
        <w:t xml:space="preserve"> </w:t>
      </w:r>
      <w:r w:rsidRPr="00D6049B">
        <w:rPr>
          <w:color w:val="000000"/>
          <w:lang w:val="hr-HR"/>
        </w:rPr>
        <w:t>mjeri</w:t>
      </w:r>
    </w:p>
    <w:p w14:paraId="65B7FB51" w14:textId="77777777" w:rsidR="00F1743C" w:rsidRPr="00D6049B" w:rsidRDefault="00021BF1" w:rsidP="002D300A">
      <w:pPr>
        <w:rPr>
          <w:lang w:val="hr-HR"/>
        </w:rPr>
      </w:pPr>
      <w:r w:rsidRPr="00D6049B">
        <w:rPr>
          <w:b/>
          <w:lang w:val="hr-HR"/>
        </w:rPr>
        <w:t xml:space="preserve">Negativne posljedice predstavljaju: </w:t>
      </w:r>
      <w:r w:rsidRPr="00D6049B">
        <w:rPr>
          <w:lang w:val="hr-HR"/>
        </w:rPr>
        <w:t>izražena oštećenja (degradaciju): prirodni abiotički elementi pot- puno transformirani u svom djelovanju i (ili) populacije pojedinih vrsta nisu više u stanju da prežive u području djelovanja projekata</w:t>
      </w:r>
    </w:p>
    <w:p w14:paraId="5E313448" w14:textId="77777777" w:rsidR="00021BF1" w:rsidRPr="00D6049B" w:rsidRDefault="00021BF1" w:rsidP="00097605">
      <w:pPr>
        <w:pStyle w:val="ListParagraph"/>
        <w:numPr>
          <w:ilvl w:val="1"/>
          <w:numId w:val="6"/>
        </w:numPr>
        <w:tabs>
          <w:tab w:val="left" w:pos="1025"/>
        </w:tabs>
        <w:spacing w:before="120"/>
        <w:ind w:right="455"/>
        <w:rPr>
          <w:color w:val="000000"/>
          <w:lang w:val="hr-HR"/>
        </w:rPr>
      </w:pPr>
      <w:r w:rsidRPr="00D6049B">
        <w:rPr>
          <w:color w:val="000000"/>
          <w:lang w:val="hr-HR"/>
        </w:rPr>
        <w:t>djelomična</w:t>
      </w:r>
      <w:r w:rsidRPr="00D6049B">
        <w:rPr>
          <w:color w:val="000000"/>
          <w:spacing w:val="-12"/>
          <w:lang w:val="hr-HR"/>
        </w:rPr>
        <w:t xml:space="preserve"> </w:t>
      </w:r>
      <w:r w:rsidRPr="00D6049B">
        <w:rPr>
          <w:color w:val="000000"/>
          <w:lang w:val="hr-HR"/>
        </w:rPr>
        <w:t>oštećenja</w:t>
      </w:r>
      <w:r w:rsidRPr="00D6049B">
        <w:rPr>
          <w:color w:val="000000"/>
          <w:spacing w:val="-12"/>
          <w:lang w:val="hr-HR"/>
        </w:rPr>
        <w:t xml:space="preserve"> </w:t>
      </w:r>
      <w:r w:rsidRPr="00D6049B">
        <w:rPr>
          <w:color w:val="000000"/>
          <w:lang w:val="hr-HR"/>
        </w:rPr>
        <w:t>(degradacija):</w:t>
      </w:r>
      <w:r w:rsidRPr="00D6049B">
        <w:rPr>
          <w:color w:val="000000"/>
          <w:spacing w:val="-12"/>
          <w:lang w:val="hr-HR"/>
        </w:rPr>
        <w:t xml:space="preserve"> </w:t>
      </w:r>
      <w:r w:rsidRPr="00D6049B">
        <w:rPr>
          <w:color w:val="000000"/>
          <w:lang w:val="hr-HR"/>
        </w:rPr>
        <w:t>prirodni</w:t>
      </w:r>
      <w:r w:rsidRPr="00D6049B">
        <w:rPr>
          <w:color w:val="000000"/>
          <w:spacing w:val="-11"/>
          <w:lang w:val="hr-HR"/>
        </w:rPr>
        <w:t xml:space="preserve"> </w:t>
      </w:r>
      <w:r w:rsidRPr="00D6049B">
        <w:rPr>
          <w:color w:val="000000"/>
          <w:lang w:val="hr-HR"/>
        </w:rPr>
        <w:t>abiotički</w:t>
      </w:r>
      <w:r w:rsidRPr="00D6049B">
        <w:rPr>
          <w:color w:val="000000"/>
          <w:spacing w:val="-12"/>
          <w:lang w:val="hr-HR"/>
        </w:rPr>
        <w:t xml:space="preserve"> </w:t>
      </w:r>
      <w:r w:rsidRPr="00D6049B">
        <w:rPr>
          <w:color w:val="000000"/>
          <w:lang w:val="hr-HR"/>
        </w:rPr>
        <w:t>elementi</w:t>
      </w:r>
      <w:r w:rsidRPr="00D6049B">
        <w:rPr>
          <w:color w:val="000000"/>
          <w:spacing w:val="-12"/>
          <w:lang w:val="hr-HR"/>
        </w:rPr>
        <w:t xml:space="preserve"> </w:t>
      </w:r>
      <w:r w:rsidRPr="00D6049B">
        <w:rPr>
          <w:color w:val="000000"/>
          <w:lang w:val="hr-HR"/>
        </w:rPr>
        <w:t>ostaju</w:t>
      </w:r>
      <w:r w:rsidRPr="00D6049B">
        <w:rPr>
          <w:color w:val="000000"/>
          <w:spacing w:val="-10"/>
          <w:lang w:val="hr-HR"/>
        </w:rPr>
        <w:t xml:space="preserve"> </w:t>
      </w:r>
      <w:r w:rsidRPr="00D6049B">
        <w:rPr>
          <w:color w:val="000000"/>
          <w:lang w:val="hr-HR"/>
        </w:rPr>
        <w:t>dijelom</w:t>
      </w:r>
      <w:r w:rsidRPr="00D6049B">
        <w:rPr>
          <w:color w:val="000000"/>
          <w:spacing w:val="-12"/>
          <w:lang w:val="hr-HR"/>
        </w:rPr>
        <w:t xml:space="preserve"> </w:t>
      </w:r>
      <w:r w:rsidRPr="00D6049B">
        <w:rPr>
          <w:color w:val="000000"/>
          <w:lang w:val="hr-HR"/>
        </w:rPr>
        <w:t>sačuvani</w:t>
      </w:r>
      <w:r w:rsidRPr="00D6049B">
        <w:rPr>
          <w:color w:val="000000"/>
          <w:spacing w:val="-12"/>
          <w:lang w:val="hr-HR"/>
        </w:rPr>
        <w:t xml:space="preserve"> </w:t>
      </w:r>
      <w:r w:rsidRPr="00D6049B">
        <w:rPr>
          <w:color w:val="000000"/>
          <w:spacing w:val="-3"/>
          <w:lang w:val="hr-HR"/>
        </w:rPr>
        <w:t>(npr.</w:t>
      </w:r>
      <w:r w:rsidRPr="00D6049B">
        <w:rPr>
          <w:color w:val="000000"/>
          <w:spacing w:val="-11"/>
          <w:lang w:val="hr-HR"/>
        </w:rPr>
        <w:t xml:space="preserve"> </w:t>
      </w:r>
      <w:r w:rsidRPr="00D6049B">
        <w:rPr>
          <w:color w:val="000000"/>
          <w:lang w:val="hr-HR"/>
        </w:rPr>
        <w:t>mor- fologija ostaje sačuvana, a hidrologija je izmijenjena) i (ili) dominantni odnosi u populacijama izmijenjeni, nijedna vrsta neće nestati u području djelovanja projekata</w:t>
      </w:r>
    </w:p>
    <w:p w14:paraId="20AF908A" w14:textId="77777777" w:rsidR="00021BF1" w:rsidRPr="00D6049B" w:rsidRDefault="00021BF1" w:rsidP="00097605">
      <w:pPr>
        <w:pStyle w:val="ListParagraph"/>
        <w:numPr>
          <w:ilvl w:val="1"/>
          <w:numId w:val="6"/>
        </w:numPr>
        <w:tabs>
          <w:tab w:val="left" w:pos="1025"/>
        </w:tabs>
        <w:spacing w:before="120"/>
        <w:ind w:right="455"/>
        <w:rPr>
          <w:color w:val="000000"/>
          <w:lang w:val="hr-HR"/>
        </w:rPr>
      </w:pPr>
      <w:r w:rsidRPr="00D6049B">
        <w:rPr>
          <w:color w:val="000000"/>
          <w:lang w:val="hr-HR"/>
        </w:rPr>
        <w:t>mala</w:t>
      </w:r>
      <w:r w:rsidRPr="00D6049B">
        <w:rPr>
          <w:color w:val="000000"/>
          <w:spacing w:val="-4"/>
          <w:lang w:val="hr-HR"/>
        </w:rPr>
        <w:t xml:space="preserve"> </w:t>
      </w:r>
      <w:r w:rsidRPr="00D6049B">
        <w:rPr>
          <w:color w:val="000000"/>
          <w:lang w:val="hr-HR"/>
        </w:rPr>
        <w:t>oštećenja</w:t>
      </w:r>
      <w:r w:rsidRPr="00D6049B">
        <w:rPr>
          <w:color w:val="000000"/>
          <w:spacing w:val="-4"/>
          <w:lang w:val="hr-HR"/>
        </w:rPr>
        <w:t xml:space="preserve"> </w:t>
      </w:r>
      <w:r w:rsidRPr="00D6049B">
        <w:rPr>
          <w:color w:val="000000"/>
          <w:lang w:val="hr-HR"/>
        </w:rPr>
        <w:t>(degradacija):</w:t>
      </w:r>
      <w:r w:rsidRPr="00D6049B">
        <w:rPr>
          <w:color w:val="000000"/>
          <w:spacing w:val="-4"/>
          <w:lang w:val="hr-HR"/>
        </w:rPr>
        <w:t xml:space="preserve"> </w:t>
      </w:r>
      <w:r w:rsidRPr="00D6049B">
        <w:rPr>
          <w:color w:val="000000"/>
          <w:lang w:val="hr-HR"/>
        </w:rPr>
        <w:t>prirodni</w:t>
      </w:r>
      <w:r w:rsidRPr="00D6049B">
        <w:rPr>
          <w:color w:val="000000"/>
          <w:spacing w:val="-4"/>
          <w:lang w:val="hr-HR"/>
        </w:rPr>
        <w:t xml:space="preserve"> </w:t>
      </w:r>
      <w:r w:rsidRPr="00D6049B">
        <w:rPr>
          <w:color w:val="000000"/>
          <w:lang w:val="hr-HR"/>
        </w:rPr>
        <w:t>abiotički</w:t>
      </w:r>
      <w:r w:rsidRPr="00D6049B">
        <w:rPr>
          <w:color w:val="000000"/>
          <w:spacing w:val="-4"/>
          <w:lang w:val="hr-HR"/>
        </w:rPr>
        <w:t xml:space="preserve"> </w:t>
      </w:r>
      <w:r w:rsidRPr="00D6049B">
        <w:rPr>
          <w:color w:val="000000"/>
          <w:lang w:val="hr-HR"/>
        </w:rPr>
        <w:t>elementi</w:t>
      </w:r>
      <w:r w:rsidRPr="00D6049B">
        <w:rPr>
          <w:color w:val="000000"/>
          <w:spacing w:val="-4"/>
          <w:lang w:val="hr-HR"/>
        </w:rPr>
        <w:t xml:space="preserve"> </w:t>
      </w:r>
      <w:r w:rsidRPr="00D6049B">
        <w:rPr>
          <w:color w:val="000000"/>
          <w:lang w:val="hr-HR"/>
        </w:rPr>
        <w:t>u</w:t>
      </w:r>
      <w:r w:rsidRPr="00D6049B">
        <w:rPr>
          <w:color w:val="000000"/>
          <w:spacing w:val="-4"/>
          <w:lang w:val="hr-HR"/>
        </w:rPr>
        <w:t xml:space="preserve"> </w:t>
      </w:r>
      <w:r w:rsidRPr="00D6049B">
        <w:rPr>
          <w:color w:val="000000"/>
          <w:lang w:val="hr-HR"/>
        </w:rPr>
        <w:t>potpunosti</w:t>
      </w:r>
      <w:r w:rsidRPr="00D6049B">
        <w:rPr>
          <w:color w:val="000000"/>
          <w:spacing w:val="-4"/>
          <w:lang w:val="hr-HR"/>
        </w:rPr>
        <w:t xml:space="preserve"> </w:t>
      </w:r>
      <w:r w:rsidRPr="00D6049B">
        <w:rPr>
          <w:color w:val="000000"/>
          <w:lang w:val="hr-HR"/>
        </w:rPr>
        <w:t>ostaju</w:t>
      </w:r>
      <w:r w:rsidRPr="00D6049B">
        <w:rPr>
          <w:color w:val="000000"/>
          <w:spacing w:val="-4"/>
          <w:lang w:val="hr-HR"/>
        </w:rPr>
        <w:t xml:space="preserve"> </w:t>
      </w:r>
      <w:r w:rsidRPr="00D6049B">
        <w:rPr>
          <w:color w:val="000000"/>
          <w:lang w:val="hr-HR"/>
        </w:rPr>
        <w:t>očuvani</w:t>
      </w:r>
      <w:r w:rsidRPr="00D6049B">
        <w:rPr>
          <w:color w:val="000000"/>
          <w:spacing w:val="-4"/>
          <w:lang w:val="hr-HR"/>
        </w:rPr>
        <w:t xml:space="preserve"> </w:t>
      </w:r>
      <w:r w:rsidRPr="00D6049B">
        <w:rPr>
          <w:color w:val="000000"/>
          <w:lang w:val="hr-HR"/>
        </w:rPr>
        <w:t>i</w:t>
      </w:r>
      <w:r w:rsidRPr="00D6049B">
        <w:rPr>
          <w:color w:val="000000"/>
          <w:spacing w:val="-4"/>
          <w:lang w:val="hr-HR"/>
        </w:rPr>
        <w:t xml:space="preserve"> </w:t>
      </w:r>
      <w:r w:rsidRPr="00D6049B">
        <w:rPr>
          <w:color w:val="000000"/>
          <w:lang w:val="hr-HR"/>
        </w:rPr>
        <w:t>(ili)</w:t>
      </w:r>
      <w:r w:rsidRPr="00D6049B">
        <w:rPr>
          <w:color w:val="000000"/>
          <w:spacing w:val="-4"/>
          <w:lang w:val="hr-HR"/>
        </w:rPr>
        <w:t xml:space="preserve"> </w:t>
      </w:r>
      <w:r w:rsidRPr="00D6049B">
        <w:rPr>
          <w:color w:val="000000"/>
          <w:lang w:val="hr-HR"/>
        </w:rPr>
        <w:t>domi- nantni odnosi u populacijama nisu izmijenjeni</w:t>
      </w:r>
    </w:p>
    <w:p w14:paraId="175A34B5" w14:textId="77777777" w:rsidR="00021BF1" w:rsidRPr="00D6049B" w:rsidRDefault="00021BF1" w:rsidP="00021BF1">
      <w:pPr>
        <w:pStyle w:val="Heading2"/>
        <w:rPr>
          <w:color w:val="000000"/>
          <w:lang w:val="hr-HR"/>
        </w:rPr>
      </w:pPr>
      <w:bookmarkStart w:id="1962" w:name="_Toc16934739"/>
      <w:bookmarkStart w:id="1963" w:name="_Toc22211976"/>
      <w:r w:rsidRPr="00D6049B">
        <w:rPr>
          <w:color w:val="000000"/>
          <w:lang w:val="hr-HR"/>
        </w:rPr>
        <w:lastRenderedPageBreak/>
        <w:t>Pejzaž i rekreacijska vrijednost</w:t>
      </w:r>
      <w:bookmarkEnd w:id="1962"/>
      <w:bookmarkEnd w:id="1963"/>
    </w:p>
    <w:p w14:paraId="7AA4D054" w14:textId="200918EC" w:rsidR="00F1743C" w:rsidRPr="00D6049B" w:rsidRDefault="00021BF1" w:rsidP="002D300A">
      <w:pPr>
        <w:rPr>
          <w:sz w:val="19"/>
          <w:lang w:val="hr-HR"/>
        </w:rPr>
      </w:pPr>
      <w:r w:rsidRPr="00D6049B">
        <w:rPr>
          <w:lang w:val="hr-HR"/>
        </w:rPr>
        <w:t>Pejzaž</w:t>
      </w:r>
      <w:r w:rsidRPr="00D6049B">
        <w:rPr>
          <w:spacing w:val="-7"/>
          <w:lang w:val="hr-HR"/>
        </w:rPr>
        <w:t xml:space="preserve"> </w:t>
      </w:r>
      <w:r w:rsidRPr="00D6049B">
        <w:rPr>
          <w:lang w:val="hr-HR"/>
        </w:rPr>
        <w:t>je</w:t>
      </w:r>
      <w:r w:rsidRPr="00D6049B">
        <w:rPr>
          <w:spacing w:val="-6"/>
          <w:lang w:val="hr-HR"/>
        </w:rPr>
        <w:t xml:space="preserve"> </w:t>
      </w:r>
      <w:r w:rsidRPr="00D6049B">
        <w:rPr>
          <w:lang w:val="hr-HR"/>
        </w:rPr>
        <w:t>sistem</w:t>
      </w:r>
      <w:r w:rsidRPr="00D6049B">
        <w:rPr>
          <w:spacing w:val="-7"/>
          <w:lang w:val="hr-HR"/>
        </w:rPr>
        <w:t xml:space="preserve"> </w:t>
      </w:r>
      <w:r w:rsidRPr="00D6049B">
        <w:rPr>
          <w:lang w:val="hr-HR"/>
        </w:rPr>
        <w:t>ekosistema</w:t>
      </w:r>
      <w:r w:rsidRPr="00D6049B">
        <w:rPr>
          <w:spacing w:val="-6"/>
          <w:lang w:val="hr-HR"/>
        </w:rPr>
        <w:t xml:space="preserve"> </w:t>
      </w:r>
      <w:r w:rsidRPr="00D6049B">
        <w:rPr>
          <w:lang w:val="hr-HR"/>
        </w:rPr>
        <w:t>određenog</w:t>
      </w:r>
      <w:r w:rsidRPr="00D6049B">
        <w:rPr>
          <w:spacing w:val="-7"/>
          <w:lang w:val="hr-HR"/>
        </w:rPr>
        <w:t xml:space="preserve"> </w:t>
      </w:r>
      <w:r w:rsidRPr="00D6049B">
        <w:rPr>
          <w:lang w:val="hr-HR"/>
        </w:rPr>
        <w:t>prostora,</w:t>
      </w:r>
      <w:r w:rsidRPr="00D6049B">
        <w:rPr>
          <w:spacing w:val="-6"/>
          <w:lang w:val="hr-HR"/>
        </w:rPr>
        <w:t xml:space="preserve"> </w:t>
      </w:r>
      <w:r w:rsidRPr="00D6049B">
        <w:rPr>
          <w:lang w:val="hr-HR"/>
        </w:rPr>
        <w:t>viđen</w:t>
      </w:r>
      <w:r w:rsidRPr="00D6049B">
        <w:rPr>
          <w:spacing w:val="-7"/>
          <w:lang w:val="hr-HR"/>
        </w:rPr>
        <w:t xml:space="preserve"> </w:t>
      </w:r>
      <w:r w:rsidRPr="00D6049B">
        <w:rPr>
          <w:lang w:val="hr-HR"/>
        </w:rPr>
        <w:t>ljudskim</w:t>
      </w:r>
      <w:r w:rsidRPr="00D6049B">
        <w:rPr>
          <w:spacing w:val="-6"/>
          <w:lang w:val="hr-HR"/>
        </w:rPr>
        <w:t xml:space="preserve"> </w:t>
      </w:r>
      <w:r w:rsidRPr="00D6049B">
        <w:rPr>
          <w:lang w:val="hr-HR"/>
        </w:rPr>
        <w:t>okom,</w:t>
      </w:r>
      <w:r w:rsidRPr="00D6049B">
        <w:rPr>
          <w:spacing w:val="-7"/>
          <w:lang w:val="hr-HR"/>
        </w:rPr>
        <w:t xml:space="preserve"> </w:t>
      </w:r>
      <w:r w:rsidRPr="00D6049B">
        <w:rPr>
          <w:lang w:val="hr-HR"/>
        </w:rPr>
        <w:t>čija</w:t>
      </w:r>
      <w:r w:rsidRPr="00D6049B">
        <w:rPr>
          <w:spacing w:val="-6"/>
          <w:lang w:val="hr-HR"/>
        </w:rPr>
        <w:t xml:space="preserve"> </w:t>
      </w:r>
      <w:r w:rsidRPr="00D6049B">
        <w:rPr>
          <w:lang w:val="hr-HR"/>
        </w:rPr>
        <w:t>su</w:t>
      </w:r>
      <w:r w:rsidRPr="00D6049B">
        <w:rPr>
          <w:spacing w:val="-6"/>
          <w:lang w:val="hr-HR"/>
        </w:rPr>
        <w:t xml:space="preserve"> </w:t>
      </w:r>
      <w:r w:rsidRPr="00D6049B">
        <w:rPr>
          <w:lang w:val="hr-HR"/>
        </w:rPr>
        <w:t>obilježja</w:t>
      </w:r>
      <w:r w:rsidRPr="00D6049B">
        <w:rPr>
          <w:spacing w:val="-7"/>
          <w:lang w:val="hr-HR"/>
        </w:rPr>
        <w:t xml:space="preserve"> </w:t>
      </w:r>
      <w:r w:rsidRPr="00D6049B">
        <w:rPr>
          <w:lang w:val="hr-HR"/>
        </w:rPr>
        <w:t>nastala</w:t>
      </w:r>
      <w:r w:rsidRPr="00D6049B">
        <w:rPr>
          <w:spacing w:val="-6"/>
          <w:lang w:val="hr-HR"/>
        </w:rPr>
        <w:t xml:space="preserve"> </w:t>
      </w:r>
      <w:r w:rsidRPr="00D6049B">
        <w:rPr>
          <w:lang w:val="hr-HR"/>
        </w:rPr>
        <w:t>među- djelovanjem prirodnih ili ljudskih faktora. U Zakonu o zaštiti prirode FBiH u čl.33 nazanačeno je da se pejzaži prema svojim karakteristikama i vrijednostima razvrstavaju u pejzažne tipove. Pejzažni tipovi klasificiraju se prema izrazitim, prepoznatljivim i jedinstvenim obilježjima, koja izražavaju raznolikost kulturne</w:t>
      </w:r>
      <w:r w:rsidRPr="00D6049B">
        <w:rPr>
          <w:spacing w:val="-29"/>
          <w:lang w:val="hr-HR"/>
        </w:rPr>
        <w:t xml:space="preserve"> </w:t>
      </w:r>
      <w:r w:rsidRPr="00D6049B">
        <w:rPr>
          <w:lang w:val="hr-HR"/>
        </w:rPr>
        <w:t>i</w:t>
      </w:r>
      <w:r w:rsidRPr="00D6049B">
        <w:rPr>
          <w:spacing w:val="-29"/>
          <w:lang w:val="hr-HR"/>
        </w:rPr>
        <w:t xml:space="preserve"> </w:t>
      </w:r>
      <w:r w:rsidRPr="00D6049B">
        <w:rPr>
          <w:lang w:val="hr-HR"/>
        </w:rPr>
        <w:t>prirodne</w:t>
      </w:r>
      <w:r w:rsidRPr="00D6049B">
        <w:rPr>
          <w:spacing w:val="-28"/>
          <w:lang w:val="hr-HR"/>
        </w:rPr>
        <w:t xml:space="preserve"> </w:t>
      </w:r>
      <w:r w:rsidRPr="00D6049B">
        <w:rPr>
          <w:lang w:val="hr-HR"/>
        </w:rPr>
        <w:t>baštine.</w:t>
      </w:r>
      <w:r w:rsidRPr="00D6049B">
        <w:rPr>
          <w:spacing w:val="-29"/>
          <w:lang w:val="hr-HR"/>
        </w:rPr>
        <w:t xml:space="preserve"> </w:t>
      </w:r>
      <w:r w:rsidRPr="00D6049B">
        <w:rPr>
          <w:lang w:val="hr-HR"/>
        </w:rPr>
        <w:t>Pod</w:t>
      </w:r>
      <w:r w:rsidRPr="00D6049B">
        <w:rPr>
          <w:spacing w:val="-29"/>
          <w:lang w:val="hr-HR"/>
        </w:rPr>
        <w:t xml:space="preserve"> </w:t>
      </w:r>
      <w:r w:rsidRPr="00D6049B">
        <w:rPr>
          <w:lang w:val="hr-HR"/>
        </w:rPr>
        <w:t>značajnim</w:t>
      </w:r>
      <w:r w:rsidRPr="00D6049B">
        <w:rPr>
          <w:spacing w:val="-28"/>
          <w:lang w:val="hr-HR"/>
        </w:rPr>
        <w:t xml:space="preserve"> </w:t>
      </w:r>
      <w:r w:rsidRPr="00D6049B">
        <w:rPr>
          <w:lang w:val="hr-HR"/>
        </w:rPr>
        <w:t>i</w:t>
      </w:r>
      <w:r w:rsidRPr="00D6049B">
        <w:rPr>
          <w:spacing w:val="-29"/>
          <w:lang w:val="hr-HR"/>
        </w:rPr>
        <w:t xml:space="preserve"> </w:t>
      </w:r>
      <w:r w:rsidRPr="00D6049B">
        <w:rPr>
          <w:lang w:val="hr-HR"/>
        </w:rPr>
        <w:t>karakterističnim</w:t>
      </w:r>
      <w:r w:rsidRPr="00D6049B">
        <w:rPr>
          <w:spacing w:val="-28"/>
          <w:lang w:val="hr-HR"/>
        </w:rPr>
        <w:t xml:space="preserve"> </w:t>
      </w:r>
      <w:r w:rsidRPr="00D6049B">
        <w:rPr>
          <w:lang w:val="hr-HR"/>
        </w:rPr>
        <w:t>obilježjima pejzaža podrazumijevaju</w:t>
      </w:r>
      <w:r w:rsidRPr="00D6049B">
        <w:rPr>
          <w:spacing w:val="-28"/>
          <w:lang w:val="hr-HR"/>
        </w:rPr>
        <w:t xml:space="preserve"> </w:t>
      </w:r>
      <w:r w:rsidRPr="00D6049B">
        <w:rPr>
          <w:lang w:val="hr-HR"/>
        </w:rPr>
        <w:t>se,</w:t>
      </w:r>
      <w:r w:rsidRPr="00D6049B">
        <w:rPr>
          <w:spacing w:val="-29"/>
          <w:lang w:val="hr-HR"/>
        </w:rPr>
        <w:t xml:space="preserve"> </w:t>
      </w:r>
      <w:r w:rsidRPr="00D6049B">
        <w:rPr>
          <w:lang w:val="hr-HR"/>
        </w:rPr>
        <w:t>u</w:t>
      </w:r>
      <w:r w:rsidRPr="00D6049B">
        <w:rPr>
          <w:spacing w:val="-28"/>
          <w:lang w:val="hr-HR"/>
        </w:rPr>
        <w:t xml:space="preserve"> </w:t>
      </w:r>
      <w:r w:rsidRPr="00D6049B">
        <w:rPr>
          <w:lang w:val="hr-HR"/>
        </w:rPr>
        <w:t>smislu ovog Zakona, dijelovi prirode karakteristični za određene pejzažne tipove ili umjetne dijelove pejzaža koje imaju prirodnu, historijsku, kulturnu, naučnu ili estetsku vrijednost.</w:t>
      </w:r>
    </w:p>
    <w:p w14:paraId="1FD918C9" w14:textId="77777777" w:rsidR="00F1743C" w:rsidRPr="00D6049B" w:rsidRDefault="00021BF1" w:rsidP="003D4501">
      <w:pPr>
        <w:rPr>
          <w:sz w:val="18"/>
          <w:lang w:val="hr-HR"/>
        </w:rPr>
      </w:pPr>
      <w:r w:rsidRPr="00D6049B">
        <w:rPr>
          <w:lang w:val="hr-HR"/>
        </w:rPr>
        <w:t>Zakon</w:t>
      </w:r>
      <w:r w:rsidRPr="00D6049B">
        <w:rPr>
          <w:spacing w:val="-4"/>
          <w:lang w:val="hr-HR"/>
        </w:rPr>
        <w:t xml:space="preserve"> </w:t>
      </w:r>
      <w:r w:rsidRPr="00D6049B">
        <w:rPr>
          <w:lang w:val="hr-HR"/>
        </w:rPr>
        <w:t>o</w:t>
      </w:r>
      <w:r w:rsidRPr="00D6049B">
        <w:rPr>
          <w:spacing w:val="-4"/>
          <w:lang w:val="hr-HR"/>
        </w:rPr>
        <w:t xml:space="preserve"> </w:t>
      </w:r>
      <w:r w:rsidRPr="00D6049B">
        <w:rPr>
          <w:lang w:val="hr-HR"/>
        </w:rPr>
        <w:t>zaštiti</w:t>
      </w:r>
      <w:r w:rsidRPr="00D6049B">
        <w:rPr>
          <w:spacing w:val="-3"/>
          <w:lang w:val="hr-HR"/>
        </w:rPr>
        <w:t xml:space="preserve"> </w:t>
      </w:r>
      <w:r w:rsidRPr="00D6049B">
        <w:rPr>
          <w:lang w:val="hr-HR"/>
        </w:rPr>
        <w:t>prirode</w:t>
      </w:r>
      <w:r w:rsidRPr="00D6049B">
        <w:rPr>
          <w:spacing w:val="-4"/>
          <w:lang w:val="hr-HR"/>
        </w:rPr>
        <w:t xml:space="preserve"> </w:t>
      </w:r>
      <w:r w:rsidRPr="00D6049B">
        <w:rPr>
          <w:lang w:val="hr-HR"/>
        </w:rPr>
        <w:t>Republike</w:t>
      </w:r>
      <w:r w:rsidRPr="00D6049B">
        <w:rPr>
          <w:spacing w:val="-4"/>
          <w:lang w:val="hr-HR"/>
        </w:rPr>
        <w:t xml:space="preserve"> </w:t>
      </w:r>
      <w:r w:rsidRPr="00D6049B">
        <w:rPr>
          <w:lang w:val="hr-HR"/>
        </w:rPr>
        <w:t>Srpske</w:t>
      </w:r>
      <w:r w:rsidRPr="00D6049B">
        <w:rPr>
          <w:spacing w:val="-3"/>
          <w:lang w:val="hr-HR"/>
        </w:rPr>
        <w:t xml:space="preserve"> </w:t>
      </w:r>
      <w:r w:rsidRPr="00D6049B">
        <w:rPr>
          <w:lang w:val="hr-HR"/>
        </w:rPr>
        <w:t>u</w:t>
      </w:r>
      <w:r w:rsidRPr="00D6049B">
        <w:rPr>
          <w:spacing w:val="-4"/>
          <w:lang w:val="hr-HR"/>
        </w:rPr>
        <w:t xml:space="preserve"> </w:t>
      </w:r>
      <w:r w:rsidRPr="00D6049B">
        <w:rPr>
          <w:lang w:val="hr-HR"/>
        </w:rPr>
        <w:t>članu</w:t>
      </w:r>
      <w:r w:rsidRPr="00D6049B">
        <w:rPr>
          <w:spacing w:val="-3"/>
          <w:lang w:val="hr-HR"/>
        </w:rPr>
        <w:t xml:space="preserve"> </w:t>
      </w:r>
      <w:r w:rsidRPr="00D6049B">
        <w:rPr>
          <w:lang w:val="hr-HR"/>
        </w:rPr>
        <w:t>1.</w:t>
      </w:r>
      <w:r w:rsidRPr="00D6049B">
        <w:rPr>
          <w:spacing w:val="-4"/>
          <w:lang w:val="hr-HR"/>
        </w:rPr>
        <w:t xml:space="preserve"> </w:t>
      </w:r>
      <w:r w:rsidRPr="00D6049B">
        <w:rPr>
          <w:lang w:val="hr-HR"/>
        </w:rPr>
        <w:t>ukazuje</w:t>
      </w:r>
      <w:r w:rsidRPr="00D6049B">
        <w:rPr>
          <w:spacing w:val="-4"/>
          <w:lang w:val="hr-HR"/>
        </w:rPr>
        <w:t xml:space="preserve"> </w:t>
      </w:r>
      <w:r w:rsidRPr="00D6049B">
        <w:rPr>
          <w:lang w:val="hr-HR"/>
        </w:rPr>
        <w:t>da</w:t>
      </w:r>
      <w:r w:rsidRPr="00D6049B">
        <w:rPr>
          <w:spacing w:val="-3"/>
          <w:lang w:val="hr-HR"/>
        </w:rPr>
        <w:t xml:space="preserve"> </w:t>
      </w:r>
      <w:r w:rsidRPr="00D6049B">
        <w:rPr>
          <w:lang w:val="hr-HR"/>
        </w:rPr>
        <w:t>je</w:t>
      </w:r>
      <w:r w:rsidRPr="00D6049B">
        <w:rPr>
          <w:spacing w:val="-4"/>
          <w:lang w:val="hr-HR"/>
        </w:rPr>
        <w:t xml:space="preserve"> </w:t>
      </w:r>
      <w:r w:rsidRPr="00D6049B">
        <w:rPr>
          <w:lang w:val="hr-HR"/>
        </w:rPr>
        <w:t>usmjeren</w:t>
      </w:r>
      <w:r w:rsidRPr="00D6049B">
        <w:rPr>
          <w:spacing w:val="-3"/>
          <w:lang w:val="hr-HR"/>
        </w:rPr>
        <w:t xml:space="preserve"> </w:t>
      </w:r>
      <w:r w:rsidRPr="00D6049B">
        <w:rPr>
          <w:lang w:val="hr-HR"/>
        </w:rPr>
        <w:t>na</w:t>
      </w:r>
      <w:r w:rsidRPr="00D6049B">
        <w:rPr>
          <w:spacing w:val="-4"/>
          <w:lang w:val="hr-HR"/>
        </w:rPr>
        <w:t xml:space="preserve"> </w:t>
      </w:r>
      <w:r w:rsidRPr="00D6049B">
        <w:rPr>
          <w:lang w:val="hr-HR"/>
        </w:rPr>
        <w:t>zaštitu</w:t>
      </w:r>
      <w:r w:rsidRPr="00D6049B">
        <w:rPr>
          <w:spacing w:val="-4"/>
          <w:lang w:val="hr-HR"/>
        </w:rPr>
        <w:t xml:space="preserve"> </w:t>
      </w:r>
      <w:r w:rsidRPr="00D6049B">
        <w:rPr>
          <w:lang w:val="hr-HR"/>
        </w:rPr>
        <w:t>pejzažne</w:t>
      </w:r>
      <w:r w:rsidRPr="00D6049B">
        <w:rPr>
          <w:spacing w:val="-4"/>
          <w:lang w:val="hr-HR"/>
        </w:rPr>
        <w:t xml:space="preserve"> </w:t>
      </w:r>
      <w:r w:rsidRPr="00D6049B">
        <w:rPr>
          <w:lang w:val="hr-HR"/>
        </w:rPr>
        <w:t>raznovr- snosti</w:t>
      </w:r>
      <w:r w:rsidRPr="00D6049B">
        <w:rPr>
          <w:spacing w:val="-18"/>
          <w:lang w:val="hr-HR"/>
        </w:rPr>
        <w:t xml:space="preserve"> </w:t>
      </w:r>
      <w:r w:rsidRPr="00D6049B">
        <w:rPr>
          <w:lang w:val="hr-HR"/>
        </w:rPr>
        <w:t>kao</w:t>
      </w:r>
      <w:r w:rsidRPr="00D6049B">
        <w:rPr>
          <w:spacing w:val="-17"/>
          <w:lang w:val="hr-HR"/>
        </w:rPr>
        <w:t xml:space="preserve"> </w:t>
      </w:r>
      <w:r w:rsidRPr="00D6049B">
        <w:rPr>
          <w:lang w:val="hr-HR"/>
        </w:rPr>
        <w:t>dijela</w:t>
      </w:r>
      <w:r w:rsidRPr="00D6049B">
        <w:rPr>
          <w:spacing w:val="-17"/>
          <w:lang w:val="hr-HR"/>
        </w:rPr>
        <w:t xml:space="preserve"> </w:t>
      </w:r>
      <w:r w:rsidRPr="00D6049B">
        <w:rPr>
          <w:lang w:val="hr-HR"/>
        </w:rPr>
        <w:t>životne</w:t>
      </w:r>
      <w:r w:rsidRPr="00D6049B">
        <w:rPr>
          <w:spacing w:val="-17"/>
          <w:lang w:val="hr-HR"/>
        </w:rPr>
        <w:t xml:space="preserve"> </w:t>
      </w:r>
      <w:r w:rsidRPr="00D6049B">
        <w:rPr>
          <w:lang w:val="hr-HR"/>
        </w:rPr>
        <w:t>sredine.</w:t>
      </w:r>
      <w:r w:rsidRPr="00D6049B">
        <w:rPr>
          <w:spacing w:val="-18"/>
          <w:lang w:val="hr-HR"/>
        </w:rPr>
        <w:t xml:space="preserve"> </w:t>
      </w:r>
      <w:r w:rsidRPr="00D6049B">
        <w:rPr>
          <w:lang w:val="hr-HR"/>
        </w:rPr>
        <w:t>U</w:t>
      </w:r>
      <w:r w:rsidRPr="00D6049B">
        <w:rPr>
          <w:spacing w:val="-17"/>
          <w:lang w:val="hr-HR"/>
        </w:rPr>
        <w:t xml:space="preserve"> </w:t>
      </w:r>
      <w:r w:rsidRPr="00D6049B">
        <w:rPr>
          <w:lang w:val="hr-HR"/>
        </w:rPr>
        <w:t>članu</w:t>
      </w:r>
      <w:r w:rsidRPr="00D6049B">
        <w:rPr>
          <w:spacing w:val="-17"/>
          <w:lang w:val="hr-HR"/>
        </w:rPr>
        <w:t xml:space="preserve"> </w:t>
      </w:r>
      <w:r w:rsidRPr="00D6049B">
        <w:rPr>
          <w:lang w:val="hr-HR"/>
        </w:rPr>
        <w:t>37.</w:t>
      </w:r>
      <w:r w:rsidRPr="00D6049B">
        <w:rPr>
          <w:spacing w:val="21"/>
          <w:lang w:val="hr-HR"/>
        </w:rPr>
        <w:t xml:space="preserve"> </w:t>
      </w:r>
      <w:r w:rsidRPr="00D6049B">
        <w:rPr>
          <w:lang w:val="hr-HR"/>
        </w:rPr>
        <w:t>ovog</w:t>
      </w:r>
      <w:r w:rsidRPr="00D6049B">
        <w:rPr>
          <w:spacing w:val="-18"/>
          <w:lang w:val="hr-HR"/>
        </w:rPr>
        <w:t xml:space="preserve"> </w:t>
      </w:r>
      <w:r w:rsidRPr="00D6049B">
        <w:rPr>
          <w:lang w:val="hr-HR"/>
        </w:rPr>
        <w:t>zakona</w:t>
      </w:r>
      <w:r w:rsidRPr="00D6049B">
        <w:rPr>
          <w:spacing w:val="21"/>
          <w:lang w:val="hr-HR"/>
        </w:rPr>
        <w:t xml:space="preserve"> </w:t>
      </w:r>
      <w:r w:rsidRPr="00D6049B">
        <w:rPr>
          <w:lang w:val="hr-HR"/>
        </w:rPr>
        <w:t>naglašena</w:t>
      </w:r>
      <w:r w:rsidRPr="00D6049B">
        <w:rPr>
          <w:spacing w:val="-17"/>
          <w:lang w:val="hr-HR"/>
        </w:rPr>
        <w:t xml:space="preserve"> </w:t>
      </w:r>
      <w:r w:rsidRPr="00D6049B">
        <w:rPr>
          <w:lang w:val="hr-HR"/>
        </w:rPr>
        <w:t>je</w:t>
      </w:r>
      <w:r w:rsidRPr="00D6049B">
        <w:rPr>
          <w:spacing w:val="-17"/>
          <w:lang w:val="hr-HR"/>
        </w:rPr>
        <w:t xml:space="preserve"> </w:t>
      </w:r>
      <w:r w:rsidRPr="00D6049B">
        <w:rPr>
          <w:lang w:val="hr-HR"/>
        </w:rPr>
        <w:t>neophodnost</w:t>
      </w:r>
      <w:r w:rsidRPr="00D6049B">
        <w:rPr>
          <w:spacing w:val="-18"/>
          <w:lang w:val="hr-HR"/>
        </w:rPr>
        <w:t xml:space="preserve"> </w:t>
      </w:r>
      <w:r w:rsidRPr="00D6049B">
        <w:rPr>
          <w:lang w:val="hr-HR"/>
        </w:rPr>
        <w:t>očuvanja</w:t>
      </w:r>
      <w:r w:rsidRPr="00D6049B">
        <w:rPr>
          <w:spacing w:val="-17"/>
          <w:lang w:val="hr-HR"/>
        </w:rPr>
        <w:t xml:space="preserve"> </w:t>
      </w:r>
      <w:r w:rsidRPr="00D6049B">
        <w:rPr>
          <w:lang w:val="hr-HR"/>
        </w:rPr>
        <w:t>značajnih i</w:t>
      </w:r>
      <w:r w:rsidRPr="00D6049B">
        <w:rPr>
          <w:spacing w:val="-4"/>
          <w:lang w:val="hr-HR"/>
        </w:rPr>
        <w:t xml:space="preserve"> </w:t>
      </w:r>
      <w:r w:rsidRPr="00D6049B">
        <w:rPr>
          <w:lang w:val="hr-HR"/>
        </w:rPr>
        <w:t>karakterističnih</w:t>
      </w:r>
      <w:r w:rsidRPr="00D6049B">
        <w:rPr>
          <w:spacing w:val="-4"/>
          <w:lang w:val="hr-HR"/>
        </w:rPr>
        <w:t xml:space="preserve"> </w:t>
      </w:r>
      <w:r w:rsidRPr="00D6049B">
        <w:rPr>
          <w:lang w:val="hr-HR"/>
        </w:rPr>
        <w:t>obilježja</w:t>
      </w:r>
      <w:r w:rsidRPr="00D6049B">
        <w:rPr>
          <w:spacing w:val="-4"/>
          <w:lang w:val="hr-HR"/>
        </w:rPr>
        <w:t xml:space="preserve"> </w:t>
      </w:r>
      <w:r w:rsidRPr="00D6049B">
        <w:rPr>
          <w:lang w:val="hr-HR"/>
        </w:rPr>
        <w:t>pejzaža,</w:t>
      </w:r>
      <w:r w:rsidRPr="00D6049B">
        <w:rPr>
          <w:spacing w:val="-4"/>
          <w:lang w:val="hr-HR"/>
        </w:rPr>
        <w:t xml:space="preserve"> </w:t>
      </w:r>
      <w:r w:rsidRPr="00D6049B">
        <w:rPr>
          <w:lang w:val="hr-HR"/>
        </w:rPr>
        <w:t>prilikom</w:t>
      </w:r>
      <w:r w:rsidRPr="00D6049B">
        <w:rPr>
          <w:spacing w:val="-4"/>
          <w:lang w:val="hr-HR"/>
        </w:rPr>
        <w:t xml:space="preserve"> </w:t>
      </w:r>
      <w:r w:rsidRPr="00D6049B">
        <w:rPr>
          <w:lang w:val="hr-HR"/>
        </w:rPr>
        <w:t>planiranja</w:t>
      </w:r>
      <w:r w:rsidRPr="00D6049B">
        <w:rPr>
          <w:spacing w:val="-3"/>
          <w:lang w:val="hr-HR"/>
        </w:rPr>
        <w:t xml:space="preserve"> </w:t>
      </w:r>
      <w:r w:rsidRPr="00D6049B">
        <w:rPr>
          <w:lang w:val="hr-HR"/>
        </w:rPr>
        <w:t>i</w:t>
      </w:r>
      <w:r w:rsidRPr="00D6049B">
        <w:rPr>
          <w:spacing w:val="-4"/>
          <w:lang w:val="hr-HR"/>
        </w:rPr>
        <w:t xml:space="preserve"> </w:t>
      </w:r>
      <w:r w:rsidRPr="00D6049B">
        <w:rPr>
          <w:lang w:val="hr-HR"/>
        </w:rPr>
        <w:t>korištenja</w:t>
      </w:r>
      <w:r w:rsidRPr="00D6049B">
        <w:rPr>
          <w:spacing w:val="-4"/>
          <w:lang w:val="hr-HR"/>
        </w:rPr>
        <w:t xml:space="preserve"> </w:t>
      </w:r>
      <w:r w:rsidRPr="00D6049B">
        <w:rPr>
          <w:lang w:val="hr-HR"/>
        </w:rPr>
        <w:t>prirodnih</w:t>
      </w:r>
      <w:r w:rsidRPr="00D6049B">
        <w:rPr>
          <w:spacing w:val="-4"/>
          <w:lang w:val="hr-HR"/>
        </w:rPr>
        <w:t xml:space="preserve"> </w:t>
      </w:r>
      <w:r w:rsidRPr="00D6049B">
        <w:rPr>
          <w:lang w:val="hr-HR"/>
        </w:rPr>
        <w:t>resursa.</w:t>
      </w:r>
      <w:r w:rsidRPr="00D6049B">
        <w:rPr>
          <w:spacing w:val="-4"/>
          <w:lang w:val="hr-HR"/>
        </w:rPr>
        <w:t xml:space="preserve"> </w:t>
      </w:r>
      <w:r w:rsidRPr="00D6049B">
        <w:rPr>
          <w:lang w:val="hr-HR"/>
        </w:rPr>
        <w:t>Prema</w:t>
      </w:r>
      <w:r w:rsidRPr="00D6049B">
        <w:rPr>
          <w:spacing w:val="-3"/>
          <w:lang w:val="hr-HR"/>
        </w:rPr>
        <w:t xml:space="preserve"> </w:t>
      </w:r>
      <w:r w:rsidRPr="00D6049B">
        <w:rPr>
          <w:lang w:val="hr-HR"/>
        </w:rPr>
        <w:t>svojim</w:t>
      </w:r>
      <w:r w:rsidRPr="00D6049B">
        <w:rPr>
          <w:spacing w:val="-4"/>
          <w:lang w:val="hr-HR"/>
        </w:rPr>
        <w:t xml:space="preserve"> </w:t>
      </w:r>
      <w:r w:rsidRPr="00D6049B">
        <w:rPr>
          <w:lang w:val="hr-HR"/>
        </w:rPr>
        <w:t>pri- rodnim i kulturnim obilježjima pejzaži prostora Republike Srpske su razvrstani na pejzažne tipove koji odražavaju</w:t>
      </w:r>
      <w:r w:rsidRPr="00D6049B">
        <w:rPr>
          <w:spacing w:val="-34"/>
          <w:lang w:val="hr-HR"/>
        </w:rPr>
        <w:t xml:space="preserve"> </w:t>
      </w:r>
      <w:r w:rsidRPr="00D6049B">
        <w:rPr>
          <w:lang w:val="hr-HR"/>
        </w:rPr>
        <w:t>prirodnu</w:t>
      </w:r>
      <w:r w:rsidRPr="00D6049B">
        <w:rPr>
          <w:spacing w:val="-34"/>
          <w:lang w:val="hr-HR"/>
        </w:rPr>
        <w:t xml:space="preserve"> </w:t>
      </w:r>
      <w:r w:rsidRPr="00D6049B">
        <w:rPr>
          <w:lang w:val="hr-HR"/>
        </w:rPr>
        <w:t>i</w:t>
      </w:r>
      <w:r w:rsidRPr="00D6049B">
        <w:rPr>
          <w:spacing w:val="-33"/>
          <w:lang w:val="hr-HR"/>
        </w:rPr>
        <w:t xml:space="preserve"> </w:t>
      </w:r>
      <w:r w:rsidRPr="00D6049B">
        <w:rPr>
          <w:lang w:val="hr-HR"/>
        </w:rPr>
        <w:t>kulturnu</w:t>
      </w:r>
      <w:r w:rsidRPr="00D6049B">
        <w:rPr>
          <w:spacing w:val="-34"/>
          <w:lang w:val="hr-HR"/>
        </w:rPr>
        <w:t xml:space="preserve"> </w:t>
      </w:r>
      <w:r w:rsidRPr="00D6049B">
        <w:rPr>
          <w:lang w:val="hr-HR"/>
        </w:rPr>
        <w:t>raznovrsnost.</w:t>
      </w:r>
      <w:r w:rsidRPr="00D6049B">
        <w:rPr>
          <w:spacing w:val="-36"/>
          <w:lang w:val="hr-HR"/>
        </w:rPr>
        <w:t xml:space="preserve"> </w:t>
      </w:r>
      <w:r w:rsidRPr="00D6049B">
        <w:rPr>
          <w:spacing w:val="-3"/>
          <w:lang w:val="hr-HR"/>
        </w:rPr>
        <w:t>Tipovi</w:t>
      </w:r>
      <w:r w:rsidRPr="00D6049B">
        <w:rPr>
          <w:spacing w:val="-34"/>
          <w:lang w:val="hr-HR"/>
        </w:rPr>
        <w:t xml:space="preserve"> </w:t>
      </w:r>
      <w:r w:rsidRPr="00D6049B">
        <w:rPr>
          <w:lang w:val="hr-HR"/>
        </w:rPr>
        <w:t>pejzaža</w:t>
      </w:r>
      <w:r w:rsidRPr="00D6049B">
        <w:rPr>
          <w:spacing w:val="-33"/>
          <w:lang w:val="hr-HR"/>
        </w:rPr>
        <w:t xml:space="preserve"> </w:t>
      </w:r>
      <w:r w:rsidR="00817B3D" w:rsidRPr="00D6049B">
        <w:rPr>
          <w:lang w:val="hr-HR"/>
        </w:rPr>
        <w:t>u</w:t>
      </w:r>
      <w:r w:rsidR="00817B3D" w:rsidRPr="00D6049B">
        <w:rPr>
          <w:spacing w:val="-34"/>
          <w:lang w:val="hr-HR"/>
        </w:rPr>
        <w:t xml:space="preserve"> BiH</w:t>
      </w:r>
      <w:r w:rsidRPr="00D6049B">
        <w:rPr>
          <w:lang w:val="hr-HR"/>
        </w:rPr>
        <w:t xml:space="preserve"> </w:t>
      </w:r>
      <w:r w:rsidRPr="00D6049B">
        <w:rPr>
          <w:spacing w:val="-34"/>
          <w:lang w:val="hr-HR"/>
        </w:rPr>
        <w:t xml:space="preserve"> </w:t>
      </w:r>
      <w:r w:rsidRPr="00D6049B">
        <w:rPr>
          <w:lang w:val="hr-HR"/>
        </w:rPr>
        <w:t>predstavljeni</w:t>
      </w:r>
      <w:r w:rsidRPr="00D6049B">
        <w:rPr>
          <w:spacing w:val="-33"/>
          <w:lang w:val="hr-HR"/>
        </w:rPr>
        <w:t xml:space="preserve"> </w:t>
      </w:r>
      <w:r w:rsidRPr="00D6049B">
        <w:rPr>
          <w:lang w:val="hr-HR"/>
        </w:rPr>
        <w:t>su</w:t>
      </w:r>
      <w:r w:rsidRPr="00D6049B">
        <w:rPr>
          <w:spacing w:val="-34"/>
          <w:lang w:val="hr-HR"/>
        </w:rPr>
        <w:t xml:space="preserve"> </w:t>
      </w:r>
      <w:r w:rsidRPr="00D6049B">
        <w:rPr>
          <w:lang w:val="hr-HR"/>
        </w:rPr>
        <w:t>i</w:t>
      </w:r>
      <w:r w:rsidRPr="00D6049B">
        <w:rPr>
          <w:spacing w:val="-34"/>
          <w:lang w:val="hr-HR"/>
        </w:rPr>
        <w:t xml:space="preserve"> </w:t>
      </w:r>
      <w:r w:rsidRPr="00D6049B">
        <w:rPr>
          <w:lang w:val="hr-HR"/>
        </w:rPr>
        <w:t>u</w:t>
      </w:r>
      <w:r w:rsidRPr="00D6049B">
        <w:rPr>
          <w:spacing w:val="-33"/>
          <w:lang w:val="hr-HR"/>
        </w:rPr>
        <w:t xml:space="preserve"> </w:t>
      </w:r>
      <w:r w:rsidRPr="00D6049B">
        <w:rPr>
          <w:lang w:val="hr-HR"/>
        </w:rPr>
        <w:t>Nacionalnoj</w:t>
      </w:r>
      <w:r w:rsidRPr="00D6049B">
        <w:rPr>
          <w:spacing w:val="-34"/>
          <w:lang w:val="hr-HR"/>
        </w:rPr>
        <w:t xml:space="preserve"> </w:t>
      </w:r>
      <w:r w:rsidRPr="00D6049B">
        <w:rPr>
          <w:lang w:val="hr-HR"/>
        </w:rPr>
        <w:t>strategiji biodiverziteta BiH. Zaštita pejzaža podrazumjeva planiranje i sprovođenje mjera kojima se sprečavaju neželjene</w:t>
      </w:r>
      <w:r w:rsidRPr="00D6049B">
        <w:rPr>
          <w:spacing w:val="-5"/>
          <w:lang w:val="hr-HR"/>
        </w:rPr>
        <w:t xml:space="preserve"> </w:t>
      </w:r>
      <w:r w:rsidRPr="00D6049B">
        <w:rPr>
          <w:lang w:val="hr-HR"/>
        </w:rPr>
        <w:t>promjene,</w:t>
      </w:r>
      <w:r w:rsidRPr="00D6049B">
        <w:rPr>
          <w:spacing w:val="-3"/>
          <w:lang w:val="hr-HR"/>
        </w:rPr>
        <w:t xml:space="preserve"> </w:t>
      </w:r>
      <w:r w:rsidRPr="00D6049B">
        <w:rPr>
          <w:lang w:val="hr-HR"/>
        </w:rPr>
        <w:t>narušavanje</w:t>
      </w:r>
      <w:r w:rsidRPr="00D6049B">
        <w:rPr>
          <w:spacing w:val="-4"/>
          <w:lang w:val="hr-HR"/>
        </w:rPr>
        <w:t xml:space="preserve"> </w:t>
      </w:r>
      <w:r w:rsidRPr="00D6049B">
        <w:rPr>
          <w:lang w:val="hr-HR"/>
        </w:rPr>
        <w:t>ili</w:t>
      </w:r>
      <w:r w:rsidRPr="00D6049B">
        <w:rPr>
          <w:spacing w:val="-3"/>
          <w:lang w:val="hr-HR"/>
        </w:rPr>
        <w:t xml:space="preserve"> </w:t>
      </w:r>
      <w:r w:rsidRPr="00D6049B">
        <w:rPr>
          <w:lang w:val="hr-HR"/>
        </w:rPr>
        <w:t>uništenje</w:t>
      </w:r>
      <w:r w:rsidRPr="00D6049B">
        <w:rPr>
          <w:spacing w:val="-3"/>
          <w:lang w:val="hr-HR"/>
        </w:rPr>
        <w:t xml:space="preserve"> </w:t>
      </w:r>
      <w:r w:rsidRPr="00D6049B">
        <w:rPr>
          <w:lang w:val="hr-HR"/>
        </w:rPr>
        <w:t>značajnih</w:t>
      </w:r>
      <w:r w:rsidRPr="00D6049B">
        <w:rPr>
          <w:spacing w:val="-4"/>
          <w:lang w:val="hr-HR"/>
        </w:rPr>
        <w:t xml:space="preserve"> </w:t>
      </w:r>
      <w:r w:rsidRPr="00D6049B">
        <w:rPr>
          <w:lang w:val="hr-HR"/>
        </w:rPr>
        <w:t>obilježja</w:t>
      </w:r>
      <w:r w:rsidRPr="00D6049B">
        <w:rPr>
          <w:spacing w:val="-4"/>
          <w:lang w:val="hr-HR"/>
        </w:rPr>
        <w:t xml:space="preserve"> </w:t>
      </w:r>
      <w:r w:rsidRPr="00D6049B">
        <w:rPr>
          <w:lang w:val="hr-HR"/>
        </w:rPr>
        <w:t>pejzaža.</w:t>
      </w:r>
      <w:r w:rsidRPr="00D6049B">
        <w:rPr>
          <w:spacing w:val="-4"/>
          <w:lang w:val="hr-HR"/>
        </w:rPr>
        <w:t xml:space="preserve"> </w:t>
      </w:r>
      <w:r w:rsidRPr="00D6049B">
        <w:rPr>
          <w:lang w:val="hr-HR"/>
        </w:rPr>
        <w:t>Pejzaž</w:t>
      </w:r>
      <w:r w:rsidRPr="00D6049B">
        <w:rPr>
          <w:spacing w:val="-5"/>
          <w:lang w:val="hr-HR"/>
        </w:rPr>
        <w:t xml:space="preserve"> </w:t>
      </w:r>
      <w:r w:rsidRPr="00D6049B">
        <w:rPr>
          <w:lang w:val="hr-HR"/>
        </w:rPr>
        <w:t>je</w:t>
      </w:r>
      <w:r w:rsidRPr="00D6049B">
        <w:rPr>
          <w:spacing w:val="-3"/>
          <w:lang w:val="hr-HR"/>
        </w:rPr>
        <w:t xml:space="preserve"> </w:t>
      </w:r>
      <w:r w:rsidRPr="00D6049B">
        <w:rPr>
          <w:lang w:val="hr-HR"/>
        </w:rPr>
        <w:t>u</w:t>
      </w:r>
      <w:r w:rsidRPr="00D6049B">
        <w:rPr>
          <w:spacing w:val="-4"/>
          <w:lang w:val="hr-HR"/>
        </w:rPr>
        <w:t xml:space="preserve"> </w:t>
      </w:r>
      <w:r w:rsidRPr="00D6049B">
        <w:rPr>
          <w:lang w:val="hr-HR"/>
        </w:rPr>
        <w:t>zakonima</w:t>
      </w:r>
      <w:r w:rsidRPr="00D6049B">
        <w:rPr>
          <w:spacing w:val="-3"/>
          <w:lang w:val="hr-HR"/>
        </w:rPr>
        <w:t xml:space="preserve"> </w:t>
      </w:r>
      <w:r w:rsidRPr="00D6049B">
        <w:rPr>
          <w:lang w:val="hr-HR"/>
        </w:rPr>
        <w:t>o</w:t>
      </w:r>
      <w:r w:rsidRPr="00D6049B">
        <w:rPr>
          <w:spacing w:val="-3"/>
          <w:lang w:val="hr-HR"/>
        </w:rPr>
        <w:t xml:space="preserve"> </w:t>
      </w:r>
      <w:r w:rsidRPr="00D6049B">
        <w:rPr>
          <w:lang w:val="hr-HR"/>
        </w:rPr>
        <w:t>zaštiti prirode RS i FBiH prepoznat kao kategorija zaštićenog područja, kao i vode namjenjene za rekreaciju regulisane čl</w:t>
      </w:r>
      <w:r w:rsidR="00E12773">
        <w:rPr>
          <w:lang w:val="hr-HR"/>
        </w:rPr>
        <w:t xml:space="preserve">anom </w:t>
      </w:r>
      <w:r w:rsidRPr="00D6049B">
        <w:rPr>
          <w:lang w:val="hr-HR"/>
        </w:rPr>
        <w:t>70 u Zakonu o vodama Republike Srpske i čl</w:t>
      </w:r>
      <w:r w:rsidR="00E12773">
        <w:rPr>
          <w:lang w:val="hr-HR"/>
        </w:rPr>
        <w:t>anom</w:t>
      </w:r>
      <w:r w:rsidRPr="00D6049B">
        <w:rPr>
          <w:lang w:val="hr-HR"/>
        </w:rPr>
        <w:t xml:space="preserve"> 65 u Zakonu o vodama </w:t>
      </w:r>
      <w:r w:rsidR="00DE76DF" w:rsidRPr="00D6049B">
        <w:rPr>
          <w:lang w:val="hr-HR"/>
        </w:rPr>
        <w:t>F</w:t>
      </w:r>
      <w:r w:rsidRPr="00D6049B">
        <w:rPr>
          <w:lang w:val="hr-HR"/>
        </w:rPr>
        <w:t>BiH.</w:t>
      </w:r>
    </w:p>
    <w:p w14:paraId="66988AA5" w14:textId="6825BDA9" w:rsidR="00F1743C" w:rsidRPr="00D6049B" w:rsidRDefault="00021BF1" w:rsidP="00F5676E">
      <w:pPr>
        <w:rPr>
          <w:lang w:val="hr-HR"/>
        </w:rPr>
      </w:pPr>
      <w:r w:rsidRPr="00D6049B">
        <w:rPr>
          <w:lang w:val="hr-HR"/>
        </w:rPr>
        <w:t>Ocjenjivanje kriterija</w:t>
      </w:r>
      <w:r w:rsidR="00F5676E">
        <w:rPr>
          <w:lang w:val="hr-HR"/>
        </w:rPr>
        <w:t xml:space="preserve"> </w:t>
      </w:r>
      <w:r w:rsidR="00F5676E" w:rsidRPr="00097605">
        <w:rPr>
          <w:b/>
          <w:bCs/>
          <w:lang w:val="hr-HR"/>
        </w:rPr>
        <w:t>pejzaž i rekreacijska vrijednost</w:t>
      </w:r>
      <w:r w:rsidRPr="00D6049B">
        <w:rPr>
          <w:lang w:val="hr-HR"/>
        </w:rPr>
        <w:t xml:space="preserve"> uključuje podkriterije koji najbolje ukazuju na intenzitet djelovanja projekta hidrelektrane na prostor pejzaža.</w:t>
      </w:r>
    </w:p>
    <w:p w14:paraId="050BBB8E" w14:textId="77777777" w:rsidR="00F1743C" w:rsidRPr="00D6049B" w:rsidRDefault="00021BF1">
      <w:pPr>
        <w:rPr>
          <w:lang w:val="hr-HR"/>
        </w:rPr>
      </w:pPr>
      <w:r w:rsidRPr="00D6049B">
        <w:rPr>
          <w:lang w:val="hr-HR"/>
        </w:rPr>
        <w:t>Podkriteriji koji se ocjenjuju su: vizuelna dostupnost, porijeklo elemenata, jedinstvenost, reprezentativnost i rekreativna vrijednost.</w:t>
      </w:r>
    </w:p>
    <w:p w14:paraId="2E26E15F" w14:textId="77777777" w:rsidR="00F1743C" w:rsidRPr="00D6049B" w:rsidRDefault="00021BF1">
      <w:pPr>
        <w:rPr>
          <w:lang w:val="hr-HR"/>
        </w:rPr>
      </w:pPr>
      <w:r w:rsidRPr="00D6049B">
        <w:rPr>
          <w:lang w:val="hr-HR"/>
        </w:rPr>
        <w:t>Prilikom ocjenjivanja u obzir se mora uzeti da djelovanje planiranog projekta hidroelektrane može imati različite posljedice na bliže i dalje okruženje pejzaža, Iz tog razloga se u procjenu uvodi i parameter vizuelne dostupnosti.</w:t>
      </w:r>
    </w:p>
    <w:p w14:paraId="24A0C87D" w14:textId="77777777" w:rsidR="00F1743C" w:rsidRPr="00D6049B" w:rsidRDefault="00021BF1">
      <w:pPr>
        <w:rPr>
          <w:lang w:val="hr-HR"/>
        </w:rPr>
      </w:pPr>
      <w:r w:rsidRPr="00D6049B">
        <w:rPr>
          <w:b/>
          <w:lang w:val="hr-HR"/>
        </w:rPr>
        <w:t>Vizuelna dostupnost</w:t>
      </w:r>
      <w:r w:rsidRPr="00D6049B">
        <w:rPr>
          <w:lang w:val="hr-HR"/>
        </w:rPr>
        <w:t xml:space="preserve"> uticaja određenog projekta hidroelktrane na područje pejzaža svrstava se u jednu od tri kategorije: uticaj projekta na pejzaž </w:t>
      </w:r>
      <w:r w:rsidR="00A754CB">
        <w:rPr>
          <w:lang w:val="hr-HR"/>
        </w:rPr>
        <w:t>i</w:t>
      </w:r>
      <w:r w:rsidRPr="00D6049B">
        <w:rPr>
          <w:lang w:val="hr-HR"/>
        </w:rPr>
        <w:t>zvan prostora hidroelektrane i na prostoru hidroelektrane,</w:t>
      </w:r>
      <w:r w:rsidR="00644B6E" w:rsidRPr="00D6049B">
        <w:rPr>
          <w:lang w:val="hr-HR"/>
        </w:rPr>
        <w:t xml:space="preserve"> </w:t>
      </w:r>
      <w:r w:rsidRPr="00D6049B">
        <w:rPr>
          <w:lang w:val="hr-HR"/>
        </w:rPr>
        <w:t>uticaj projekta na pejzaž samo u zoni hidroelektrane i bez uticaja na prostor pejzaža ili je uticaj neznatan.</w:t>
      </w:r>
    </w:p>
    <w:p w14:paraId="4738281F" w14:textId="77777777" w:rsidR="00F1743C" w:rsidRPr="00D6049B" w:rsidRDefault="00021BF1">
      <w:pPr>
        <w:rPr>
          <w:lang w:val="hr-HR"/>
        </w:rPr>
      </w:pPr>
      <w:r w:rsidRPr="00D6049B">
        <w:rPr>
          <w:b/>
          <w:lang w:val="hr-HR"/>
        </w:rPr>
        <w:t>Porijeklo elemenata</w:t>
      </w:r>
      <w:r w:rsidRPr="00D6049B">
        <w:rPr>
          <w:lang w:val="hr-HR"/>
        </w:rPr>
        <w:t>: pod pojmom porijeklo elemenata podrazumjevaju se obilježja elemenata pejzaža unutar onog dijela koji je zahvaćen projektom hidroelekrane</w:t>
      </w:r>
      <w:r w:rsidR="00644B6E" w:rsidRPr="00D6049B">
        <w:rPr>
          <w:lang w:val="hr-HR"/>
        </w:rPr>
        <w:t xml:space="preserve"> </w:t>
      </w:r>
      <w:r w:rsidRPr="00D6049B">
        <w:rPr>
          <w:lang w:val="hr-HR"/>
        </w:rPr>
        <w:t>(prirodna/tradicionalna kultura, slično prirodnom stanju/djelomično tradicionalna kultura, antropogeno transformisano)</w:t>
      </w:r>
    </w:p>
    <w:p w14:paraId="5067F664" w14:textId="77777777" w:rsidR="00F1743C" w:rsidRPr="00D6049B" w:rsidRDefault="00021BF1">
      <w:pPr>
        <w:rPr>
          <w:lang w:val="hr-HR"/>
        </w:rPr>
      </w:pPr>
      <w:r w:rsidRPr="00D6049B">
        <w:rPr>
          <w:b/>
          <w:lang w:val="hr-HR"/>
        </w:rPr>
        <w:t>Jedinstvenost</w:t>
      </w:r>
      <w:r w:rsidRPr="00D6049B">
        <w:rPr>
          <w:lang w:val="hr-HR"/>
        </w:rPr>
        <w:t>: odnosi se na pitanje da li postoje jedinstvene, a samim tim i rijetke strukture koje pejzažu daju veću vrijednost (npr. meandri riječne dionice).</w:t>
      </w:r>
    </w:p>
    <w:p w14:paraId="3F643EF5" w14:textId="77777777" w:rsidR="00F1743C" w:rsidRPr="00D6049B" w:rsidRDefault="00021BF1">
      <w:pPr>
        <w:rPr>
          <w:lang w:val="hr-HR"/>
        </w:rPr>
      </w:pPr>
      <w:r w:rsidRPr="00D6049B">
        <w:rPr>
          <w:b/>
          <w:lang w:val="hr-HR"/>
        </w:rPr>
        <w:t>Reprezentativnost</w:t>
      </w:r>
      <w:r w:rsidRPr="00D6049B">
        <w:rPr>
          <w:lang w:val="hr-HR"/>
        </w:rPr>
        <w:t>: u kojoj mjeri postoji karakterističan i lokacijski specifičan izgled određenog dijela pejzaža zahvaćenog projektom, odnosno u kojoj mjeri su strani elementi uticila na izgled pejzaža.</w:t>
      </w:r>
    </w:p>
    <w:p w14:paraId="03D014AD" w14:textId="77777777" w:rsidR="00F1743C" w:rsidRPr="00D6049B" w:rsidRDefault="00021BF1">
      <w:pPr>
        <w:rPr>
          <w:b/>
          <w:lang w:val="hr-HR"/>
        </w:rPr>
      </w:pPr>
      <w:r w:rsidRPr="00D6049B">
        <w:rPr>
          <w:b/>
          <w:lang w:val="hr-HR"/>
        </w:rPr>
        <w:t>Rekreativna vrijednost</w:t>
      </w:r>
    </w:p>
    <w:p w14:paraId="60B5D1E4" w14:textId="77777777" w:rsidR="00F1743C" w:rsidRPr="0074370E" w:rsidRDefault="00021BF1">
      <w:pPr>
        <w:rPr>
          <w:lang w:val="hr-HR"/>
        </w:rPr>
      </w:pPr>
      <w:r w:rsidRPr="00D6049B">
        <w:rPr>
          <w:lang w:val="hr-HR"/>
        </w:rPr>
        <w:t xml:space="preserve">Pod pojmom rekreativna vrijednost se podrazumjeva </w:t>
      </w:r>
      <w:r w:rsidRPr="005E039C">
        <w:rPr>
          <w:lang w:val="hr-HR"/>
        </w:rPr>
        <w:t>značaj određenog područja za rekreaciju u određenom trenutku ili u budućnosti (resurs rekreativne vrijednosti) pri čemu se rekreacija definira kao duševna i tjelesna regeneracija povezana s boravkom čovjeka u određ</w:t>
      </w:r>
      <w:r w:rsidRPr="00717009">
        <w:rPr>
          <w:lang w:val="hr-HR"/>
        </w:rPr>
        <w:t>enom pejzažu. Zaštita prirode  FBiH i RS, se bavi onim oblicima rekreativnih aktivnosti koje nud</w:t>
      </w:r>
      <w:r w:rsidRPr="00E61464">
        <w:rPr>
          <w:lang w:val="hr-HR"/>
        </w:rPr>
        <w:t>e tradicionalni kulturni i prirodni pejzaži. U prvom planu ovdje se izdvajaju:  tišina, gledanje prirode, istraživanje prirode, doživljavanje prirode, žuborenje</w:t>
      </w:r>
      <w:r w:rsidRPr="0074370E">
        <w:rPr>
          <w:lang w:val="hr-HR"/>
        </w:rPr>
        <w:t xml:space="preserve"> potoka, šetanje, logorovanje, trčanje itd. Na osnovu značaja određenog područja za ovu vrstu rekreacije utvrđuje se rekreativna vrijednost prostora. Pejzaž je obično u korelaciji sa rekreativnom vrijednosti prostora. Ako dođe do narušavanja pejzaža. To će imati negativne posljedice i na rekreativne vrijednosti prostora.</w:t>
      </w:r>
    </w:p>
    <w:p w14:paraId="3A41F5A4" w14:textId="77777777" w:rsidR="00F1743C" w:rsidRDefault="00021BF1">
      <w:pPr>
        <w:rPr>
          <w:lang w:val="hr-HR"/>
        </w:rPr>
      </w:pPr>
      <w:r w:rsidRPr="0074370E">
        <w:rPr>
          <w:lang w:val="hr-HR"/>
        </w:rPr>
        <w:t>Intenzitet uticaja koju određeni projekat hidroelektrane  ima na određene podkriterije (porijeklo elemenata, jedinstvenost, reprezentativnost i rekreativna vrijednost svrstava se u tri klas</w:t>
      </w:r>
      <w:r w:rsidRPr="00E12773">
        <w:rPr>
          <w:lang w:val="hr-HR"/>
        </w:rPr>
        <w:t>e (visoka, srednja, mala važnost). Za bodovanja uticaja kojim projekat djeluje na pejzaž i rekreativnu vrijednost prvo se izvrši ocjenjivanje podkriterija (prema tabeli 47). Dobivene vrijednosti se saberu, i dobiveni zbir se rangira skalom od 1 do 5, a pre</w:t>
      </w:r>
      <w:r w:rsidRPr="005E039C">
        <w:rPr>
          <w:lang w:val="hr-HR"/>
        </w:rPr>
        <w:t>ma tabeli 48. Dobivena vrijednost predstavlja bodove za kriterij Pejzaž i rekreativna vrijednost.</w:t>
      </w:r>
    </w:p>
    <w:p w14:paraId="610226AF" w14:textId="4B3C25E5" w:rsidR="00F1743C" w:rsidRPr="00D6049B" w:rsidRDefault="00625934">
      <w:pPr>
        <w:rPr>
          <w:lang w:val="hr-HR"/>
        </w:rPr>
      </w:pPr>
      <w:r>
        <w:rPr>
          <w:lang w:val="hr-HR"/>
        </w:rPr>
        <w:lastRenderedPageBreak/>
        <w:t xml:space="preserve">Kriterij se odnosi na zaštićena područja u kategoriji Pejzaž koja su utvrđena zakonskim propisima FBiH i RS, takođe se odnosi i na pejzaže koji su u postupku proglašenja zašićenih područja prostora FBiH i RS. </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53"/>
        <w:gridCol w:w="2134"/>
        <w:gridCol w:w="2520"/>
        <w:gridCol w:w="1938"/>
        <w:gridCol w:w="1618"/>
      </w:tblGrid>
      <w:tr w:rsidR="00021BF1" w:rsidRPr="005E039C" w14:paraId="3DC15A22" w14:textId="77777777" w:rsidTr="009740DD">
        <w:trPr>
          <w:trHeight w:val="144"/>
          <w:jc w:val="center"/>
        </w:trPr>
        <w:tc>
          <w:tcPr>
            <w:tcW w:w="3487" w:type="dxa"/>
            <w:gridSpan w:val="2"/>
            <w:vMerge w:val="restart"/>
          </w:tcPr>
          <w:p w14:paraId="2A92FEDD" w14:textId="77777777" w:rsidR="00021BF1" w:rsidRPr="00D6049B" w:rsidRDefault="00021BF1" w:rsidP="002D5CB2">
            <w:pPr>
              <w:pStyle w:val="NoSpacing"/>
              <w:rPr>
                <w:color w:val="000000"/>
                <w:sz w:val="18"/>
                <w:szCs w:val="18"/>
                <w:lang w:val="hr-HR"/>
              </w:rPr>
            </w:pPr>
          </w:p>
        </w:tc>
        <w:tc>
          <w:tcPr>
            <w:tcW w:w="6076" w:type="dxa"/>
            <w:gridSpan w:val="3"/>
          </w:tcPr>
          <w:p w14:paraId="64481E5A" w14:textId="77777777" w:rsidR="00021BF1" w:rsidRPr="00D6049B" w:rsidRDefault="00021BF1" w:rsidP="002D5CB2">
            <w:pPr>
              <w:pStyle w:val="NoSpacing"/>
              <w:jc w:val="center"/>
              <w:rPr>
                <w:b/>
                <w:color w:val="000000"/>
                <w:sz w:val="18"/>
                <w:szCs w:val="18"/>
                <w:lang w:val="hr-HR"/>
              </w:rPr>
            </w:pPr>
            <w:r w:rsidRPr="00D6049B">
              <w:rPr>
                <w:b/>
                <w:color w:val="000000"/>
                <w:sz w:val="18"/>
                <w:szCs w:val="18"/>
                <w:lang w:val="hr-HR"/>
              </w:rPr>
              <w:t>Vizualni odnosi</w:t>
            </w:r>
          </w:p>
        </w:tc>
      </w:tr>
      <w:tr w:rsidR="00021BF1" w:rsidRPr="005E039C" w14:paraId="159FB7C1" w14:textId="77777777" w:rsidTr="009740DD">
        <w:trPr>
          <w:trHeight w:val="770"/>
          <w:jc w:val="center"/>
        </w:trPr>
        <w:tc>
          <w:tcPr>
            <w:tcW w:w="3487" w:type="dxa"/>
            <w:gridSpan w:val="2"/>
            <w:vMerge/>
            <w:tcBorders>
              <w:top w:val="nil"/>
            </w:tcBorders>
          </w:tcPr>
          <w:p w14:paraId="3DAB925C" w14:textId="77777777" w:rsidR="00021BF1" w:rsidRPr="00D6049B" w:rsidRDefault="00021BF1" w:rsidP="002D5CB2">
            <w:pPr>
              <w:pStyle w:val="NoSpacing"/>
              <w:rPr>
                <w:color w:val="000000"/>
                <w:sz w:val="18"/>
                <w:szCs w:val="18"/>
                <w:lang w:val="hr-HR"/>
              </w:rPr>
            </w:pPr>
          </w:p>
        </w:tc>
        <w:tc>
          <w:tcPr>
            <w:tcW w:w="2520" w:type="dxa"/>
            <w:vAlign w:val="center"/>
          </w:tcPr>
          <w:p w14:paraId="7A1A9C40" w14:textId="77777777" w:rsidR="00F1743C" w:rsidRPr="00D6049B" w:rsidRDefault="00BB263C" w:rsidP="009740DD">
            <w:pPr>
              <w:pStyle w:val="NoSpacing"/>
              <w:ind w:left="0" w:right="0"/>
              <w:jc w:val="left"/>
              <w:rPr>
                <w:b/>
                <w:color w:val="000000"/>
                <w:sz w:val="18"/>
                <w:szCs w:val="18"/>
                <w:lang w:val="hr-HR"/>
              </w:rPr>
            </w:pPr>
            <w:r w:rsidRPr="00D6049B">
              <w:rPr>
                <w:color w:val="000000"/>
                <w:sz w:val="18"/>
                <w:szCs w:val="18"/>
                <w:lang w:val="hr-HR"/>
              </w:rPr>
              <w:t>U</w:t>
            </w:r>
            <w:r w:rsidR="00326C39" w:rsidRPr="00D6049B">
              <w:rPr>
                <w:color w:val="000000"/>
                <w:sz w:val="18"/>
                <w:szCs w:val="18"/>
                <w:lang w:val="hr-HR"/>
              </w:rPr>
              <w:t>ticaj projekta na pejzaž izvan prostora hidroelektrane i na prostoru hidroelektrane</w:t>
            </w:r>
          </w:p>
        </w:tc>
        <w:tc>
          <w:tcPr>
            <w:tcW w:w="1938" w:type="dxa"/>
            <w:vAlign w:val="center"/>
          </w:tcPr>
          <w:p w14:paraId="69E9325E" w14:textId="77777777" w:rsidR="00F1743C" w:rsidRPr="00D6049B" w:rsidRDefault="00BB263C" w:rsidP="009740DD">
            <w:pPr>
              <w:pStyle w:val="NoSpacing"/>
              <w:ind w:left="0" w:right="0"/>
              <w:jc w:val="left"/>
              <w:rPr>
                <w:b/>
                <w:color w:val="000000"/>
                <w:sz w:val="18"/>
                <w:szCs w:val="18"/>
                <w:lang w:val="hr-HR"/>
              </w:rPr>
            </w:pPr>
            <w:r w:rsidRPr="00D6049B">
              <w:rPr>
                <w:color w:val="000000"/>
                <w:sz w:val="18"/>
                <w:szCs w:val="18"/>
                <w:lang w:val="hr-HR"/>
              </w:rPr>
              <w:t>U</w:t>
            </w:r>
            <w:r w:rsidR="00326C39" w:rsidRPr="00D6049B">
              <w:rPr>
                <w:color w:val="000000"/>
                <w:sz w:val="18"/>
                <w:szCs w:val="18"/>
                <w:lang w:val="hr-HR"/>
              </w:rPr>
              <w:t>ticaj projekta na pejzaž samo u zoni hidroelektrane</w:t>
            </w:r>
          </w:p>
        </w:tc>
        <w:tc>
          <w:tcPr>
            <w:tcW w:w="1618" w:type="dxa"/>
            <w:vAlign w:val="center"/>
          </w:tcPr>
          <w:p w14:paraId="323E2860" w14:textId="77777777" w:rsidR="00F1743C" w:rsidRPr="00D6049B" w:rsidRDefault="00326C39" w:rsidP="009740DD">
            <w:pPr>
              <w:pStyle w:val="NoSpacing"/>
              <w:ind w:left="0" w:right="0"/>
              <w:jc w:val="left"/>
              <w:rPr>
                <w:b/>
                <w:color w:val="000000"/>
                <w:sz w:val="18"/>
                <w:szCs w:val="18"/>
                <w:lang w:val="hr-HR"/>
              </w:rPr>
            </w:pPr>
            <w:r w:rsidRPr="00D6049B">
              <w:rPr>
                <w:color w:val="000000"/>
                <w:sz w:val="18"/>
                <w:szCs w:val="18"/>
                <w:lang w:val="hr-HR"/>
              </w:rPr>
              <w:t xml:space="preserve">Nema </w:t>
            </w:r>
            <w:r w:rsidRPr="00D6049B">
              <w:rPr>
                <w:color w:val="000000"/>
                <w:w w:val="95"/>
                <w:sz w:val="18"/>
                <w:szCs w:val="18"/>
                <w:lang w:val="hr-HR"/>
              </w:rPr>
              <w:t>uticaja projekta na pejzaž</w:t>
            </w:r>
          </w:p>
        </w:tc>
      </w:tr>
      <w:tr w:rsidR="00021BF1" w:rsidRPr="005E039C" w14:paraId="75023F9B" w14:textId="77777777" w:rsidTr="009740DD">
        <w:trPr>
          <w:trHeight w:val="443"/>
          <w:jc w:val="center"/>
        </w:trPr>
        <w:tc>
          <w:tcPr>
            <w:tcW w:w="3487" w:type="dxa"/>
            <w:gridSpan w:val="2"/>
            <w:vAlign w:val="center"/>
          </w:tcPr>
          <w:p w14:paraId="2B592887" w14:textId="77777777" w:rsidR="00F1743C" w:rsidRPr="00D6049B" w:rsidRDefault="00021BF1" w:rsidP="009740DD">
            <w:pPr>
              <w:pStyle w:val="NoSpacing"/>
              <w:ind w:left="0"/>
              <w:jc w:val="left"/>
              <w:rPr>
                <w:b/>
                <w:color w:val="000000"/>
                <w:sz w:val="18"/>
                <w:szCs w:val="18"/>
                <w:lang w:val="hr-HR"/>
              </w:rPr>
            </w:pPr>
            <w:r w:rsidRPr="00D6049B">
              <w:rPr>
                <w:b/>
                <w:color w:val="000000"/>
                <w:sz w:val="18"/>
                <w:szCs w:val="18"/>
                <w:lang w:val="hr-HR"/>
              </w:rPr>
              <w:t>Vizualna dostupnost</w:t>
            </w:r>
          </w:p>
        </w:tc>
        <w:tc>
          <w:tcPr>
            <w:tcW w:w="2520" w:type="dxa"/>
            <w:vAlign w:val="center"/>
          </w:tcPr>
          <w:p w14:paraId="16748C7A" w14:textId="77777777" w:rsidR="00021BF1" w:rsidRPr="00D6049B" w:rsidRDefault="00326C39" w:rsidP="002D5CB2">
            <w:pPr>
              <w:pStyle w:val="NoSpacing"/>
              <w:jc w:val="center"/>
              <w:rPr>
                <w:b/>
                <w:color w:val="000000"/>
                <w:sz w:val="18"/>
                <w:szCs w:val="18"/>
                <w:lang w:val="hr-HR"/>
              </w:rPr>
            </w:pPr>
            <w:r w:rsidRPr="00D6049B">
              <w:rPr>
                <w:b/>
                <w:color w:val="000000"/>
                <w:w w:val="98"/>
                <w:sz w:val="18"/>
                <w:szCs w:val="18"/>
                <w:lang w:val="hr-HR"/>
              </w:rPr>
              <w:t>1</w:t>
            </w:r>
          </w:p>
        </w:tc>
        <w:tc>
          <w:tcPr>
            <w:tcW w:w="1938" w:type="dxa"/>
            <w:vAlign w:val="center"/>
          </w:tcPr>
          <w:p w14:paraId="103DD819" w14:textId="77777777" w:rsidR="00021BF1" w:rsidRPr="00D6049B" w:rsidRDefault="00326C39" w:rsidP="002D5CB2">
            <w:pPr>
              <w:pStyle w:val="NoSpacing"/>
              <w:jc w:val="center"/>
              <w:rPr>
                <w:b/>
                <w:color w:val="000000"/>
                <w:sz w:val="18"/>
                <w:szCs w:val="18"/>
                <w:lang w:val="hr-HR"/>
              </w:rPr>
            </w:pPr>
            <w:r w:rsidRPr="00D6049B">
              <w:rPr>
                <w:b/>
                <w:color w:val="000000"/>
                <w:w w:val="98"/>
                <w:sz w:val="18"/>
                <w:szCs w:val="18"/>
                <w:lang w:val="hr-HR"/>
              </w:rPr>
              <w:t>3</w:t>
            </w:r>
          </w:p>
        </w:tc>
        <w:tc>
          <w:tcPr>
            <w:tcW w:w="1618" w:type="dxa"/>
            <w:vAlign w:val="center"/>
          </w:tcPr>
          <w:p w14:paraId="2F97FE44" w14:textId="77777777" w:rsidR="00021BF1" w:rsidRPr="00D6049B" w:rsidRDefault="00326C39" w:rsidP="002D5CB2">
            <w:pPr>
              <w:pStyle w:val="NoSpacing"/>
              <w:jc w:val="center"/>
              <w:rPr>
                <w:b/>
                <w:color w:val="000000"/>
                <w:sz w:val="18"/>
                <w:szCs w:val="18"/>
                <w:lang w:val="hr-HR"/>
              </w:rPr>
            </w:pPr>
            <w:r w:rsidRPr="00D6049B">
              <w:rPr>
                <w:b/>
                <w:color w:val="000000"/>
                <w:w w:val="98"/>
                <w:sz w:val="18"/>
                <w:szCs w:val="18"/>
                <w:lang w:val="hr-HR"/>
              </w:rPr>
              <w:t>5</w:t>
            </w:r>
          </w:p>
        </w:tc>
      </w:tr>
      <w:tr w:rsidR="00021BF1" w:rsidRPr="005E039C" w14:paraId="6B579890" w14:textId="77777777" w:rsidTr="009740DD">
        <w:trPr>
          <w:trHeight w:val="443"/>
          <w:jc w:val="center"/>
        </w:trPr>
        <w:tc>
          <w:tcPr>
            <w:tcW w:w="3487" w:type="dxa"/>
            <w:gridSpan w:val="2"/>
            <w:vMerge w:val="restart"/>
            <w:vAlign w:val="center"/>
          </w:tcPr>
          <w:p w14:paraId="724F1365" w14:textId="77777777" w:rsidR="00F1743C" w:rsidRPr="00D6049B" w:rsidRDefault="00F1743C" w:rsidP="009740DD">
            <w:pPr>
              <w:pStyle w:val="NoSpacing"/>
              <w:jc w:val="left"/>
              <w:rPr>
                <w:color w:val="000000"/>
                <w:sz w:val="18"/>
                <w:szCs w:val="18"/>
                <w:lang w:val="hr-HR"/>
              </w:rPr>
            </w:pPr>
          </w:p>
        </w:tc>
        <w:tc>
          <w:tcPr>
            <w:tcW w:w="6076" w:type="dxa"/>
            <w:gridSpan w:val="3"/>
            <w:vAlign w:val="center"/>
          </w:tcPr>
          <w:p w14:paraId="5EA7EDB8" w14:textId="77777777" w:rsidR="00021BF1" w:rsidRPr="00D6049B" w:rsidRDefault="00326C39" w:rsidP="002D5CB2">
            <w:pPr>
              <w:pStyle w:val="NoSpacing"/>
              <w:jc w:val="center"/>
              <w:rPr>
                <w:b/>
                <w:color w:val="000000"/>
                <w:sz w:val="18"/>
                <w:szCs w:val="18"/>
                <w:lang w:val="hr-HR"/>
              </w:rPr>
            </w:pPr>
            <w:r w:rsidRPr="00D6049B">
              <w:rPr>
                <w:color w:val="000000"/>
                <w:sz w:val="18"/>
                <w:szCs w:val="18"/>
                <w:lang w:val="hr-HR"/>
              </w:rPr>
              <w:t>Intenzitet uticaja projekta hidrolektrane</w:t>
            </w:r>
          </w:p>
        </w:tc>
      </w:tr>
      <w:tr w:rsidR="00021BF1" w:rsidRPr="005E039C" w14:paraId="1AC978AA" w14:textId="77777777" w:rsidTr="009740DD">
        <w:trPr>
          <w:trHeight w:val="443"/>
          <w:jc w:val="center"/>
        </w:trPr>
        <w:tc>
          <w:tcPr>
            <w:tcW w:w="3487" w:type="dxa"/>
            <w:gridSpan w:val="2"/>
            <w:vMerge/>
            <w:tcBorders>
              <w:top w:val="nil"/>
            </w:tcBorders>
            <w:vAlign w:val="center"/>
          </w:tcPr>
          <w:p w14:paraId="1A84BBA9" w14:textId="77777777" w:rsidR="00F1743C" w:rsidRPr="00D6049B" w:rsidRDefault="00F1743C" w:rsidP="009740DD">
            <w:pPr>
              <w:pStyle w:val="NoSpacing"/>
              <w:jc w:val="left"/>
              <w:rPr>
                <w:color w:val="000000"/>
                <w:sz w:val="18"/>
                <w:szCs w:val="18"/>
                <w:lang w:val="hr-HR"/>
              </w:rPr>
            </w:pPr>
          </w:p>
        </w:tc>
        <w:tc>
          <w:tcPr>
            <w:tcW w:w="2520" w:type="dxa"/>
          </w:tcPr>
          <w:p w14:paraId="711FF2DF" w14:textId="77777777" w:rsidR="00021BF1" w:rsidRPr="00D6049B" w:rsidRDefault="00021BF1" w:rsidP="002D5CB2">
            <w:pPr>
              <w:pStyle w:val="NoSpacing"/>
              <w:jc w:val="center"/>
              <w:rPr>
                <w:b/>
                <w:color w:val="000000"/>
                <w:sz w:val="18"/>
                <w:szCs w:val="18"/>
                <w:lang w:val="hr-HR"/>
              </w:rPr>
            </w:pPr>
            <w:r w:rsidRPr="00D6049B">
              <w:rPr>
                <w:b/>
                <w:color w:val="000000"/>
                <w:sz w:val="18"/>
                <w:szCs w:val="18"/>
                <w:lang w:val="hr-HR"/>
              </w:rPr>
              <w:t>Izražena</w:t>
            </w:r>
          </w:p>
        </w:tc>
        <w:tc>
          <w:tcPr>
            <w:tcW w:w="1938" w:type="dxa"/>
          </w:tcPr>
          <w:p w14:paraId="71B542DB" w14:textId="77777777" w:rsidR="00021BF1" w:rsidRPr="00D6049B" w:rsidRDefault="00021BF1" w:rsidP="002D5CB2">
            <w:pPr>
              <w:pStyle w:val="NoSpacing"/>
              <w:jc w:val="center"/>
              <w:rPr>
                <w:b/>
                <w:color w:val="000000"/>
                <w:sz w:val="18"/>
                <w:szCs w:val="18"/>
                <w:lang w:val="hr-HR"/>
              </w:rPr>
            </w:pPr>
            <w:r w:rsidRPr="00D6049B">
              <w:rPr>
                <w:b/>
                <w:color w:val="000000"/>
                <w:sz w:val="18"/>
                <w:szCs w:val="18"/>
                <w:lang w:val="hr-HR"/>
              </w:rPr>
              <w:t>Srednja</w:t>
            </w:r>
          </w:p>
        </w:tc>
        <w:tc>
          <w:tcPr>
            <w:tcW w:w="1618" w:type="dxa"/>
          </w:tcPr>
          <w:p w14:paraId="51D2B07C" w14:textId="77777777" w:rsidR="00021BF1" w:rsidRPr="00D6049B" w:rsidRDefault="00021BF1" w:rsidP="002D5CB2">
            <w:pPr>
              <w:pStyle w:val="NoSpacing"/>
              <w:jc w:val="center"/>
              <w:rPr>
                <w:b/>
                <w:color w:val="000000"/>
                <w:sz w:val="18"/>
                <w:szCs w:val="18"/>
                <w:lang w:val="hr-HR"/>
              </w:rPr>
            </w:pPr>
            <w:r w:rsidRPr="00D6049B">
              <w:rPr>
                <w:b/>
                <w:color w:val="000000"/>
                <w:sz w:val="18"/>
                <w:szCs w:val="18"/>
                <w:lang w:val="hr-HR"/>
              </w:rPr>
              <w:t>Neznatna</w:t>
            </w:r>
          </w:p>
        </w:tc>
      </w:tr>
      <w:tr w:rsidR="00021BF1" w:rsidRPr="005E039C" w14:paraId="75E233C8" w14:textId="77777777" w:rsidTr="009740DD">
        <w:trPr>
          <w:trHeight w:val="443"/>
          <w:jc w:val="center"/>
        </w:trPr>
        <w:tc>
          <w:tcPr>
            <w:tcW w:w="3487" w:type="dxa"/>
            <w:gridSpan w:val="2"/>
            <w:vAlign w:val="center"/>
          </w:tcPr>
          <w:p w14:paraId="3E26CFA6" w14:textId="77777777" w:rsidR="00F1743C" w:rsidRPr="00D6049B" w:rsidRDefault="00021BF1" w:rsidP="009740DD">
            <w:pPr>
              <w:pStyle w:val="NoSpacing"/>
              <w:ind w:left="0"/>
              <w:jc w:val="left"/>
              <w:rPr>
                <w:b/>
                <w:color w:val="000000"/>
                <w:sz w:val="18"/>
                <w:szCs w:val="18"/>
                <w:lang w:val="hr-HR"/>
              </w:rPr>
            </w:pPr>
            <w:r w:rsidRPr="00D6049B">
              <w:rPr>
                <w:b/>
                <w:color w:val="000000"/>
                <w:sz w:val="18"/>
                <w:szCs w:val="18"/>
                <w:lang w:val="hr-HR"/>
              </w:rPr>
              <w:t>Raznovrsnost ili svojstva ili ljepota</w:t>
            </w:r>
          </w:p>
        </w:tc>
        <w:tc>
          <w:tcPr>
            <w:tcW w:w="6076" w:type="dxa"/>
            <w:gridSpan w:val="3"/>
          </w:tcPr>
          <w:p w14:paraId="71F8EE7D" w14:textId="77777777" w:rsidR="00021BF1" w:rsidRPr="00D6049B" w:rsidRDefault="00021BF1" w:rsidP="002D5CB2">
            <w:pPr>
              <w:pStyle w:val="NoSpacing"/>
              <w:jc w:val="center"/>
              <w:rPr>
                <w:color w:val="000000"/>
                <w:sz w:val="18"/>
                <w:szCs w:val="18"/>
                <w:lang w:val="hr-HR"/>
              </w:rPr>
            </w:pPr>
          </w:p>
        </w:tc>
      </w:tr>
      <w:tr w:rsidR="00021BF1" w:rsidRPr="005E039C" w14:paraId="7E7F529E" w14:textId="77777777" w:rsidTr="009740DD">
        <w:trPr>
          <w:trHeight w:val="443"/>
          <w:jc w:val="center"/>
        </w:trPr>
        <w:tc>
          <w:tcPr>
            <w:tcW w:w="1353" w:type="dxa"/>
            <w:vMerge w:val="restart"/>
            <w:vAlign w:val="center"/>
          </w:tcPr>
          <w:p w14:paraId="01E981F6" w14:textId="77777777" w:rsidR="00F1743C" w:rsidRPr="00D6049B" w:rsidRDefault="00021BF1" w:rsidP="009740DD">
            <w:pPr>
              <w:pStyle w:val="NoSpacing"/>
              <w:ind w:left="0"/>
              <w:jc w:val="left"/>
              <w:rPr>
                <w:b/>
                <w:color w:val="000000"/>
                <w:sz w:val="18"/>
                <w:szCs w:val="18"/>
                <w:lang w:val="hr-HR"/>
              </w:rPr>
            </w:pPr>
            <w:r w:rsidRPr="00D6049B">
              <w:rPr>
                <w:b/>
                <w:color w:val="000000"/>
                <w:sz w:val="18"/>
                <w:szCs w:val="18"/>
                <w:lang w:val="hr-HR"/>
              </w:rPr>
              <w:t>Porijeklo</w:t>
            </w:r>
            <w:r w:rsidR="00BB263C" w:rsidRPr="00D6049B">
              <w:rPr>
                <w:b/>
                <w:color w:val="000000"/>
                <w:sz w:val="18"/>
                <w:szCs w:val="18"/>
                <w:lang w:val="hr-HR"/>
              </w:rPr>
              <w:t xml:space="preserve"> </w:t>
            </w:r>
            <w:r w:rsidRPr="00D6049B">
              <w:rPr>
                <w:b/>
                <w:color w:val="000000"/>
                <w:sz w:val="18"/>
                <w:szCs w:val="18"/>
                <w:lang w:val="hr-HR"/>
              </w:rPr>
              <w:t>elemenata</w:t>
            </w:r>
          </w:p>
        </w:tc>
        <w:tc>
          <w:tcPr>
            <w:tcW w:w="2134" w:type="dxa"/>
            <w:vAlign w:val="center"/>
          </w:tcPr>
          <w:p w14:paraId="762B690B"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Prirodno ili tradicionalna kultura</w:t>
            </w:r>
          </w:p>
        </w:tc>
        <w:tc>
          <w:tcPr>
            <w:tcW w:w="2520" w:type="dxa"/>
            <w:vAlign w:val="center"/>
          </w:tcPr>
          <w:p w14:paraId="7A69D16B"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1</w:t>
            </w:r>
          </w:p>
        </w:tc>
        <w:tc>
          <w:tcPr>
            <w:tcW w:w="1938" w:type="dxa"/>
            <w:vAlign w:val="center"/>
          </w:tcPr>
          <w:p w14:paraId="4893E18B"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2</w:t>
            </w:r>
          </w:p>
        </w:tc>
        <w:tc>
          <w:tcPr>
            <w:tcW w:w="1618" w:type="dxa"/>
            <w:vAlign w:val="center"/>
          </w:tcPr>
          <w:p w14:paraId="6C406C15"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4</w:t>
            </w:r>
          </w:p>
        </w:tc>
      </w:tr>
      <w:tr w:rsidR="00021BF1" w:rsidRPr="005E039C" w14:paraId="05E26E58" w14:textId="77777777" w:rsidTr="009740DD">
        <w:trPr>
          <w:trHeight w:val="494"/>
          <w:jc w:val="center"/>
        </w:trPr>
        <w:tc>
          <w:tcPr>
            <w:tcW w:w="1353" w:type="dxa"/>
            <w:vMerge/>
            <w:tcBorders>
              <w:top w:val="nil"/>
            </w:tcBorders>
            <w:vAlign w:val="center"/>
          </w:tcPr>
          <w:p w14:paraId="7591744D" w14:textId="77777777" w:rsidR="00F1743C" w:rsidRPr="00D6049B" w:rsidRDefault="00F1743C" w:rsidP="009740DD">
            <w:pPr>
              <w:pStyle w:val="NoSpacing"/>
              <w:jc w:val="left"/>
              <w:rPr>
                <w:b/>
                <w:color w:val="000000"/>
                <w:sz w:val="18"/>
                <w:szCs w:val="18"/>
                <w:lang w:val="hr-HR"/>
              </w:rPr>
            </w:pPr>
          </w:p>
        </w:tc>
        <w:tc>
          <w:tcPr>
            <w:tcW w:w="2134" w:type="dxa"/>
            <w:vAlign w:val="center"/>
          </w:tcPr>
          <w:p w14:paraId="6827A661"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 xml:space="preserve">Slično prirodnom stanju ili </w:t>
            </w:r>
            <w:r w:rsidRPr="00D6049B">
              <w:rPr>
                <w:color w:val="000000"/>
                <w:w w:val="95"/>
                <w:sz w:val="18"/>
                <w:szCs w:val="18"/>
                <w:lang w:val="hr-HR"/>
              </w:rPr>
              <w:t>djelomično tradicionalna kultura</w:t>
            </w:r>
          </w:p>
        </w:tc>
        <w:tc>
          <w:tcPr>
            <w:tcW w:w="2520" w:type="dxa"/>
            <w:vAlign w:val="center"/>
          </w:tcPr>
          <w:p w14:paraId="5426D38B"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2</w:t>
            </w:r>
          </w:p>
        </w:tc>
        <w:tc>
          <w:tcPr>
            <w:tcW w:w="1938" w:type="dxa"/>
            <w:vAlign w:val="center"/>
          </w:tcPr>
          <w:p w14:paraId="708E6272"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3</w:t>
            </w:r>
          </w:p>
        </w:tc>
        <w:tc>
          <w:tcPr>
            <w:tcW w:w="1618" w:type="dxa"/>
            <w:vAlign w:val="center"/>
          </w:tcPr>
          <w:p w14:paraId="21639F49"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5</w:t>
            </w:r>
          </w:p>
        </w:tc>
      </w:tr>
      <w:tr w:rsidR="00021BF1" w:rsidRPr="005E039C" w14:paraId="070DB629" w14:textId="77777777" w:rsidTr="009740DD">
        <w:trPr>
          <w:trHeight w:val="255"/>
          <w:jc w:val="center"/>
        </w:trPr>
        <w:tc>
          <w:tcPr>
            <w:tcW w:w="1353" w:type="dxa"/>
            <w:vMerge/>
            <w:tcBorders>
              <w:top w:val="nil"/>
            </w:tcBorders>
            <w:vAlign w:val="center"/>
          </w:tcPr>
          <w:p w14:paraId="5AAFC9A2" w14:textId="77777777" w:rsidR="00F1743C" w:rsidRPr="00D6049B" w:rsidRDefault="00F1743C" w:rsidP="009740DD">
            <w:pPr>
              <w:pStyle w:val="NoSpacing"/>
              <w:jc w:val="left"/>
              <w:rPr>
                <w:b/>
                <w:color w:val="000000"/>
                <w:sz w:val="18"/>
                <w:szCs w:val="18"/>
                <w:lang w:val="hr-HR"/>
              </w:rPr>
            </w:pPr>
          </w:p>
        </w:tc>
        <w:tc>
          <w:tcPr>
            <w:tcW w:w="2134" w:type="dxa"/>
            <w:vAlign w:val="center"/>
          </w:tcPr>
          <w:p w14:paraId="24D73760"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Antropogeno transformirano</w:t>
            </w:r>
          </w:p>
        </w:tc>
        <w:tc>
          <w:tcPr>
            <w:tcW w:w="2520" w:type="dxa"/>
            <w:vAlign w:val="center"/>
          </w:tcPr>
          <w:p w14:paraId="6F742A73"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4</w:t>
            </w:r>
          </w:p>
        </w:tc>
        <w:tc>
          <w:tcPr>
            <w:tcW w:w="1938" w:type="dxa"/>
            <w:vAlign w:val="center"/>
          </w:tcPr>
          <w:p w14:paraId="568D700B"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5</w:t>
            </w:r>
          </w:p>
        </w:tc>
        <w:tc>
          <w:tcPr>
            <w:tcW w:w="1618" w:type="dxa"/>
            <w:vAlign w:val="center"/>
          </w:tcPr>
          <w:p w14:paraId="0B102FFD"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5</w:t>
            </w:r>
          </w:p>
        </w:tc>
      </w:tr>
      <w:tr w:rsidR="00021BF1" w:rsidRPr="005E039C" w14:paraId="08267DCF" w14:textId="77777777" w:rsidTr="009740DD">
        <w:trPr>
          <w:trHeight w:val="119"/>
          <w:jc w:val="center"/>
        </w:trPr>
        <w:tc>
          <w:tcPr>
            <w:tcW w:w="1353" w:type="dxa"/>
            <w:vMerge w:val="restart"/>
            <w:vAlign w:val="center"/>
          </w:tcPr>
          <w:p w14:paraId="3411EDAE" w14:textId="77777777" w:rsidR="00F1743C" w:rsidRPr="00D6049B" w:rsidRDefault="00021BF1" w:rsidP="009740DD">
            <w:pPr>
              <w:pStyle w:val="NoSpacing"/>
              <w:ind w:left="0"/>
              <w:jc w:val="left"/>
              <w:rPr>
                <w:b/>
                <w:color w:val="000000"/>
                <w:sz w:val="18"/>
                <w:szCs w:val="18"/>
                <w:lang w:val="hr-HR"/>
              </w:rPr>
            </w:pPr>
            <w:r w:rsidRPr="00D6049B">
              <w:rPr>
                <w:b/>
                <w:color w:val="000000"/>
                <w:sz w:val="18"/>
                <w:szCs w:val="18"/>
                <w:lang w:val="hr-HR"/>
              </w:rPr>
              <w:t>Jedinstvenost</w:t>
            </w:r>
          </w:p>
        </w:tc>
        <w:tc>
          <w:tcPr>
            <w:tcW w:w="2134" w:type="dxa"/>
            <w:vAlign w:val="center"/>
          </w:tcPr>
          <w:p w14:paraId="2ED7FB30"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Visoka</w:t>
            </w:r>
          </w:p>
        </w:tc>
        <w:tc>
          <w:tcPr>
            <w:tcW w:w="2520" w:type="dxa"/>
            <w:vAlign w:val="center"/>
          </w:tcPr>
          <w:p w14:paraId="2ECC2526"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1</w:t>
            </w:r>
          </w:p>
        </w:tc>
        <w:tc>
          <w:tcPr>
            <w:tcW w:w="1938" w:type="dxa"/>
            <w:vAlign w:val="center"/>
          </w:tcPr>
          <w:p w14:paraId="68B9EBEF"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2</w:t>
            </w:r>
          </w:p>
        </w:tc>
        <w:tc>
          <w:tcPr>
            <w:tcW w:w="1618" w:type="dxa"/>
            <w:vAlign w:val="center"/>
          </w:tcPr>
          <w:p w14:paraId="3F9D1474"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4</w:t>
            </w:r>
          </w:p>
        </w:tc>
      </w:tr>
      <w:tr w:rsidR="00021BF1" w:rsidRPr="005E039C" w14:paraId="4FA47305" w14:textId="77777777" w:rsidTr="009740DD">
        <w:trPr>
          <w:trHeight w:val="206"/>
          <w:jc w:val="center"/>
        </w:trPr>
        <w:tc>
          <w:tcPr>
            <w:tcW w:w="1353" w:type="dxa"/>
            <w:vMerge/>
            <w:tcBorders>
              <w:top w:val="nil"/>
            </w:tcBorders>
          </w:tcPr>
          <w:p w14:paraId="47B5359B" w14:textId="77777777" w:rsidR="00021BF1" w:rsidRPr="00D6049B" w:rsidRDefault="00021BF1" w:rsidP="002D5CB2">
            <w:pPr>
              <w:pStyle w:val="NoSpacing"/>
              <w:rPr>
                <w:b/>
                <w:color w:val="000000"/>
                <w:sz w:val="18"/>
                <w:szCs w:val="18"/>
                <w:lang w:val="hr-HR"/>
              </w:rPr>
            </w:pPr>
          </w:p>
        </w:tc>
        <w:tc>
          <w:tcPr>
            <w:tcW w:w="2134" w:type="dxa"/>
            <w:vAlign w:val="center"/>
          </w:tcPr>
          <w:p w14:paraId="0DD6591F"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Srednja</w:t>
            </w:r>
          </w:p>
        </w:tc>
        <w:tc>
          <w:tcPr>
            <w:tcW w:w="2520" w:type="dxa"/>
            <w:vAlign w:val="center"/>
          </w:tcPr>
          <w:p w14:paraId="7325BD9F"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2</w:t>
            </w:r>
          </w:p>
        </w:tc>
        <w:tc>
          <w:tcPr>
            <w:tcW w:w="1938" w:type="dxa"/>
            <w:vAlign w:val="center"/>
          </w:tcPr>
          <w:p w14:paraId="09E861EB"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3</w:t>
            </w:r>
          </w:p>
        </w:tc>
        <w:tc>
          <w:tcPr>
            <w:tcW w:w="1618" w:type="dxa"/>
            <w:vAlign w:val="center"/>
          </w:tcPr>
          <w:p w14:paraId="3301303D"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5</w:t>
            </w:r>
          </w:p>
        </w:tc>
      </w:tr>
      <w:tr w:rsidR="00021BF1" w:rsidRPr="005E039C" w14:paraId="68B01098" w14:textId="77777777" w:rsidTr="009740DD">
        <w:trPr>
          <w:trHeight w:val="124"/>
          <w:jc w:val="center"/>
        </w:trPr>
        <w:tc>
          <w:tcPr>
            <w:tcW w:w="1353" w:type="dxa"/>
            <w:vMerge/>
            <w:tcBorders>
              <w:top w:val="nil"/>
            </w:tcBorders>
          </w:tcPr>
          <w:p w14:paraId="72DD5F01" w14:textId="77777777" w:rsidR="00021BF1" w:rsidRPr="00D6049B" w:rsidRDefault="00021BF1" w:rsidP="002D5CB2">
            <w:pPr>
              <w:pStyle w:val="NoSpacing"/>
              <w:rPr>
                <w:b/>
                <w:color w:val="000000"/>
                <w:sz w:val="18"/>
                <w:szCs w:val="18"/>
                <w:lang w:val="hr-HR"/>
              </w:rPr>
            </w:pPr>
          </w:p>
        </w:tc>
        <w:tc>
          <w:tcPr>
            <w:tcW w:w="2134" w:type="dxa"/>
            <w:vAlign w:val="center"/>
          </w:tcPr>
          <w:p w14:paraId="3192A18D"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Mal</w:t>
            </w:r>
            <w:r w:rsidR="00BB263C" w:rsidRPr="00D6049B">
              <w:rPr>
                <w:color w:val="000000"/>
                <w:sz w:val="18"/>
                <w:szCs w:val="18"/>
                <w:lang w:val="hr-HR"/>
              </w:rPr>
              <w:t>a</w:t>
            </w:r>
          </w:p>
        </w:tc>
        <w:tc>
          <w:tcPr>
            <w:tcW w:w="2520" w:type="dxa"/>
            <w:vAlign w:val="center"/>
          </w:tcPr>
          <w:p w14:paraId="614C5F2F"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4</w:t>
            </w:r>
          </w:p>
        </w:tc>
        <w:tc>
          <w:tcPr>
            <w:tcW w:w="1938" w:type="dxa"/>
            <w:vAlign w:val="center"/>
          </w:tcPr>
          <w:p w14:paraId="49EC7A6C"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5</w:t>
            </w:r>
          </w:p>
        </w:tc>
        <w:tc>
          <w:tcPr>
            <w:tcW w:w="1618" w:type="dxa"/>
            <w:vAlign w:val="center"/>
          </w:tcPr>
          <w:p w14:paraId="10214DBD" w14:textId="77777777" w:rsidR="00021BF1" w:rsidRPr="00D6049B" w:rsidRDefault="00021BF1" w:rsidP="00BB263C">
            <w:pPr>
              <w:pStyle w:val="NoSpacing"/>
              <w:jc w:val="center"/>
              <w:rPr>
                <w:color w:val="000000"/>
                <w:sz w:val="18"/>
                <w:szCs w:val="18"/>
                <w:lang w:val="hr-HR"/>
              </w:rPr>
            </w:pPr>
            <w:r w:rsidRPr="00D6049B">
              <w:rPr>
                <w:color w:val="000000"/>
                <w:w w:val="98"/>
                <w:sz w:val="18"/>
                <w:szCs w:val="18"/>
                <w:lang w:val="hr-HR"/>
              </w:rPr>
              <w:t>5</w:t>
            </w:r>
          </w:p>
        </w:tc>
      </w:tr>
      <w:tr w:rsidR="00021BF1" w:rsidRPr="005E039C" w14:paraId="5B6146A7" w14:textId="77777777" w:rsidTr="009740DD">
        <w:trPr>
          <w:trHeight w:val="494"/>
          <w:jc w:val="center"/>
        </w:trPr>
        <w:tc>
          <w:tcPr>
            <w:tcW w:w="1353" w:type="dxa"/>
            <w:vMerge w:val="restart"/>
            <w:vAlign w:val="center"/>
          </w:tcPr>
          <w:p w14:paraId="45797541" w14:textId="77777777" w:rsidR="00F1743C" w:rsidRPr="00D6049B" w:rsidRDefault="00021BF1" w:rsidP="009740DD">
            <w:pPr>
              <w:pStyle w:val="NoSpacing"/>
              <w:ind w:left="0"/>
              <w:jc w:val="left"/>
              <w:rPr>
                <w:b/>
                <w:color w:val="000000"/>
                <w:sz w:val="18"/>
                <w:szCs w:val="18"/>
                <w:lang w:val="hr-HR"/>
              </w:rPr>
            </w:pPr>
            <w:r w:rsidRPr="00D6049B">
              <w:rPr>
                <w:b/>
                <w:color w:val="000000"/>
                <w:sz w:val="18"/>
                <w:szCs w:val="18"/>
                <w:lang w:val="hr-HR"/>
              </w:rPr>
              <w:t>Reprezentativnost</w:t>
            </w:r>
          </w:p>
        </w:tc>
        <w:tc>
          <w:tcPr>
            <w:tcW w:w="2134" w:type="dxa"/>
            <w:vAlign w:val="center"/>
          </w:tcPr>
          <w:p w14:paraId="5F9416E1"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Elementi tipični, tipičnost</w:t>
            </w:r>
            <w:r w:rsidR="00BB263C" w:rsidRPr="00D6049B">
              <w:rPr>
                <w:color w:val="000000"/>
                <w:sz w:val="18"/>
                <w:szCs w:val="18"/>
                <w:lang w:val="hr-HR"/>
              </w:rPr>
              <w:t xml:space="preserve"> </w:t>
            </w:r>
            <w:r w:rsidRPr="00D6049B">
              <w:rPr>
                <w:color w:val="000000"/>
                <w:sz w:val="18"/>
                <w:szCs w:val="18"/>
                <w:lang w:val="hr-HR"/>
              </w:rPr>
              <w:t>dominira</w:t>
            </w:r>
          </w:p>
        </w:tc>
        <w:tc>
          <w:tcPr>
            <w:tcW w:w="2520" w:type="dxa"/>
          </w:tcPr>
          <w:p w14:paraId="4F3E8E87"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1</w:t>
            </w:r>
          </w:p>
        </w:tc>
        <w:tc>
          <w:tcPr>
            <w:tcW w:w="1938" w:type="dxa"/>
          </w:tcPr>
          <w:p w14:paraId="2DEEB440"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2</w:t>
            </w:r>
          </w:p>
        </w:tc>
        <w:tc>
          <w:tcPr>
            <w:tcW w:w="1618" w:type="dxa"/>
          </w:tcPr>
          <w:p w14:paraId="3985C19C"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4</w:t>
            </w:r>
          </w:p>
        </w:tc>
      </w:tr>
      <w:tr w:rsidR="00021BF1" w:rsidRPr="005E039C" w14:paraId="5D412149" w14:textId="77777777" w:rsidTr="009740DD">
        <w:trPr>
          <w:trHeight w:val="494"/>
          <w:jc w:val="center"/>
        </w:trPr>
        <w:tc>
          <w:tcPr>
            <w:tcW w:w="1353" w:type="dxa"/>
            <w:vMerge/>
            <w:tcBorders>
              <w:top w:val="nil"/>
            </w:tcBorders>
          </w:tcPr>
          <w:p w14:paraId="3DE04B5C" w14:textId="77777777" w:rsidR="00021BF1" w:rsidRPr="00D6049B" w:rsidRDefault="00021BF1" w:rsidP="002D5CB2">
            <w:pPr>
              <w:pStyle w:val="NoSpacing"/>
              <w:rPr>
                <w:b/>
                <w:color w:val="000000"/>
                <w:sz w:val="18"/>
                <w:szCs w:val="18"/>
                <w:lang w:val="hr-HR"/>
              </w:rPr>
            </w:pPr>
          </w:p>
        </w:tc>
        <w:tc>
          <w:tcPr>
            <w:tcW w:w="2134" w:type="dxa"/>
            <w:vAlign w:val="center"/>
          </w:tcPr>
          <w:p w14:paraId="60B7E854"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Elementi djelomično tipični, ali ne dominiraju</w:t>
            </w:r>
          </w:p>
        </w:tc>
        <w:tc>
          <w:tcPr>
            <w:tcW w:w="2520" w:type="dxa"/>
          </w:tcPr>
          <w:p w14:paraId="0A58CB8A"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2</w:t>
            </w:r>
          </w:p>
        </w:tc>
        <w:tc>
          <w:tcPr>
            <w:tcW w:w="1938" w:type="dxa"/>
          </w:tcPr>
          <w:p w14:paraId="0B852BA0"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3</w:t>
            </w:r>
          </w:p>
        </w:tc>
        <w:tc>
          <w:tcPr>
            <w:tcW w:w="1618" w:type="dxa"/>
          </w:tcPr>
          <w:p w14:paraId="0EE75F56"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5</w:t>
            </w:r>
          </w:p>
        </w:tc>
      </w:tr>
      <w:tr w:rsidR="00021BF1" w:rsidRPr="005E039C" w14:paraId="37DBDAD1" w14:textId="77777777" w:rsidTr="009740DD">
        <w:trPr>
          <w:trHeight w:val="494"/>
          <w:jc w:val="center"/>
        </w:trPr>
        <w:tc>
          <w:tcPr>
            <w:tcW w:w="1353" w:type="dxa"/>
            <w:vMerge/>
            <w:tcBorders>
              <w:top w:val="nil"/>
            </w:tcBorders>
          </w:tcPr>
          <w:p w14:paraId="26A6CC75" w14:textId="77777777" w:rsidR="00021BF1" w:rsidRPr="00D6049B" w:rsidRDefault="00021BF1" w:rsidP="002D5CB2">
            <w:pPr>
              <w:pStyle w:val="NoSpacing"/>
              <w:rPr>
                <w:b/>
                <w:color w:val="000000"/>
                <w:sz w:val="18"/>
                <w:szCs w:val="18"/>
                <w:lang w:val="hr-HR"/>
              </w:rPr>
            </w:pPr>
          </w:p>
        </w:tc>
        <w:tc>
          <w:tcPr>
            <w:tcW w:w="2134" w:type="dxa"/>
            <w:vAlign w:val="center"/>
          </w:tcPr>
          <w:p w14:paraId="67FE5D4C"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Elementi netipični, strani području</w:t>
            </w:r>
          </w:p>
        </w:tc>
        <w:tc>
          <w:tcPr>
            <w:tcW w:w="2520" w:type="dxa"/>
          </w:tcPr>
          <w:p w14:paraId="244E20AD"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4</w:t>
            </w:r>
          </w:p>
        </w:tc>
        <w:tc>
          <w:tcPr>
            <w:tcW w:w="1938" w:type="dxa"/>
          </w:tcPr>
          <w:p w14:paraId="64484E2F"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5</w:t>
            </w:r>
          </w:p>
        </w:tc>
        <w:tc>
          <w:tcPr>
            <w:tcW w:w="1618" w:type="dxa"/>
          </w:tcPr>
          <w:p w14:paraId="44EC49E6"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5</w:t>
            </w:r>
          </w:p>
        </w:tc>
      </w:tr>
      <w:tr w:rsidR="00021BF1" w:rsidRPr="005E039C" w14:paraId="7ABE5138" w14:textId="77777777" w:rsidTr="009740DD">
        <w:trPr>
          <w:trHeight w:val="234"/>
          <w:jc w:val="center"/>
        </w:trPr>
        <w:tc>
          <w:tcPr>
            <w:tcW w:w="1353" w:type="dxa"/>
            <w:vMerge w:val="restart"/>
            <w:vAlign w:val="center"/>
          </w:tcPr>
          <w:p w14:paraId="08664ABD" w14:textId="77777777" w:rsidR="00F1743C" w:rsidRPr="00D6049B" w:rsidRDefault="00021BF1" w:rsidP="009740DD">
            <w:pPr>
              <w:pStyle w:val="NoSpacing"/>
              <w:ind w:left="0"/>
              <w:jc w:val="left"/>
              <w:rPr>
                <w:b/>
                <w:color w:val="000000"/>
                <w:sz w:val="18"/>
                <w:szCs w:val="18"/>
                <w:lang w:val="hr-HR"/>
              </w:rPr>
            </w:pPr>
            <w:r w:rsidRPr="00D6049B">
              <w:rPr>
                <w:b/>
                <w:color w:val="000000"/>
                <w:w w:val="95"/>
                <w:sz w:val="18"/>
                <w:szCs w:val="18"/>
                <w:lang w:val="hr-HR"/>
              </w:rPr>
              <w:t xml:space="preserve">Rekreativna </w:t>
            </w:r>
            <w:r w:rsidRPr="00D6049B">
              <w:rPr>
                <w:b/>
                <w:color w:val="000000"/>
                <w:sz w:val="18"/>
                <w:szCs w:val="18"/>
                <w:lang w:val="hr-HR"/>
              </w:rPr>
              <w:t>vrijednost</w:t>
            </w:r>
          </w:p>
        </w:tc>
        <w:tc>
          <w:tcPr>
            <w:tcW w:w="2134" w:type="dxa"/>
            <w:vAlign w:val="center"/>
          </w:tcPr>
          <w:p w14:paraId="574DDAB9"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Visoka</w:t>
            </w:r>
          </w:p>
        </w:tc>
        <w:tc>
          <w:tcPr>
            <w:tcW w:w="2520" w:type="dxa"/>
          </w:tcPr>
          <w:p w14:paraId="60CCCF89"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2</w:t>
            </w:r>
          </w:p>
        </w:tc>
        <w:tc>
          <w:tcPr>
            <w:tcW w:w="1938" w:type="dxa"/>
          </w:tcPr>
          <w:p w14:paraId="2C429CED"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4</w:t>
            </w:r>
          </w:p>
        </w:tc>
        <w:tc>
          <w:tcPr>
            <w:tcW w:w="1618" w:type="dxa"/>
          </w:tcPr>
          <w:p w14:paraId="128B07FE"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8</w:t>
            </w:r>
          </w:p>
        </w:tc>
      </w:tr>
      <w:tr w:rsidR="00021BF1" w:rsidRPr="005E039C" w14:paraId="08050F8F" w14:textId="77777777" w:rsidTr="009740DD">
        <w:trPr>
          <w:trHeight w:val="138"/>
          <w:jc w:val="center"/>
        </w:trPr>
        <w:tc>
          <w:tcPr>
            <w:tcW w:w="1353" w:type="dxa"/>
            <w:vMerge/>
            <w:tcBorders>
              <w:top w:val="nil"/>
            </w:tcBorders>
          </w:tcPr>
          <w:p w14:paraId="723EC927" w14:textId="77777777" w:rsidR="00021BF1" w:rsidRPr="00D6049B" w:rsidRDefault="00021BF1" w:rsidP="002D5CB2">
            <w:pPr>
              <w:pStyle w:val="NoSpacing"/>
              <w:rPr>
                <w:color w:val="000000"/>
                <w:sz w:val="18"/>
                <w:szCs w:val="18"/>
                <w:lang w:val="hr-HR"/>
              </w:rPr>
            </w:pPr>
          </w:p>
        </w:tc>
        <w:tc>
          <w:tcPr>
            <w:tcW w:w="2134" w:type="dxa"/>
            <w:vAlign w:val="center"/>
          </w:tcPr>
          <w:p w14:paraId="6DB7C817"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Srednja</w:t>
            </w:r>
          </w:p>
        </w:tc>
        <w:tc>
          <w:tcPr>
            <w:tcW w:w="2520" w:type="dxa"/>
          </w:tcPr>
          <w:p w14:paraId="3E83FBFD"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3</w:t>
            </w:r>
          </w:p>
        </w:tc>
        <w:tc>
          <w:tcPr>
            <w:tcW w:w="1938" w:type="dxa"/>
          </w:tcPr>
          <w:p w14:paraId="6866E675"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6</w:t>
            </w:r>
          </w:p>
        </w:tc>
        <w:tc>
          <w:tcPr>
            <w:tcW w:w="1618" w:type="dxa"/>
          </w:tcPr>
          <w:p w14:paraId="4EA416A1" w14:textId="77777777" w:rsidR="00021BF1" w:rsidRPr="00D6049B" w:rsidRDefault="00021BF1" w:rsidP="002D5CB2">
            <w:pPr>
              <w:pStyle w:val="NoSpacing"/>
              <w:jc w:val="center"/>
              <w:rPr>
                <w:color w:val="000000"/>
                <w:sz w:val="18"/>
                <w:szCs w:val="18"/>
                <w:lang w:val="hr-HR"/>
              </w:rPr>
            </w:pPr>
            <w:r w:rsidRPr="00D6049B">
              <w:rPr>
                <w:color w:val="000000"/>
                <w:sz w:val="18"/>
                <w:szCs w:val="18"/>
                <w:lang w:val="hr-HR"/>
              </w:rPr>
              <w:t>10</w:t>
            </w:r>
          </w:p>
        </w:tc>
      </w:tr>
      <w:tr w:rsidR="00021BF1" w:rsidRPr="005E039C" w14:paraId="7CDB1833" w14:textId="77777777" w:rsidTr="009740DD">
        <w:trPr>
          <w:trHeight w:val="198"/>
          <w:jc w:val="center"/>
        </w:trPr>
        <w:tc>
          <w:tcPr>
            <w:tcW w:w="1353" w:type="dxa"/>
            <w:vMerge/>
            <w:tcBorders>
              <w:top w:val="nil"/>
            </w:tcBorders>
          </w:tcPr>
          <w:p w14:paraId="45329819" w14:textId="77777777" w:rsidR="00021BF1" w:rsidRPr="00D6049B" w:rsidRDefault="00021BF1" w:rsidP="002D5CB2">
            <w:pPr>
              <w:pStyle w:val="NoSpacing"/>
              <w:rPr>
                <w:color w:val="000000"/>
                <w:sz w:val="18"/>
                <w:szCs w:val="18"/>
                <w:lang w:val="hr-HR"/>
              </w:rPr>
            </w:pPr>
          </w:p>
        </w:tc>
        <w:tc>
          <w:tcPr>
            <w:tcW w:w="2134" w:type="dxa"/>
            <w:vAlign w:val="center"/>
          </w:tcPr>
          <w:p w14:paraId="4101C4EF" w14:textId="77777777" w:rsidR="00F1743C" w:rsidRPr="00D6049B" w:rsidRDefault="00021BF1" w:rsidP="009740DD">
            <w:pPr>
              <w:pStyle w:val="NoSpacing"/>
              <w:ind w:left="0"/>
              <w:jc w:val="left"/>
              <w:rPr>
                <w:color w:val="000000"/>
                <w:sz w:val="18"/>
                <w:szCs w:val="18"/>
                <w:lang w:val="hr-HR"/>
              </w:rPr>
            </w:pPr>
            <w:r w:rsidRPr="00D6049B">
              <w:rPr>
                <w:color w:val="000000"/>
                <w:sz w:val="18"/>
                <w:szCs w:val="18"/>
                <w:lang w:val="hr-HR"/>
              </w:rPr>
              <w:t>Mala</w:t>
            </w:r>
          </w:p>
        </w:tc>
        <w:tc>
          <w:tcPr>
            <w:tcW w:w="2520" w:type="dxa"/>
          </w:tcPr>
          <w:p w14:paraId="7BECD418" w14:textId="77777777" w:rsidR="00021BF1" w:rsidRPr="00D6049B" w:rsidRDefault="00021BF1" w:rsidP="002D5CB2">
            <w:pPr>
              <w:pStyle w:val="NoSpacing"/>
              <w:jc w:val="center"/>
              <w:rPr>
                <w:color w:val="000000"/>
                <w:sz w:val="18"/>
                <w:szCs w:val="18"/>
                <w:lang w:val="hr-HR"/>
              </w:rPr>
            </w:pPr>
            <w:r w:rsidRPr="00D6049B">
              <w:rPr>
                <w:color w:val="000000"/>
                <w:w w:val="98"/>
                <w:sz w:val="18"/>
                <w:szCs w:val="18"/>
                <w:lang w:val="hr-HR"/>
              </w:rPr>
              <w:t>8</w:t>
            </w:r>
          </w:p>
        </w:tc>
        <w:tc>
          <w:tcPr>
            <w:tcW w:w="1938" w:type="dxa"/>
          </w:tcPr>
          <w:p w14:paraId="4791A3AA" w14:textId="77777777" w:rsidR="00021BF1" w:rsidRPr="00D6049B" w:rsidRDefault="00021BF1" w:rsidP="002D5CB2">
            <w:pPr>
              <w:pStyle w:val="NoSpacing"/>
              <w:jc w:val="center"/>
              <w:rPr>
                <w:color w:val="000000"/>
                <w:sz w:val="18"/>
                <w:szCs w:val="18"/>
                <w:lang w:val="hr-HR"/>
              </w:rPr>
            </w:pPr>
            <w:r w:rsidRPr="00D6049B">
              <w:rPr>
                <w:color w:val="000000"/>
                <w:sz w:val="18"/>
                <w:szCs w:val="18"/>
                <w:lang w:val="hr-HR"/>
              </w:rPr>
              <w:t>10</w:t>
            </w:r>
          </w:p>
        </w:tc>
        <w:tc>
          <w:tcPr>
            <w:tcW w:w="1618" w:type="dxa"/>
          </w:tcPr>
          <w:p w14:paraId="39408FD8" w14:textId="77777777" w:rsidR="00021BF1" w:rsidRPr="00D6049B" w:rsidRDefault="00021BF1" w:rsidP="002D5CB2">
            <w:pPr>
              <w:pStyle w:val="NoSpacing"/>
              <w:jc w:val="center"/>
              <w:rPr>
                <w:color w:val="000000"/>
                <w:sz w:val="18"/>
                <w:szCs w:val="18"/>
                <w:lang w:val="hr-HR"/>
              </w:rPr>
            </w:pPr>
            <w:r w:rsidRPr="00D6049B">
              <w:rPr>
                <w:color w:val="000000"/>
                <w:sz w:val="18"/>
                <w:szCs w:val="18"/>
                <w:lang w:val="hr-HR"/>
              </w:rPr>
              <w:t>10</w:t>
            </w:r>
          </w:p>
        </w:tc>
      </w:tr>
    </w:tbl>
    <w:p w14:paraId="7C3C4859" w14:textId="56C180BC" w:rsidR="00021BF1" w:rsidRPr="00D6049B" w:rsidRDefault="00021BF1" w:rsidP="00021BF1">
      <w:pPr>
        <w:pStyle w:val="Caption"/>
        <w:rPr>
          <w:i w:val="0"/>
          <w:color w:val="000000"/>
          <w:lang w:val="hr-HR"/>
        </w:rPr>
      </w:pPr>
      <w:bookmarkStart w:id="1964" w:name="_Toc22211809"/>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48</w:t>
      </w:r>
      <w:r w:rsidR="00C612B2" w:rsidRPr="00D6049B">
        <w:rPr>
          <w:color w:val="000000"/>
          <w:lang w:val="hr-HR"/>
        </w:rPr>
        <w:fldChar w:fldCharType="end"/>
      </w:r>
      <w:r w:rsidRPr="00D6049B">
        <w:rPr>
          <w:color w:val="000000"/>
          <w:lang w:val="hr-HR"/>
        </w:rPr>
        <w:t>. Bodovanje podkriterija za oblast "Pejzaž i rekreacijska vrijednost"</w:t>
      </w:r>
      <w:bookmarkEnd w:id="1964"/>
    </w:p>
    <w:tbl>
      <w:tblPr>
        <w:tblStyle w:val="TableGrid"/>
        <w:tblW w:w="0" w:type="auto"/>
        <w:tblInd w:w="279" w:type="dxa"/>
        <w:tblLook w:val="01E0" w:firstRow="1" w:lastRow="1" w:firstColumn="1" w:lastColumn="1" w:noHBand="0" w:noVBand="0"/>
      </w:tblPr>
      <w:tblGrid>
        <w:gridCol w:w="1173"/>
        <w:gridCol w:w="8407"/>
      </w:tblGrid>
      <w:tr w:rsidR="009740DD" w:rsidRPr="005E039C" w14:paraId="3A792618" w14:textId="77777777" w:rsidTr="009740DD">
        <w:trPr>
          <w:trHeight w:val="20"/>
        </w:trPr>
        <w:tc>
          <w:tcPr>
            <w:tcW w:w="0" w:type="auto"/>
            <w:vMerge w:val="restart"/>
          </w:tcPr>
          <w:p w14:paraId="1D66C863" w14:textId="77777777" w:rsidR="009740DD" w:rsidRPr="00D6049B" w:rsidRDefault="009740DD" w:rsidP="009740DD">
            <w:pPr>
              <w:pStyle w:val="BodyText"/>
              <w:rPr>
                <w:b/>
                <w:bCs/>
                <w:lang w:val="hr-HR"/>
              </w:rPr>
            </w:pPr>
            <w:r w:rsidRPr="00D6049B">
              <w:rPr>
                <w:b/>
                <w:bCs/>
                <w:sz w:val="16"/>
                <w:szCs w:val="16"/>
                <w:lang w:val="hr-HR"/>
              </w:rPr>
              <w:t>Bod</w:t>
            </w:r>
          </w:p>
        </w:tc>
        <w:tc>
          <w:tcPr>
            <w:tcW w:w="0" w:type="auto"/>
          </w:tcPr>
          <w:p w14:paraId="0B2235DD" w14:textId="77777777" w:rsidR="009740DD" w:rsidRPr="00D6049B" w:rsidRDefault="009740DD" w:rsidP="002D5CB2">
            <w:pPr>
              <w:pStyle w:val="TableParagraph"/>
              <w:spacing w:before="154"/>
              <w:ind w:left="112"/>
              <w:rPr>
                <w:b/>
                <w:color w:val="000000"/>
                <w:sz w:val="18"/>
                <w:szCs w:val="18"/>
                <w:lang w:val="hr-HR"/>
              </w:rPr>
            </w:pPr>
            <w:r w:rsidRPr="00D6049B">
              <w:rPr>
                <w:b/>
                <w:color w:val="000000"/>
                <w:sz w:val="18"/>
                <w:szCs w:val="18"/>
                <w:lang w:val="hr-HR"/>
              </w:rPr>
              <w:t>Značenje ocjene</w:t>
            </w:r>
          </w:p>
        </w:tc>
      </w:tr>
      <w:tr w:rsidR="009740DD" w:rsidRPr="005E039C" w14:paraId="7ED4C5B8" w14:textId="77777777" w:rsidTr="009740DD">
        <w:trPr>
          <w:trHeight w:val="20"/>
        </w:trPr>
        <w:tc>
          <w:tcPr>
            <w:tcW w:w="0" w:type="auto"/>
            <w:vMerge/>
          </w:tcPr>
          <w:p w14:paraId="54B73325" w14:textId="77777777" w:rsidR="009740DD" w:rsidRPr="00D6049B" w:rsidRDefault="009740DD" w:rsidP="002D5CB2">
            <w:pPr>
              <w:rPr>
                <w:color w:val="000000"/>
                <w:sz w:val="18"/>
                <w:szCs w:val="18"/>
                <w:lang w:val="hr-HR"/>
              </w:rPr>
            </w:pPr>
          </w:p>
        </w:tc>
        <w:tc>
          <w:tcPr>
            <w:tcW w:w="0" w:type="auto"/>
          </w:tcPr>
          <w:p w14:paraId="1331F6C6" w14:textId="77777777" w:rsidR="009740DD" w:rsidRPr="00D6049B" w:rsidRDefault="009740DD" w:rsidP="009740DD">
            <w:pPr>
              <w:pStyle w:val="TableParagraph"/>
              <w:spacing w:before="0" w:after="0" w:line="254" w:lineRule="auto"/>
              <w:ind w:right="0"/>
              <w:rPr>
                <w:color w:val="000000"/>
                <w:sz w:val="18"/>
                <w:szCs w:val="18"/>
                <w:lang w:val="hr-HR"/>
              </w:rPr>
            </w:pPr>
            <w:r w:rsidRPr="00D6049B">
              <w:rPr>
                <w:color w:val="000000"/>
                <w:sz w:val="18"/>
                <w:szCs w:val="18"/>
                <w:lang w:val="hr-HR"/>
              </w:rPr>
              <w:t>Zbir</w:t>
            </w:r>
            <w:r w:rsidRPr="00D6049B">
              <w:rPr>
                <w:color w:val="000000"/>
                <w:spacing w:val="-29"/>
                <w:sz w:val="18"/>
                <w:szCs w:val="18"/>
                <w:lang w:val="hr-HR"/>
              </w:rPr>
              <w:t xml:space="preserve"> </w:t>
            </w:r>
            <w:r w:rsidRPr="00D6049B">
              <w:rPr>
                <w:color w:val="000000"/>
                <w:sz w:val="18"/>
                <w:szCs w:val="18"/>
                <w:lang w:val="hr-HR"/>
              </w:rPr>
              <w:t>podkriterija</w:t>
            </w:r>
            <w:r w:rsidRPr="00D6049B">
              <w:rPr>
                <w:color w:val="000000"/>
                <w:spacing w:val="-28"/>
                <w:sz w:val="18"/>
                <w:szCs w:val="18"/>
                <w:lang w:val="hr-HR"/>
              </w:rPr>
              <w:t xml:space="preserve"> </w:t>
            </w:r>
            <w:r w:rsidRPr="00D6049B">
              <w:rPr>
                <w:color w:val="000000"/>
                <w:sz w:val="18"/>
                <w:szCs w:val="18"/>
                <w:lang w:val="hr-HR"/>
              </w:rPr>
              <w:t>(parametara)</w:t>
            </w:r>
            <w:r w:rsidRPr="00D6049B">
              <w:rPr>
                <w:color w:val="000000"/>
                <w:spacing w:val="-28"/>
                <w:sz w:val="18"/>
                <w:szCs w:val="18"/>
                <w:lang w:val="hr-HR"/>
              </w:rPr>
              <w:t xml:space="preserve"> </w:t>
            </w:r>
            <w:r w:rsidRPr="00D6049B">
              <w:rPr>
                <w:color w:val="000000"/>
                <w:sz w:val="18"/>
                <w:szCs w:val="18"/>
                <w:lang w:val="hr-HR"/>
              </w:rPr>
              <w:t>vizuelna</w:t>
            </w:r>
            <w:r w:rsidRPr="00D6049B">
              <w:rPr>
                <w:color w:val="000000"/>
                <w:spacing w:val="-28"/>
                <w:sz w:val="18"/>
                <w:szCs w:val="18"/>
                <w:lang w:val="hr-HR"/>
              </w:rPr>
              <w:t xml:space="preserve"> </w:t>
            </w:r>
            <w:r w:rsidRPr="00D6049B">
              <w:rPr>
                <w:color w:val="000000"/>
                <w:sz w:val="18"/>
                <w:szCs w:val="18"/>
                <w:lang w:val="hr-HR"/>
              </w:rPr>
              <w:t>dostupnost,</w:t>
            </w:r>
            <w:r w:rsidRPr="00D6049B">
              <w:rPr>
                <w:color w:val="000000"/>
                <w:spacing w:val="-28"/>
                <w:sz w:val="18"/>
                <w:szCs w:val="18"/>
                <w:lang w:val="hr-HR"/>
              </w:rPr>
              <w:t xml:space="preserve"> </w:t>
            </w:r>
            <w:r w:rsidRPr="00D6049B">
              <w:rPr>
                <w:color w:val="000000"/>
                <w:sz w:val="18"/>
                <w:szCs w:val="18"/>
                <w:lang w:val="hr-HR"/>
              </w:rPr>
              <w:t>porijeklo</w:t>
            </w:r>
            <w:r w:rsidRPr="00D6049B">
              <w:rPr>
                <w:color w:val="000000"/>
                <w:spacing w:val="-28"/>
                <w:sz w:val="18"/>
                <w:szCs w:val="18"/>
                <w:lang w:val="hr-HR"/>
              </w:rPr>
              <w:t xml:space="preserve"> </w:t>
            </w:r>
            <w:r w:rsidRPr="00D6049B">
              <w:rPr>
                <w:color w:val="000000"/>
                <w:sz w:val="18"/>
                <w:szCs w:val="18"/>
                <w:lang w:val="hr-HR"/>
              </w:rPr>
              <w:t>elemenata, jedinstvenost, reprezentativnost i rekreativna</w:t>
            </w:r>
            <w:r w:rsidRPr="00D6049B">
              <w:rPr>
                <w:color w:val="000000"/>
                <w:spacing w:val="-28"/>
                <w:sz w:val="18"/>
                <w:szCs w:val="18"/>
                <w:lang w:val="hr-HR"/>
              </w:rPr>
              <w:t xml:space="preserve"> </w:t>
            </w:r>
            <w:r w:rsidRPr="00D6049B">
              <w:rPr>
                <w:color w:val="000000"/>
                <w:sz w:val="18"/>
                <w:szCs w:val="18"/>
                <w:lang w:val="hr-HR"/>
              </w:rPr>
              <w:t>vrijednost</w:t>
            </w:r>
          </w:p>
        </w:tc>
      </w:tr>
      <w:tr w:rsidR="009740DD" w:rsidRPr="005E039C" w14:paraId="6F1FD502" w14:textId="77777777" w:rsidTr="009740DD">
        <w:trPr>
          <w:trHeight w:val="20"/>
        </w:trPr>
        <w:tc>
          <w:tcPr>
            <w:tcW w:w="0" w:type="auto"/>
          </w:tcPr>
          <w:p w14:paraId="43B22219" w14:textId="77777777" w:rsidR="009740DD" w:rsidRPr="00D6049B" w:rsidRDefault="009740DD" w:rsidP="002D5CB2">
            <w:pPr>
              <w:rPr>
                <w:color w:val="000000"/>
                <w:sz w:val="18"/>
                <w:szCs w:val="18"/>
                <w:lang w:val="hr-HR"/>
              </w:rPr>
            </w:pPr>
            <w:r w:rsidRPr="00D6049B">
              <w:rPr>
                <w:color w:val="000000"/>
                <w:sz w:val="18"/>
                <w:szCs w:val="18"/>
                <w:lang w:val="hr-HR"/>
              </w:rPr>
              <w:t>1</w:t>
            </w:r>
          </w:p>
        </w:tc>
        <w:tc>
          <w:tcPr>
            <w:tcW w:w="0" w:type="auto"/>
            <w:vAlign w:val="center"/>
          </w:tcPr>
          <w:p w14:paraId="23D2F578" w14:textId="77777777" w:rsidR="009740DD" w:rsidRPr="00D6049B" w:rsidRDefault="009740DD" w:rsidP="009740DD">
            <w:pPr>
              <w:pStyle w:val="TableParagraph"/>
              <w:spacing w:before="143" w:line="254" w:lineRule="auto"/>
              <w:ind w:left="112" w:right="1050"/>
              <w:jc w:val="center"/>
              <w:rPr>
                <w:color w:val="000000"/>
                <w:sz w:val="18"/>
                <w:szCs w:val="18"/>
                <w:lang w:val="hr-HR"/>
              </w:rPr>
            </w:pPr>
            <w:r w:rsidRPr="00D6049B">
              <w:rPr>
                <w:color w:val="000000"/>
                <w:sz w:val="18"/>
                <w:szCs w:val="18"/>
                <w:lang w:val="hr-HR"/>
              </w:rPr>
              <w:t>6 do 10</w:t>
            </w:r>
          </w:p>
        </w:tc>
      </w:tr>
      <w:tr w:rsidR="009740DD" w:rsidRPr="005E039C" w14:paraId="14290FCA" w14:textId="77777777" w:rsidTr="009740DD">
        <w:trPr>
          <w:trHeight w:val="20"/>
        </w:trPr>
        <w:tc>
          <w:tcPr>
            <w:tcW w:w="0" w:type="auto"/>
          </w:tcPr>
          <w:p w14:paraId="333B9474" w14:textId="77777777" w:rsidR="009740DD" w:rsidRPr="00D6049B" w:rsidRDefault="009740DD" w:rsidP="002D5CB2">
            <w:pPr>
              <w:rPr>
                <w:color w:val="000000"/>
                <w:sz w:val="18"/>
                <w:szCs w:val="18"/>
                <w:lang w:val="hr-HR"/>
              </w:rPr>
            </w:pPr>
            <w:r w:rsidRPr="00D6049B">
              <w:rPr>
                <w:color w:val="000000"/>
                <w:sz w:val="18"/>
                <w:szCs w:val="18"/>
                <w:lang w:val="hr-HR"/>
              </w:rPr>
              <w:t>2</w:t>
            </w:r>
          </w:p>
        </w:tc>
        <w:tc>
          <w:tcPr>
            <w:tcW w:w="0" w:type="auto"/>
            <w:vAlign w:val="center"/>
          </w:tcPr>
          <w:p w14:paraId="0FBB012F" w14:textId="77777777" w:rsidR="009740DD" w:rsidRPr="00D6049B" w:rsidRDefault="009740DD" w:rsidP="009740DD">
            <w:pPr>
              <w:pStyle w:val="TableParagraph"/>
              <w:spacing w:before="143" w:line="254" w:lineRule="auto"/>
              <w:ind w:left="112" w:right="1050"/>
              <w:jc w:val="center"/>
              <w:rPr>
                <w:color w:val="000000"/>
                <w:sz w:val="18"/>
                <w:szCs w:val="18"/>
                <w:lang w:val="hr-HR"/>
              </w:rPr>
            </w:pPr>
            <w:r w:rsidRPr="00D6049B">
              <w:rPr>
                <w:color w:val="000000"/>
                <w:sz w:val="18"/>
                <w:szCs w:val="18"/>
                <w:lang w:val="hr-HR"/>
              </w:rPr>
              <w:t>11 do 15</w:t>
            </w:r>
          </w:p>
        </w:tc>
      </w:tr>
      <w:tr w:rsidR="009740DD" w:rsidRPr="005E039C" w14:paraId="23EABD86" w14:textId="77777777" w:rsidTr="009740DD">
        <w:trPr>
          <w:trHeight w:val="20"/>
        </w:trPr>
        <w:tc>
          <w:tcPr>
            <w:tcW w:w="0" w:type="auto"/>
          </w:tcPr>
          <w:p w14:paraId="064F7634" w14:textId="77777777" w:rsidR="009740DD" w:rsidRPr="00D6049B" w:rsidRDefault="009740DD" w:rsidP="002D5CB2">
            <w:pPr>
              <w:rPr>
                <w:color w:val="000000"/>
                <w:sz w:val="18"/>
                <w:szCs w:val="18"/>
                <w:lang w:val="hr-HR"/>
              </w:rPr>
            </w:pPr>
            <w:r w:rsidRPr="00D6049B">
              <w:rPr>
                <w:color w:val="000000"/>
                <w:sz w:val="18"/>
                <w:szCs w:val="18"/>
                <w:lang w:val="hr-HR"/>
              </w:rPr>
              <w:t>3</w:t>
            </w:r>
          </w:p>
        </w:tc>
        <w:tc>
          <w:tcPr>
            <w:tcW w:w="0" w:type="auto"/>
            <w:vAlign w:val="center"/>
          </w:tcPr>
          <w:p w14:paraId="317656BF" w14:textId="77777777" w:rsidR="009740DD" w:rsidRPr="00D6049B" w:rsidRDefault="009740DD" w:rsidP="009740DD">
            <w:pPr>
              <w:pStyle w:val="TableParagraph"/>
              <w:spacing w:before="143" w:line="254" w:lineRule="auto"/>
              <w:ind w:left="112" w:right="1050"/>
              <w:jc w:val="center"/>
              <w:rPr>
                <w:color w:val="000000"/>
                <w:sz w:val="18"/>
                <w:szCs w:val="18"/>
                <w:lang w:val="hr-HR"/>
              </w:rPr>
            </w:pPr>
            <w:r w:rsidRPr="00D6049B">
              <w:rPr>
                <w:color w:val="000000"/>
                <w:sz w:val="18"/>
                <w:szCs w:val="18"/>
                <w:lang w:val="hr-HR"/>
              </w:rPr>
              <w:t>16 do 20</w:t>
            </w:r>
          </w:p>
        </w:tc>
      </w:tr>
      <w:tr w:rsidR="009740DD" w:rsidRPr="005E039C" w14:paraId="3AC070D7" w14:textId="77777777" w:rsidTr="009740DD">
        <w:trPr>
          <w:trHeight w:val="20"/>
        </w:trPr>
        <w:tc>
          <w:tcPr>
            <w:tcW w:w="0" w:type="auto"/>
          </w:tcPr>
          <w:p w14:paraId="7F7572E0" w14:textId="77777777" w:rsidR="009740DD" w:rsidRPr="00D6049B" w:rsidRDefault="009740DD" w:rsidP="002D5CB2">
            <w:pPr>
              <w:rPr>
                <w:color w:val="000000"/>
                <w:sz w:val="18"/>
                <w:szCs w:val="18"/>
                <w:lang w:val="hr-HR"/>
              </w:rPr>
            </w:pPr>
            <w:r w:rsidRPr="00D6049B">
              <w:rPr>
                <w:color w:val="000000"/>
                <w:sz w:val="18"/>
                <w:szCs w:val="18"/>
                <w:lang w:val="hr-HR"/>
              </w:rPr>
              <w:t>4</w:t>
            </w:r>
          </w:p>
        </w:tc>
        <w:tc>
          <w:tcPr>
            <w:tcW w:w="0" w:type="auto"/>
            <w:vAlign w:val="center"/>
          </w:tcPr>
          <w:p w14:paraId="57C4FA3A" w14:textId="77777777" w:rsidR="009740DD" w:rsidRPr="00D6049B" w:rsidRDefault="009740DD" w:rsidP="009740DD">
            <w:pPr>
              <w:pStyle w:val="TableParagraph"/>
              <w:spacing w:before="143" w:line="254" w:lineRule="auto"/>
              <w:ind w:left="112" w:right="1050"/>
              <w:jc w:val="center"/>
              <w:rPr>
                <w:color w:val="000000"/>
                <w:sz w:val="18"/>
                <w:szCs w:val="18"/>
                <w:lang w:val="hr-HR"/>
              </w:rPr>
            </w:pPr>
            <w:r w:rsidRPr="00D6049B">
              <w:rPr>
                <w:color w:val="000000"/>
                <w:sz w:val="18"/>
                <w:szCs w:val="18"/>
                <w:lang w:val="hr-HR"/>
              </w:rPr>
              <w:t>21 do 25</w:t>
            </w:r>
          </w:p>
        </w:tc>
      </w:tr>
      <w:tr w:rsidR="009740DD" w:rsidRPr="005E039C" w14:paraId="31DB6A17" w14:textId="77777777" w:rsidTr="009740DD">
        <w:trPr>
          <w:trHeight w:val="20"/>
        </w:trPr>
        <w:tc>
          <w:tcPr>
            <w:tcW w:w="0" w:type="auto"/>
          </w:tcPr>
          <w:p w14:paraId="03B5C5EB" w14:textId="77777777" w:rsidR="009740DD" w:rsidRPr="00D6049B" w:rsidRDefault="009740DD" w:rsidP="002D5CB2">
            <w:pPr>
              <w:rPr>
                <w:color w:val="000000"/>
                <w:sz w:val="18"/>
                <w:szCs w:val="18"/>
                <w:lang w:val="hr-HR"/>
              </w:rPr>
            </w:pPr>
            <w:r w:rsidRPr="00D6049B">
              <w:rPr>
                <w:color w:val="000000"/>
                <w:sz w:val="18"/>
                <w:szCs w:val="18"/>
                <w:lang w:val="hr-HR"/>
              </w:rPr>
              <w:t>5</w:t>
            </w:r>
          </w:p>
        </w:tc>
        <w:tc>
          <w:tcPr>
            <w:tcW w:w="0" w:type="auto"/>
            <w:vAlign w:val="center"/>
          </w:tcPr>
          <w:p w14:paraId="6F768BBB" w14:textId="77777777" w:rsidR="009740DD" w:rsidRPr="00D6049B" w:rsidRDefault="009740DD" w:rsidP="009740DD">
            <w:pPr>
              <w:pStyle w:val="TableParagraph"/>
              <w:spacing w:before="143" w:line="254" w:lineRule="auto"/>
              <w:ind w:left="112" w:right="1050"/>
              <w:jc w:val="center"/>
              <w:rPr>
                <w:color w:val="000000"/>
                <w:sz w:val="18"/>
                <w:szCs w:val="18"/>
                <w:lang w:val="hr-HR"/>
              </w:rPr>
            </w:pPr>
            <w:r w:rsidRPr="00D6049B">
              <w:rPr>
                <w:color w:val="000000"/>
                <w:sz w:val="18"/>
                <w:szCs w:val="18"/>
                <w:lang w:val="hr-HR"/>
              </w:rPr>
              <w:t>26 do 30</w:t>
            </w:r>
          </w:p>
        </w:tc>
      </w:tr>
    </w:tbl>
    <w:p w14:paraId="4981B039" w14:textId="16FCBDB7" w:rsidR="00021BF1" w:rsidRPr="00D6049B" w:rsidRDefault="00021BF1" w:rsidP="00021BF1">
      <w:pPr>
        <w:pStyle w:val="Caption"/>
        <w:rPr>
          <w:color w:val="000000"/>
          <w:lang w:val="hr-HR"/>
        </w:rPr>
      </w:pPr>
      <w:bookmarkStart w:id="1965" w:name="_Toc16935169"/>
      <w:bookmarkStart w:id="1966" w:name="_Toc22211810"/>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49</w:t>
      </w:r>
      <w:r w:rsidR="00C612B2" w:rsidRPr="00D6049B">
        <w:rPr>
          <w:color w:val="000000"/>
          <w:lang w:val="hr-HR"/>
        </w:rPr>
        <w:fldChar w:fldCharType="end"/>
      </w:r>
      <w:r w:rsidRPr="00D6049B">
        <w:rPr>
          <w:color w:val="000000"/>
          <w:lang w:val="hr-HR"/>
        </w:rPr>
        <w:t>. Bodovanje kriterija "Pejzaž i rekreativna vrijednost"</w:t>
      </w:r>
      <w:bookmarkEnd w:id="1965"/>
      <w:bookmarkEnd w:id="1966"/>
    </w:p>
    <w:p w14:paraId="0F525992" w14:textId="77777777" w:rsidR="00F1743C" w:rsidRPr="0074370E" w:rsidRDefault="00021BF1" w:rsidP="009740DD">
      <w:pPr>
        <w:rPr>
          <w:lang w:val="hr-HR"/>
        </w:rPr>
      </w:pPr>
      <w:r w:rsidRPr="005E039C">
        <w:rPr>
          <w:b/>
          <w:lang w:val="hr-HR"/>
        </w:rPr>
        <w:t>Kriterij pejzaž i rekreativne vrijednosti</w:t>
      </w:r>
      <w:r w:rsidRPr="00717009">
        <w:rPr>
          <w:lang w:val="hr-HR"/>
        </w:rPr>
        <w:t xml:space="preserve"> </w:t>
      </w:r>
      <w:r w:rsidR="009740DD" w:rsidRPr="00E61464">
        <w:rPr>
          <w:lang w:val="hr-HR"/>
        </w:rPr>
        <w:t xml:space="preserve">se ocjenjuju </w:t>
      </w:r>
      <w:r w:rsidRPr="00E61464">
        <w:rPr>
          <w:lang w:val="hr-HR"/>
        </w:rPr>
        <w:t>samo na nivou konkretnih projekata.</w:t>
      </w:r>
    </w:p>
    <w:p w14:paraId="6542E7DD" w14:textId="51BDB5C9" w:rsidR="002D300A" w:rsidRDefault="002D300A">
      <w:pPr>
        <w:widowControl/>
        <w:autoSpaceDE/>
        <w:autoSpaceDN/>
        <w:spacing w:before="0" w:after="160" w:line="259" w:lineRule="auto"/>
        <w:ind w:left="0" w:right="0"/>
        <w:jc w:val="left"/>
        <w:rPr>
          <w:lang w:val="hr-HR"/>
        </w:rPr>
      </w:pPr>
      <w:r>
        <w:rPr>
          <w:lang w:val="hr-HR"/>
        </w:rPr>
        <w:br w:type="page"/>
      </w:r>
    </w:p>
    <w:p w14:paraId="52C60178" w14:textId="69FC48AA" w:rsidR="00381D2A" w:rsidRPr="00097605" w:rsidRDefault="00C612B2" w:rsidP="00F51433">
      <w:pPr>
        <w:rPr>
          <w:b/>
          <w:bCs/>
          <w:color w:val="000000" w:themeColor="text1"/>
          <w:sz w:val="24"/>
          <w:szCs w:val="24"/>
          <w:lang w:val="hr-HR"/>
        </w:rPr>
      </w:pPr>
      <w:r w:rsidRPr="00097605">
        <w:rPr>
          <w:b/>
          <w:bCs/>
          <w:color w:val="000000" w:themeColor="text1"/>
          <w:sz w:val="24"/>
          <w:szCs w:val="24"/>
          <w:lang w:val="hr-HR"/>
        </w:rPr>
        <w:lastRenderedPageBreak/>
        <w:t xml:space="preserve">Primjer ocjenjivanja: </w:t>
      </w:r>
      <w:r w:rsidR="00EB26CB" w:rsidRPr="00097605">
        <w:rPr>
          <w:b/>
          <w:bCs/>
          <w:color w:val="000000" w:themeColor="text1"/>
          <w:sz w:val="24"/>
          <w:szCs w:val="24"/>
          <w:lang w:val="hr-HR"/>
        </w:rPr>
        <w:t>Zaštićeni p</w:t>
      </w:r>
      <w:r w:rsidRPr="00097605">
        <w:rPr>
          <w:b/>
          <w:bCs/>
          <w:color w:val="000000" w:themeColor="text1"/>
          <w:sz w:val="24"/>
          <w:szCs w:val="24"/>
          <w:lang w:val="hr-HR"/>
        </w:rPr>
        <w:t>ejzaž</w:t>
      </w:r>
      <w:r w:rsidR="00EB26CB" w:rsidRPr="00097605">
        <w:rPr>
          <w:b/>
          <w:bCs/>
          <w:color w:val="000000" w:themeColor="text1"/>
          <w:sz w:val="24"/>
          <w:szCs w:val="24"/>
          <w:lang w:val="hr-HR"/>
        </w:rPr>
        <w:t xml:space="preserve"> „</w:t>
      </w:r>
      <w:r w:rsidRPr="00097605">
        <w:rPr>
          <w:b/>
          <w:bCs/>
          <w:color w:val="000000" w:themeColor="text1"/>
          <w:sz w:val="24"/>
          <w:szCs w:val="24"/>
          <w:lang w:val="hr-HR"/>
        </w:rPr>
        <w:t>Bentbaša</w:t>
      </w:r>
      <w:r w:rsidR="00EB26CB" w:rsidRPr="00097605">
        <w:rPr>
          <w:b/>
          <w:bCs/>
          <w:color w:val="000000" w:themeColor="text1"/>
          <w:sz w:val="24"/>
          <w:szCs w:val="24"/>
          <w:lang w:val="hr-HR"/>
        </w:rPr>
        <w:t xml:space="preserve">“ </w:t>
      </w:r>
      <w:r w:rsidRPr="00097605">
        <w:rPr>
          <w:b/>
          <w:bCs/>
          <w:color w:val="000000" w:themeColor="text1"/>
          <w:sz w:val="24"/>
          <w:szCs w:val="24"/>
          <w:lang w:val="hr-HR"/>
        </w:rPr>
        <w:t xml:space="preserve"> (</w:t>
      </w:r>
      <w:r w:rsidR="00AB021F" w:rsidRPr="00097605">
        <w:rPr>
          <w:b/>
          <w:bCs/>
          <w:color w:val="000000" w:themeColor="text1"/>
          <w:sz w:val="24"/>
          <w:szCs w:val="24"/>
          <w:lang w:val="hr-HR"/>
        </w:rPr>
        <w:t>S</w:t>
      </w:r>
      <w:r w:rsidRPr="00097605">
        <w:rPr>
          <w:b/>
          <w:bCs/>
          <w:color w:val="000000" w:themeColor="text1"/>
          <w:sz w:val="24"/>
          <w:szCs w:val="24"/>
          <w:lang w:val="hr-HR"/>
        </w:rPr>
        <w:t>arajevo)</w:t>
      </w:r>
    </w:p>
    <w:p w14:paraId="42B95457" w14:textId="77777777" w:rsidR="00381D2A" w:rsidRPr="00F51433" w:rsidRDefault="00C612B2" w:rsidP="002D300A">
      <w:pPr>
        <w:rPr>
          <w:color w:val="000000" w:themeColor="text1"/>
          <w:lang w:val="hr-HR"/>
        </w:rPr>
      </w:pPr>
      <w:r w:rsidRPr="00F51433">
        <w:rPr>
          <w:color w:val="000000" w:themeColor="text1"/>
          <w:lang w:val="hr-HR"/>
        </w:rPr>
        <w:t>Postupak ocjenjivanja:</w:t>
      </w:r>
    </w:p>
    <w:p w14:paraId="407975A4" w14:textId="5D86A086" w:rsidR="00294055" w:rsidRPr="00F51433" w:rsidRDefault="00294055" w:rsidP="003D4501">
      <w:pPr>
        <w:rPr>
          <w:color w:val="000000" w:themeColor="text1"/>
          <w:lang w:val="hr-HR" w:eastAsia="hr-HR" w:bidi="ar-SA"/>
        </w:rPr>
      </w:pPr>
      <w:proofErr w:type="spellStart"/>
      <w:r w:rsidRPr="00F51433">
        <w:rPr>
          <w:color w:val="000000" w:themeColor="text1"/>
        </w:rPr>
        <w:t>Vizuela</w:t>
      </w:r>
      <w:proofErr w:type="spellEnd"/>
      <w:r w:rsidRPr="00F51433">
        <w:rPr>
          <w:color w:val="000000" w:themeColor="text1"/>
        </w:rPr>
        <w:t xml:space="preserve"> </w:t>
      </w:r>
      <w:proofErr w:type="spellStart"/>
      <w:r w:rsidRPr="00F51433">
        <w:rPr>
          <w:color w:val="000000" w:themeColor="text1"/>
        </w:rPr>
        <w:t>dostupnost</w:t>
      </w:r>
      <w:proofErr w:type="spellEnd"/>
      <w:r w:rsidRPr="00F51433">
        <w:rPr>
          <w:color w:val="000000" w:themeColor="text1"/>
        </w:rPr>
        <w:t>:</w:t>
      </w:r>
      <w:r w:rsidR="00F5676E">
        <w:rPr>
          <w:color w:val="000000" w:themeColor="text1"/>
        </w:rPr>
        <w:t xml:space="preserve"> </w:t>
      </w:r>
      <w:proofErr w:type="spellStart"/>
      <w:r w:rsidRPr="00F51433">
        <w:rPr>
          <w:b/>
          <w:bCs/>
          <w:color w:val="000000" w:themeColor="text1"/>
        </w:rPr>
        <w:t>Uticaj</w:t>
      </w:r>
      <w:proofErr w:type="spellEnd"/>
      <w:r w:rsidRPr="00F51433">
        <w:rPr>
          <w:b/>
          <w:bCs/>
          <w:color w:val="000000" w:themeColor="text1"/>
        </w:rPr>
        <w:t xml:space="preserve"> </w:t>
      </w:r>
      <w:proofErr w:type="spellStart"/>
      <w:r w:rsidRPr="00F51433">
        <w:rPr>
          <w:b/>
          <w:bCs/>
          <w:color w:val="000000" w:themeColor="text1"/>
        </w:rPr>
        <w:t>projekta</w:t>
      </w:r>
      <w:proofErr w:type="spellEnd"/>
      <w:r w:rsidRPr="00F51433">
        <w:rPr>
          <w:b/>
          <w:bCs/>
          <w:color w:val="000000" w:themeColor="text1"/>
        </w:rPr>
        <w:t xml:space="preserve"> </w:t>
      </w:r>
      <w:proofErr w:type="spellStart"/>
      <w:r w:rsidRPr="00F51433">
        <w:rPr>
          <w:b/>
          <w:bCs/>
          <w:color w:val="000000" w:themeColor="text1"/>
        </w:rPr>
        <w:t>na</w:t>
      </w:r>
      <w:proofErr w:type="spellEnd"/>
      <w:r w:rsidRPr="00F51433">
        <w:rPr>
          <w:b/>
          <w:bCs/>
          <w:color w:val="000000" w:themeColor="text1"/>
        </w:rPr>
        <w:t xml:space="preserve"> </w:t>
      </w:r>
      <w:proofErr w:type="spellStart"/>
      <w:r w:rsidRPr="00F51433">
        <w:rPr>
          <w:b/>
          <w:bCs/>
          <w:color w:val="000000" w:themeColor="text1"/>
        </w:rPr>
        <w:t>pejzaž</w:t>
      </w:r>
      <w:proofErr w:type="spellEnd"/>
      <w:r w:rsidRPr="00F51433">
        <w:rPr>
          <w:b/>
          <w:bCs/>
          <w:color w:val="000000" w:themeColor="text1"/>
        </w:rPr>
        <w:t xml:space="preserve"> </w:t>
      </w:r>
      <w:proofErr w:type="spellStart"/>
      <w:r w:rsidRPr="00F51433">
        <w:rPr>
          <w:b/>
          <w:bCs/>
          <w:color w:val="000000" w:themeColor="text1"/>
        </w:rPr>
        <w:t>samo</w:t>
      </w:r>
      <w:proofErr w:type="spellEnd"/>
      <w:r w:rsidRPr="00F51433">
        <w:rPr>
          <w:b/>
          <w:bCs/>
          <w:color w:val="000000" w:themeColor="text1"/>
        </w:rPr>
        <w:t xml:space="preserve"> u </w:t>
      </w:r>
      <w:proofErr w:type="spellStart"/>
      <w:r w:rsidRPr="00F51433">
        <w:rPr>
          <w:b/>
          <w:bCs/>
          <w:color w:val="000000" w:themeColor="text1"/>
        </w:rPr>
        <w:t>zoni</w:t>
      </w:r>
      <w:proofErr w:type="spellEnd"/>
      <w:r w:rsidRPr="00F51433">
        <w:rPr>
          <w:b/>
          <w:bCs/>
          <w:color w:val="000000" w:themeColor="text1"/>
        </w:rPr>
        <w:t xml:space="preserve"> </w:t>
      </w:r>
      <w:proofErr w:type="spellStart"/>
      <w:r w:rsidRPr="00F51433">
        <w:rPr>
          <w:b/>
          <w:bCs/>
          <w:color w:val="000000" w:themeColor="text1"/>
        </w:rPr>
        <w:t>hidroelektrane</w:t>
      </w:r>
      <w:proofErr w:type="spellEnd"/>
      <w:r w:rsidRPr="00F51433">
        <w:rPr>
          <w:color w:val="000000" w:themeColor="text1"/>
        </w:rPr>
        <w:t xml:space="preserve"> (</w:t>
      </w:r>
      <w:proofErr w:type="spellStart"/>
      <w:r w:rsidRPr="00F51433">
        <w:rPr>
          <w:color w:val="000000" w:themeColor="text1"/>
        </w:rPr>
        <w:t>projekat</w:t>
      </w:r>
      <w:proofErr w:type="spellEnd"/>
      <w:r w:rsidRPr="00F51433">
        <w:rPr>
          <w:color w:val="000000" w:themeColor="text1"/>
        </w:rPr>
        <w:t xml:space="preserve"> MHE </w:t>
      </w:r>
      <w:proofErr w:type="spellStart"/>
      <w:r w:rsidRPr="00F51433">
        <w:rPr>
          <w:color w:val="000000" w:themeColor="text1"/>
        </w:rPr>
        <w:t>će</w:t>
      </w:r>
      <w:proofErr w:type="spellEnd"/>
      <w:r w:rsidRPr="00F51433">
        <w:rPr>
          <w:color w:val="000000" w:themeColor="text1"/>
        </w:rPr>
        <w:t xml:space="preserve"> </w:t>
      </w:r>
      <w:proofErr w:type="spellStart"/>
      <w:r w:rsidRPr="00F51433">
        <w:rPr>
          <w:color w:val="000000" w:themeColor="text1"/>
        </w:rPr>
        <w:t>dovesti</w:t>
      </w:r>
      <w:proofErr w:type="spellEnd"/>
      <w:r w:rsidRPr="00F51433">
        <w:rPr>
          <w:color w:val="000000" w:themeColor="text1"/>
        </w:rPr>
        <w:t xml:space="preserve"> do </w:t>
      </w:r>
      <w:proofErr w:type="spellStart"/>
      <w:r w:rsidRPr="00F51433">
        <w:rPr>
          <w:color w:val="000000" w:themeColor="text1"/>
        </w:rPr>
        <w:t>blagih</w:t>
      </w:r>
      <w:proofErr w:type="spellEnd"/>
      <w:r w:rsidRPr="00F51433">
        <w:rPr>
          <w:color w:val="000000" w:themeColor="text1"/>
        </w:rPr>
        <w:t xml:space="preserve"> </w:t>
      </w:r>
      <w:proofErr w:type="spellStart"/>
      <w:r w:rsidRPr="00F51433">
        <w:rPr>
          <w:color w:val="000000" w:themeColor="text1"/>
        </w:rPr>
        <w:t>izmjena</w:t>
      </w:r>
      <w:proofErr w:type="spellEnd"/>
      <w:r w:rsidRPr="00F51433">
        <w:rPr>
          <w:color w:val="000000" w:themeColor="text1"/>
        </w:rPr>
        <w:t xml:space="preserve"> </w:t>
      </w:r>
      <w:proofErr w:type="spellStart"/>
      <w:r w:rsidRPr="00F51433">
        <w:rPr>
          <w:color w:val="000000" w:themeColor="text1"/>
        </w:rPr>
        <w:t>protoka</w:t>
      </w:r>
      <w:proofErr w:type="spellEnd"/>
      <w:r w:rsidRPr="00F51433">
        <w:rPr>
          <w:color w:val="000000" w:themeColor="text1"/>
        </w:rPr>
        <w:t xml:space="preserve"> </w:t>
      </w:r>
      <w:proofErr w:type="spellStart"/>
      <w:proofErr w:type="gramStart"/>
      <w:r w:rsidRPr="00F51433">
        <w:rPr>
          <w:color w:val="000000" w:themeColor="text1"/>
        </w:rPr>
        <w:t>koji</w:t>
      </w:r>
      <w:proofErr w:type="spellEnd"/>
      <w:r w:rsidRPr="00F51433">
        <w:rPr>
          <w:color w:val="000000" w:themeColor="text1"/>
        </w:rPr>
        <w:t xml:space="preserve">  </w:t>
      </w:r>
      <w:proofErr w:type="spellStart"/>
      <w:r w:rsidRPr="00F51433">
        <w:rPr>
          <w:color w:val="000000" w:themeColor="text1"/>
        </w:rPr>
        <w:t>će</w:t>
      </w:r>
      <w:proofErr w:type="spellEnd"/>
      <w:proofErr w:type="gramEnd"/>
      <w:r w:rsidRPr="00F51433">
        <w:rPr>
          <w:color w:val="000000" w:themeColor="text1"/>
        </w:rPr>
        <w:t xml:space="preserve"> </w:t>
      </w:r>
      <w:proofErr w:type="spellStart"/>
      <w:r w:rsidRPr="00F51433">
        <w:rPr>
          <w:color w:val="000000" w:themeColor="text1"/>
        </w:rPr>
        <w:t>izazvati</w:t>
      </w:r>
      <w:proofErr w:type="spellEnd"/>
      <w:r w:rsidRPr="00F51433">
        <w:rPr>
          <w:color w:val="000000" w:themeColor="text1"/>
        </w:rPr>
        <w:t xml:space="preserve"> </w:t>
      </w:r>
      <w:proofErr w:type="spellStart"/>
      <w:r w:rsidRPr="00F51433">
        <w:rPr>
          <w:color w:val="000000" w:themeColor="text1"/>
        </w:rPr>
        <w:t>izmjenu</w:t>
      </w:r>
      <w:proofErr w:type="spellEnd"/>
      <w:r w:rsidRPr="00F51433">
        <w:rPr>
          <w:color w:val="000000" w:themeColor="text1"/>
        </w:rPr>
        <w:t xml:space="preserve"> </w:t>
      </w:r>
      <w:proofErr w:type="spellStart"/>
      <w:r w:rsidRPr="00F51433">
        <w:rPr>
          <w:color w:val="000000" w:themeColor="text1"/>
        </w:rPr>
        <w:t>vodnog</w:t>
      </w:r>
      <w:proofErr w:type="spellEnd"/>
      <w:r w:rsidRPr="00F51433">
        <w:rPr>
          <w:color w:val="000000" w:themeColor="text1"/>
        </w:rPr>
        <w:t xml:space="preserve"> </w:t>
      </w:r>
      <w:proofErr w:type="spellStart"/>
      <w:r w:rsidRPr="00F51433">
        <w:rPr>
          <w:color w:val="000000" w:themeColor="text1"/>
        </w:rPr>
        <w:t>režima</w:t>
      </w:r>
      <w:proofErr w:type="spellEnd"/>
      <w:r w:rsidRPr="00F51433">
        <w:rPr>
          <w:color w:val="000000" w:themeColor="text1"/>
        </w:rPr>
        <w:t xml:space="preserve">, </w:t>
      </w:r>
      <w:proofErr w:type="spellStart"/>
      <w:r w:rsidRPr="00F51433">
        <w:rPr>
          <w:color w:val="000000" w:themeColor="text1"/>
        </w:rPr>
        <w:t>te</w:t>
      </w:r>
      <w:proofErr w:type="spellEnd"/>
      <w:r w:rsidRPr="00F51433">
        <w:rPr>
          <w:color w:val="000000" w:themeColor="text1"/>
        </w:rPr>
        <w:t xml:space="preserve"> </w:t>
      </w:r>
      <w:proofErr w:type="spellStart"/>
      <w:r w:rsidRPr="00F51433">
        <w:rPr>
          <w:color w:val="000000" w:themeColor="text1"/>
        </w:rPr>
        <w:t>izmjene</w:t>
      </w:r>
      <w:proofErr w:type="spellEnd"/>
      <w:r w:rsidRPr="00F51433">
        <w:rPr>
          <w:color w:val="000000" w:themeColor="text1"/>
        </w:rPr>
        <w:t xml:space="preserve">  </w:t>
      </w:r>
      <w:proofErr w:type="spellStart"/>
      <w:r w:rsidRPr="00F51433">
        <w:rPr>
          <w:color w:val="000000" w:themeColor="text1"/>
        </w:rPr>
        <w:t>sedimenta</w:t>
      </w:r>
      <w:proofErr w:type="spellEnd"/>
      <w:r w:rsidRPr="00F51433">
        <w:rPr>
          <w:color w:val="000000" w:themeColor="text1"/>
        </w:rPr>
        <w:t xml:space="preserve"> u </w:t>
      </w:r>
      <w:proofErr w:type="spellStart"/>
      <w:r w:rsidRPr="00F51433">
        <w:rPr>
          <w:color w:val="000000" w:themeColor="text1"/>
        </w:rPr>
        <w:t>vodnom</w:t>
      </w:r>
      <w:proofErr w:type="spellEnd"/>
      <w:r w:rsidRPr="00F51433">
        <w:rPr>
          <w:color w:val="000000" w:themeColor="text1"/>
        </w:rPr>
        <w:t xml:space="preserve"> </w:t>
      </w:r>
      <w:proofErr w:type="spellStart"/>
      <w:r w:rsidRPr="00F51433">
        <w:rPr>
          <w:color w:val="000000" w:themeColor="text1"/>
        </w:rPr>
        <w:t>ekosistemu</w:t>
      </w:r>
      <w:proofErr w:type="spellEnd"/>
      <w:r w:rsidRPr="00F51433">
        <w:rPr>
          <w:color w:val="000000" w:themeColor="text1"/>
        </w:rPr>
        <w:t xml:space="preserve"> </w:t>
      </w:r>
      <w:proofErr w:type="spellStart"/>
      <w:r w:rsidRPr="00F51433">
        <w:rPr>
          <w:color w:val="000000" w:themeColor="text1"/>
        </w:rPr>
        <w:t>i</w:t>
      </w:r>
      <w:proofErr w:type="spellEnd"/>
      <w:r w:rsidRPr="00F51433">
        <w:rPr>
          <w:color w:val="000000" w:themeColor="text1"/>
        </w:rPr>
        <w:t xml:space="preserve"> s </w:t>
      </w:r>
      <w:proofErr w:type="spellStart"/>
      <w:r w:rsidRPr="00F51433">
        <w:rPr>
          <w:color w:val="000000" w:themeColor="text1"/>
        </w:rPr>
        <w:t>tim</w:t>
      </w:r>
      <w:proofErr w:type="spellEnd"/>
      <w:r w:rsidRPr="00F51433">
        <w:rPr>
          <w:color w:val="000000" w:themeColor="text1"/>
        </w:rPr>
        <w:t xml:space="preserve"> u </w:t>
      </w:r>
      <w:proofErr w:type="spellStart"/>
      <w:r w:rsidRPr="00F51433">
        <w:rPr>
          <w:color w:val="000000" w:themeColor="text1"/>
        </w:rPr>
        <w:t>vezi</w:t>
      </w:r>
      <w:proofErr w:type="spellEnd"/>
      <w:r w:rsidRPr="00F51433">
        <w:rPr>
          <w:color w:val="000000" w:themeColor="text1"/>
        </w:rPr>
        <w:t xml:space="preserve">  </w:t>
      </w:r>
      <w:proofErr w:type="spellStart"/>
      <w:r w:rsidRPr="00F51433">
        <w:rPr>
          <w:color w:val="000000" w:themeColor="text1"/>
        </w:rPr>
        <w:t>migraciju</w:t>
      </w:r>
      <w:proofErr w:type="spellEnd"/>
      <w:r w:rsidRPr="00F51433">
        <w:rPr>
          <w:color w:val="000000" w:themeColor="text1"/>
        </w:rPr>
        <w:t xml:space="preserve"> </w:t>
      </w:r>
      <w:proofErr w:type="spellStart"/>
      <w:r w:rsidRPr="00F51433">
        <w:rPr>
          <w:color w:val="000000" w:themeColor="text1"/>
        </w:rPr>
        <w:t>akvatičnih</w:t>
      </w:r>
      <w:proofErr w:type="spellEnd"/>
      <w:r w:rsidRPr="00F51433">
        <w:rPr>
          <w:color w:val="000000" w:themeColor="text1"/>
        </w:rPr>
        <w:t xml:space="preserve"> </w:t>
      </w:r>
      <w:proofErr w:type="spellStart"/>
      <w:r w:rsidRPr="00F51433">
        <w:rPr>
          <w:color w:val="000000" w:themeColor="text1"/>
        </w:rPr>
        <w:t>vrsta</w:t>
      </w:r>
      <w:proofErr w:type="spellEnd"/>
      <w:r w:rsidRPr="00F51433">
        <w:rPr>
          <w:color w:val="000000" w:themeColor="text1"/>
        </w:rPr>
        <w:t xml:space="preserve"> </w:t>
      </w:r>
      <w:proofErr w:type="spellStart"/>
      <w:r w:rsidRPr="00F51433">
        <w:rPr>
          <w:color w:val="000000" w:themeColor="text1"/>
        </w:rPr>
        <w:t>nizvodno</w:t>
      </w:r>
      <w:proofErr w:type="spellEnd"/>
      <w:r w:rsidRPr="00F51433">
        <w:rPr>
          <w:color w:val="000000" w:themeColor="text1"/>
        </w:rPr>
        <w:t xml:space="preserve">, </w:t>
      </w:r>
      <w:proofErr w:type="spellStart"/>
      <w:r w:rsidRPr="00F51433">
        <w:rPr>
          <w:color w:val="000000" w:themeColor="text1"/>
        </w:rPr>
        <w:t>smanjen</w:t>
      </w:r>
      <w:proofErr w:type="spellEnd"/>
      <w:r w:rsidRPr="00F51433">
        <w:rPr>
          <w:color w:val="000000" w:themeColor="text1"/>
        </w:rPr>
        <w:t xml:space="preserve"> </w:t>
      </w:r>
      <w:proofErr w:type="spellStart"/>
      <w:r w:rsidRPr="00F51433">
        <w:rPr>
          <w:color w:val="000000" w:themeColor="text1"/>
        </w:rPr>
        <w:t>biodiverzitet</w:t>
      </w:r>
      <w:proofErr w:type="spellEnd"/>
      <w:r w:rsidRPr="00F51433">
        <w:rPr>
          <w:color w:val="000000" w:themeColor="text1"/>
        </w:rPr>
        <w:t xml:space="preserve"> </w:t>
      </w:r>
      <w:proofErr w:type="spellStart"/>
      <w:r w:rsidRPr="00F51433">
        <w:rPr>
          <w:color w:val="000000" w:themeColor="text1"/>
        </w:rPr>
        <w:t>uopćeno</w:t>
      </w:r>
      <w:proofErr w:type="spellEnd"/>
      <w:r w:rsidRPr="00F51433">
        <w:rPr>
          <w:color w:val="000000" w:themeColor="text1"/>
        </w:rPr>
        <w:t xml:space="preserve"> u </w:t>
      </w:r>
      <w:proofErr w:type="spellStart"/>
      <w:r w:rsidRPr="00F51433">
        <w:rPr>
          <w:color w:val="000000" w:themeColor="text1"/>
        </w:rPr>
        <w:t>rijeci</w:t>
      </w:r>
      <w:proofErr w:type="spellEnd"/>
      <w:r w:rsidRPr="00F51433">
        <w:rPr>
          <w:color w:val="000000" w:themeColor="text1"/>
        </w:rPr>
        <w:t xml:space="preserve"> </w:t>
      </w:r>
      <w:proofErr w:type="spellStart"/>
      <w:r w:rsidRPr="00F51433">
        <w:rPr>
          <w:color w:val="000000" w:themeColor="text1"/>
        </w:rPr>
        <w:t>Miljacka</w:t>
      </w:r>
      <w:proofErr w:type="spellEnd"/>
      <w:r w:rsidRPr="00F51433">
        <w:rPr>
          <w:color w:val="000000" w:themeColor="text1"/>
        </w:rPr>
        <w:t xml:space="preserve"> </w:t>
      </w:r>
      <w:proofErr w:type="spellStart"/>
      <w:r w:rsidRPr="00F51433">
        <w:rPr>
          <w:color w:val="000000" w:themeColor="text1"/>
        </w:rPr>
        <w:t>na</w:t>
      </w:r>
      <w:proofErr w:type="spellEnd"/>
      <w:r w:rsidRPr="00F51433">
        <w:rPr>
          <w:color w:val="000000" w:themeColor="text1"/>
        </w:rPr>
        <w:t xml:space="preserve"> </w:t>
      </w:r>
      <w:proofErr w:type="spellStart"/>
      <w:r w:rsidRPr="00F51433">
        <w:rPr>
          <w:color w:val="000000" w:themeColor="text1"/>
        </w:rPr>
        <w:t>prostoru</w:t>
      </w:r>
      <w:proofErr w:type="spellEnd"/>
      <w:r w:rsidRPr="00F51433">
        <w:rPr>
          <w:color w:val="000000" w:themeColor="text1"/>
        </w:rPr>
        <w:t xml:space="preserve"> </w:t>
      </w:r>
      <w:proofErr w:type="spellStart"/>
      <w:r w:rsidRPr="00F51433">
        <w:rPr>
          <w:color w:val="000000" w:themeColor="text1"/>
        </w:rPr>
        <w:t>projekta</w:t>
      </w:r>
      <w:proofErr w:type="spellEnd"/>
      <w:r w:rsidRPr="00F51433">
        <w:rPr>
          <w:color w:val="000000" w:themeColor="text1"/>
        </w:rPr>
        <w:t>)</w:t>
      </w:r>
      <w:r w:rsidR="006967C1">
        <w:rPr>
          <w:color w:val="000000" w:themeColor="text1"/>
        </w:rPr>
        <w:t xml:space="preserve"> - 3</w:t>
      </w:r>
    </w:p>
    <w:p w14:paraId="16A1FAFC" w14:textId="3DCDAA57" w:rsidR="00381D2A" w:rsidRPr="00F51433" w:rsidRDefault="00C612B2">
      <w:pPr>
        <w:rPr>
          <w:color w:val="000000" w:themeColor="text1"/>
          <w:lang w:val="hr-HR"/>
        </w:rPr>
      </w:pPr>
      <w:r w:rsidRPr="00F51433">
        <w:rPr>
          <w:color w:val="000000" w:themeColor="text1"/>
          <w:lang w:val="hr-HR"/>
        </w:rPr>
        <w:t>Slično prirodnom stanju ili djelomično tradicionalna kultura - izraženo -2</w:t>
      </w:r>
      <w:r w:rsidR="001C1424" w:rsidRPr="00F51433">
        <w:rPr>
          <w:color w:val="000000" w:themeColor="text1"/>
          <w:lang w:val="hr-HR"/>
        </w:rPr>
        <w:t xml:space="preserve"> (područje Bentbaše i sama rijeka Miljacka je poznato kupalište sa branom i bazenima, izgrađenim</w:t>
      </w:r>
      <w:r w:rsidR="00550AD9" w:rsidRPr="00F51433">
        <w:rPr>
          <w:color w:val="000000" w:themeColor="text1"/>
          <w:lang w:val="hr-HR"/>
        </w:rPr>
        <w:t xml:space="preserve"> hotelskim kompleksima, ali i sa kontrolisanim korištenjem što je uslovilo manje izmjene u promjenama režima protoka, dubine vode, oblika korita rijeke, a posebno visoku očuvanost akvatičnog biodiverziteta)</w:t>
      </w:r>
    </w:p>
    <w:p w14:paraId="5F264F3D" w14:textId="0D2080FD" w:rsidR="00381D2A" w:rsidRPr="00F51433" w:rsidRDefault="00C612B2">
      <w:pPr>
        <w:rPr>
          <w:color w:val="000000" w:themeColor="text1"/>
          <w:lang w:val="hr-HR"/>
        </w:rPr>
      </w:pPr>
      <w:r w:rsidRPr="00F51433">
        <w:rPr>
          <w:color w:val="000000" w:themeColor="text1"/>
          <w:lang w:val="hr-HR"/>
        </w:rPr>
        <w:t>Jedinstvenost – visoka – 1</w:t>
      </w:r>
      <w:r w:rsidR="00381D2A" w:rsidRPr="00F51433">
        <w:rPr>
          <w:color w:val="000000" w:themeColor="text1"/>
          <w:lang w:val="hr-HR"/>
        </w:rPr>
        <w:t xml:space="preserve"> (</w:t>
      </w:r>
      <w:proofErr w:type="spellStart"/>
      <w:r w:rsidR="001C1424" w:rsidRPr="00F51433">
        <w:rPr>
          <w:color w:val="000000" w:themeColor="text1"/>
          <w:shd w:val="clear" w:color="auto" w:fill="FFFFFF"/>
        </w:rPr>
        <w:t>velika</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hidrološka</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raznolikost</w:t>
      </w:r>
      <w:proofErr w:type="spellEnd"/>
      <w:r w:rsidR="001C1424" w:rsidRPr="00F51433">
        <w:rPr>
          <w:color w:val="000000" w:themeColor="text1"/>
          <w:shd w:val="clear" w:color="auto" w:fill="FFFFFF"/>
        </w:rPr>
        <w:t xml:space="preserve">: Rijeka </w:t>
      </w:r>
      <w:proofErr w:type="spellStart"/>
      <w:r w:rsidR="001C1424" w:rsidRPr="00F51433">
        <w:rPr>
          <w:color w:val="000000" w:themeColor="text1"/>
          <w:shd w:val="clear" w:color="auto" w:fill="FFFFFF"/>
        </w:rPr>
        <w:t>Miljacka</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rijeka</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Mošćanica</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vrelo</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kod</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Šehove</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Korije</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i</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vrelo</w:t>
      </w:r>
      <w:proofErr w:type="spellEnd"/>
      <w:r w:rsidR="001C1424" w:rsidRPr="00F51433">
        <w:rPr>
          <w:color w:val="000000" w:themeColor="text1"/>
          <w:shd w:val="clear" w:color="auto" w:fill="FFFFFF"/>
        </w:rPr>
        <w:t xml:space="preserve"> Abu Hayat </w:t>
      </w:r>
      <w:proofErr w:type="spellStart"/>
      <w:r w:rsidR="001C1424" w:rsidRPr="00F51433">
        <w:rPr>
          <w:color w:val="000000" w:themeColor="text1"/>
          <w:shd w:val="clear" w:color="auto" w:fill="FFFFFF"/>
        </w:rPr>
        <w:t>iznad</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Šehove</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Korije</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kanjon</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rijeke</w:t>
      </w:r>
      <w:proofErr w:type="spellEnd"/>
      <w:r w:rsidR="001C1424" w:rsidRPr="00F51433">
        <w:rPr>
          <w:color w:val="000000" w:themeColor="text1"/>
          <w:shd w:val="clear" w:color="auto" w:fill="FFFFFF"/>
        </w:rPr>
        <w:t xml:space="preserve"> </w:t>
      </w:r>
      <w:proofErr w:type="spellStart"/>
      <w:r w:rsidR="001C1424" w:rsidRPr="00F51433">
        <w:rPr>
          <w:color w:val="000000" w:themeColor="text1"/>
          <w:shd w:val="clear" w:color="auto" w:fill="FFFFFF"/>
        </w:rPr>
        <w:t>Miljacke</w:t>
      </w:r>
      <w:proofErr w:type="spellEnd"/>
      <w:r w:rsidR="00381D2A" w:rsidRPr="00F51433">
        <w:rPr>
          <w:color w:val="000000" w:themeColor="text1"/>
          <w:shd w:val="clear" w:color="auto" w:fill="FFFFFF"/>
        </w:rPr>
        <w:t>)</w:t>
      </w:r>
    </w:p>
    <w:p w14:paraId="5BBAD21E" w14:textId="77777777" w:rsidR="00381D2A" w:rsidRPr="00F51433" w:rsidRDefault="00C612B2">
      <w:pPr>
        <w:rPr>
          <w:color w:val="000000" w:themeColor="text1"/>
          <w:lang w:val="hr-HR"/>
        </w:rPr>
      </w:pPr>
      <w:r w:rsidRPr="00F51433">
        <w:rPr>
          <w:color w:val="000000" w:themeColor="text1"/>
          <w:lang w:val="hr-HR"/>
        </w:rPr>
        <w:t xml:space="preserve">Reprezentativnost Elementi tipični, tipičnost dominira </w:t>
      </w:r>
      <w:r w:rsidR="00381D2A" w:rsidRPr="00F51433">
        <w:rPr>
          <w:color w:val="000000" w:themeColor="text1"/>
          <w:lang w:val="hr-HR"/>
        </w:rPr>
        <w:t xml:space="preserve"> (</w:t>
      </w:r>
      <w:proofErr w:type="spellStart"/>
      <w:r w:rsidR="00381D2A" w:rsidRPr="00F51433">
        <w:rPr>
          <w:color w:val="000000" w:themeColor="text1"/>
          <w:shd w:val="clear" w:color="auto" w:fill="FFFFFF"/>
        </w:rPr>
        <w:t>visok</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stepen</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bioloških</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geomorfoloških</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i</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hidroloških</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raznolikosti</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kao</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i</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prisustvo</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kulturno-historijskih</w:t>
      </w:r>
      <w:proofErr w:type="spellEnd"/>
      <w:r w:rsidR="00381D2A" w:rsidRPr="00F51433">
        <w:rPr>
          <w:color w:val="000000" w:themeColor="text1"/>
          <w:shd w:val="clear" w:color="auto" w:fill="FFFFFF"/>
        </w:rPr>
        <w:t xml:space="preserve"> </w:t>
      </w:r>
      <w:proofErr w:type="spellStart"/>
      <w:r w:rsidR="00381D2A" w:rsidRPr="00F51433">
        <w:rPr>
          <w:color w:val="000000" w:themeColor="text1"/>
          <w:shd w:val="clear" w:color="auto" w:fill="FFFFFF"/>
        </w:rPr>
        <w:t>vrijednosti</w:t>
      </w:r>
      <w:proofErr w:type="spellEnd"/>
      <w:r w:rsidR="00381D2A" w:rsidRPr="00F51433">
        <w:rPr>
          <w:color w:val="000000" w:themeColor="text1"/>
          <w:shd w:val="clear" w:color="auto" w:fill="FFFFFF"/>
        </w:rPr>
        <w:t>.)</w:t>
      </w:r>
      <w:r w:rsidRPr="00F51433">
        <w:rPr>
          <w:color w:val="000000" w:themeColor="text1"/>
          <w:lang w:val="hr-HR"/>
        </w:rPr>
        <w:t>– 1</w:t>
      </w:r>
    </w:p>
    <w:p w14:paraId="291BA583" w14:textId="77777777" w:rsidR="00381D2A" w:rsidRPr="00F51433" w:rsidRDefault="00C612B2">
      <w:pPr>
        <w:rPr>
          <w:color w:val="000000" w:themeColor="text1"/>
          <w:lang w:val="hr-HR"/>
        </w:rPr>
      </w:pPr>
      <w:r w:rsidRPr="00F51433">
        <w:rPr>
          <w:color w:val="000000" w:themeColor="text1"/>
          <w:lang w:val="hr-HR"/>
        </w:rPr>
        <w:t>Rekreativna vrijednost – visoka (šetnja, slušanje žubora rijeke, pogled na most, uživanje u cvrkutu ptica, užitak u prirodi, pogled na kanjon, posmatranje ptica, bilja, svijeta insekata, gmizavaca</w:t>
      </w:r>
      <w:r w:rsidR="0071563F" w:rsidRPr="00F51433">
        <w:rPr>
          <w:color w:val="000000" w:themeColor="text1"/>
          <w:lang w:val="hr-HR"/>
        </w:rPr>
        <w:t>, trčanje, šetnja</w:t>
      </w:r>
      <w:r w:rsidRPr="00F51433">
        <w:rPr>
          <w:color w:val="000000" w:themeColor="text1"/>
          <w:lang w:val="hr-HR"/>
        </w:rPr>
        <w:t xml:space="preserve"> isl.)- 2</w:t>
      </w:r>
    </w:p>
    <w:p w14:paraId="24A9598D" w14:textId="19C056CD" w:rsidR="00F83B19" w:rsidRPr="00F51433" w:rsidRDefault="00C612B2">
      <w:pPr>
        <w:rPr>
          <w:color w:val="000000" w:themeColor="text1"/>
          <w:lang w:val="hr-HR"/>
        </w:rPr>
      </w:pPr>
      <w:r w:rsidRPr="00F51433">
        <w:rPr>
          <w:color w:val="000000" w:themeColor="text1"/>
          <w:lang w:val="hr-HR"/>
        </w:rPr>
        <w:t>Sve vrijednosti se saberu (</w:t>
      </w:r>
      <w:r w:rsidR="006967C1">
        <w:rPr>
          <w:color w:val="000000" w:themeColor="text1"/>
          <w:lang w:val="hr-HR"/>
        </w:rPr>
        <w:t>3+</w:t>
      </w:r>
      <w:r w:rsidRPr="00F51433">
        <w:rPr>
          <w:color w:val="000000" w:themeColor="text1"/>
          <w:lang w:val="hr-HR"/>
        </w:rPr>
        <w:t>2+1+1+2=</w:t>
      </w:r>
      <w:r w:rsidR="006967C1">
        <w:rPr>
          <w:color w:val="000000" w:themeColor="text1"/>
          <w:lang w:val="hr-HR"/>
        </w:rPr>
        <w:t>9</w:t>
      </w:r>
      <w:r w:rsidRPr="00F51433">
        <w:rPr>
          <w:color w:val="000000" w:themeColor="text1"/>
          <w:lang w:val="hr-HR"/>
        </w:rPr>
        <w:t>)</w:t>
      </w:r>
    </w:p>
    <w:p w14:paraId="31BD56A7" w14:textId="10C928D2" w:rsidR="00381D2A" w:rsidRPr="00F51433" w:rsidRDefault="00AB021F">
      <w:pPr>
        <w:rPr>
          <w:lang w:val="hr-HR"/>
        </w:rPr>
      </w:pPr>
      <w:r w:rsidRPr="00F51433">
        <w:rPr>
          <w:color w:val="000000" w:themeColor="text1"/>
          <w:lang w:val="hr-HR"/>
        </w:rPr>
        <w:t xml:space="preserve">Ukupna ocjena za projekat MHE planiran na rijeci Miljacka – lokalitet Bentbaša, za podkriterije iznosi 6, a što prema </w:t>
      </w:r>
      <w:r w:rsidR="00720395" w:rsidRPr="00F51433">
        <w:rPr>
          <w:color w:val="000000" w:themeColor="text1"/>
          <w:lang w:val="hr-HR"/>
        </w:rPr>
        <w:t>T</w:t>
      </w:r>
      <w:r w:rsidRPr="00F51433">
        <w:rPr>
          <w:color w:val="000000" w:themeColor="text1"/>
          <w:lang w:val="hr-HR"/>
        </w:rPr>
        <w:t>abeli 50. iznosi 1 bod za kriterij.</w:t>
      </w:r>
    </w:p>
    <w:p w14:paraId="47B21584" w14:textId="77777777" w:rsidR="00021BF1" w:rsidRPr="00D6049B" w:rsidRDefault="00021BF1" w:rsidP="00021BF1">
      <w:pPr>
        <w:pStyle w:val="Heading2"/>
        <w:rPr>
          <w:color w:val="000000"/>
          <w:lang w:val="hr-HR"/>
        </w:rPr>
      </w:pPr>
      <w:bookmarkStart w:id="1967" w:name="_Toc16934740"/>
      <w:bookmarkStart w:id="1968" w:name="_Toc22211977"/>
      <w:r w:rsidRPr="00D6049B">
        <w:rPr>
          <w:color w:val="000000"/>
          <w:lang w:val="hr-HR"/>
        </w:rPr>
        <w:lastRenderedPageBreak/>
        <w:t>Prirodni značaj vodotoka</w:t>
      </w:r>
      <w:bookmarkEnd w:id="1967"/>
      <w:bookmarkEnd w:id="1968"/>
    </w:p>
    <w:p w14:paraId="15F0426C" w14:textId="77777777" w:rsidR="00F1743C" w:rsidRPr="002D300A" w:rsidRDefault="00021BF1" w:rsidP="002D300A">
      <w:pPr>
        <w:rPr>
          <w:lang w:val="hr-HR"/>
        </w:rPr>
      </w:pPr>
      <w:r w:rsidRPr="002D300A">
        <w:rPr>
          <w:lang w:val="hr-HR"/>
        </w:rPr>
        <w:t>U planovima upravljanja vodama naznačena je tipologija vodnih tijela vodotoka, (a s obzirom na značajnost posebno se izdvajaju predplaninski i planinski vodotoci),  a prema parametrima:</w:t>
      </w:r>
    </w:p>
    <w:p w14:paraId="3D30D811" w14:textId="77777777" w:rsidR="00021BF1" w:rsidRPr="008F7DEC" w:rsidRDefault="00021BF1" w:rsidP="00097605">
      <w:pPr>
        <w:pStyle w:val="Heading4"/>
        <w:numPr>
          <w:ilvl w:val="0"/>
          <w:numId w:val="5"/>
        </w:numPr>
        <w:tabs>
          <w:tab w:val="left" w:pos="696"/>
        </w:tabs>
        <w:spacing w:before="120"/>
        <w:ind w:hanging="238"/>
        <w:rPr>
          <w:color w:val="000000"/>
          <w:lang w:val="hr-HR"/>
        </w:rPr>
      </w:pPr>
      <w:r w:rsidRPr="002D300A">
        <w:rPr>
          <w:color w:val="000000"/>
          <w:lang w:val="hr-HR"/>
        </w:rPr>
        <w:t>stvarno stanje ili</w:t>
      </w:r>
      <w:r w:rsidRPr="003D4501">
        <w:rPr>
          <w:color w:val="000000"/>
          <w:spacing w:val="-3"/>
          <w:lang w:val="hr-HR"/>
        </w:rPr>
        <w:t xml:space="preserve"> </w:t>
      </w:r>
      <w:r w:rsidRPr="008F7DEC">
        <w:rPr>
          <w:color w:val="000000"/>
          <w:lang w:val="hr-HR"/>
        </w:rPr>
        <w:t>prirodnost</w:t>
      </w:r>
    </w:p>
    <w:p w14:paraId="15DDCBCF" w14:textId="77777777" w:rsidR="00021BF1" w:rsidRPr="002D300A" w:rsidRDefault="00021BF1" w:rsidP="00097605">
      <w:pPr>
        <w:pStyle w:val="BodyText"/>
        <w:ind w:left="457" w:right="440"/>
        <w:rPr>
          <w:color w:val="000000"/>
          <w:lang w:val="hr-HR"/>
        </w:rPr>
      </w:pPr>
      <w:r w:rsidRPr="00F5676E">
        <w:rPr>
          <w:color w:val="000000"/>
          <w:lang w:val="hr-HR"/>
        </w:rPr>
        <w:t>Trenutno stanje: prirodno, gotovo prirodno, izmjenjeno, jako izmjenjeno, daleko od prirodnog (katego-rizacija Okvir</w:t>
      </w:r>
      <w:r w:rsidRPr="002D300A">
        <w:rPr>
          <w:color w:val="000000"/>
          <w:lang w:val="hr-HR"/>
        </w:rPr>
        <w:t>ne direktive o vodama).</w:t>
      </w:r>
    </w:p>
    <w:p w14:paraId="78E0908C" w14:textId="77777777" w:rsidR="00021BF1" w:rsidRPr="002D300A" w:rsidRDefault="00021BF1" w:rsidP="00097605">
      <w:pPr>
        <w:pStyle w:val="BodyText"/>
        <w:ind w:left="457"/>
        <w:rPr>
          <w:color w:val="000000"/>
          <w:lang w:val="hr-HR"/>
        </w:rPr>
      </w:pPr>
      <w:r w:rsidRPr="002D300A">
        <w:rPr>
          <w:color w:val="000000"/>
          <w:lang w:val="hr-HR"/>
        </w:rPr>
        <w:t>Svaki tip vodnog tijela (vodotoka) dobiva se povezivanjem parametara:</w:t>
      </w:r>
    </w:p>
    <w:p w14:paraId="5A164E95" w14:textId="77777777" w:rsidR="00021BF1" w:rsidRPr="002D300A" w:rsidRDefault="00E12773" w:rsidP="00097605">
      <w:pPr>
        <w:pStyle w:val="ListParagraph"/>
        <w:numPr>
          <w:ilvl w:val="1"/>
          <w:numId w:val="5"/>
        </w:numPr>
        <w:tabs>
          <w:tab w:val="left" w:pos="1023"/>
          <w:tab w:val="left" w:pos="1025"/>
        </w:tabs>
        <w:spacing w:before="120"/>
        <w:rPr>
          <w:color w:val="000000"/>
          <w:lang w:val="hr-HR"/>
        </w:rPr>
      </w:pPr>
      <w:r w:rsidRPr="002D300A">
        <w:rPr>
          <w:color w:val="000000"/>
          <w:lang w:val="hr-HR"/>
        </w:rPr>
        <w:t>M</w:t>
      </w:r>
      <w:r w:rsidR="00021BF1" w:rsidRPr="002D300A">
        <w:rPr>
          <w:color w:val="000000"/>
          <w:lang w:val="hr-HR"/>
        </w:rPr>
        <w:t>orfologija: (bezili nizak stupanj promjena, prosječan stupanj izmjene, visok stepen</w:t>
      </w:r>
      <w:r w:rsidR="00021BF1" w:rsidRPr="002D300A">
        <w:rPr>
          <w:color w:val="000000"/>
          <w:spacing w:val="-11"/>
          <w:lang w:val="hr-HR"/>
        </w:rPr>
        <w:t xml:space="preserve"> </w:t>
      </w:r>
      <w:r w:rsidR="00021BF1" w:rsidRPr="002D300A">
        <w:rPr>
          <w:color w:val="000000"/>
          <w:lang w:val="hr-HR"/>
        </w:rPr>
        <w:t>izmjena)</w:t>
      </w:r>
    </w:p>
    <w:p w14:paraId="24D1908F" w14:textId="77777777" w:rsidR="00021BF1" w:rsidRPr="002D300A" w:rsidRDefault="00021BF1" w:rsidP="00097605">
      <w:pPr>
        <w:pStyle w:val="ListParagraph"/>
        <w:numPr>
          <w:ilvl w:val="1"/>
          <w:numId w:val="5"/>
        </w:numPr>
        <w:tabs>
          <w:tab w:val="left" w:pos="1023"/>
          <w:tab w:val="left" w:pos="1025"/>
        </w:tabs>
        <w:spacing w:before="120"/>
        <w:rPr>
          <w:color w:val="000000"/>
          <w:lang w:val="hr-HR"/>
        </w:rPr>
      </w:pPr>
      <w:r w:rsidRPr="002D300A">
        <w:rPr>
          <w:color w:val="000000"/>
          <w:lang w:val="hr-HR"/>
        </w:rPr>
        <w:t>Hidrologija: hidrološki nepromijenjena, hidrološki izmijenjena</w:t>
      </w:r>
      <w:r w:rsidRPr="002D300A">
        <w:rPr>
          <w:color w:val="000000"/>
          <w:spacing w:val="-2"/>
          <w:lang w:val="hr-HR"/>
        </w:rPr>
        <w:t xml:space="preserve"> </w:t>
      </w:r>
      <w:r w:rsidRPr="002D300A">
        <w:rPr>
          <w:color w:val="000000"/>
          <w:lang w:val="hr-HR"/>
        </w:rPr>
        <w:t>i</w:t>
      </w:r>
    </w:p>
    <w:p w14:paraId="16A37D0B" w14:textId="77777777" w:rsidR="00021BF1" w:rsidRPr="002D300A" w:rsidRDefault="00E12773" w:rsidP="00097605">
      <w:pPr>
        <w:pStyle w:val="ListParagraph"/>
        <w:numPr>
          <w:ilvl w:val="1"/>
          <w:numId w:val="5"/>
        </w:numPr>
        <w:tabs>
          <w:tab w:val="left" w:pos="1024"/>
          <w:tab w:val="left" w:pos="1025"/>
        </w:tabs>
        <w:spacing w:before="120"/>
        <w:ind w:right="456"/>
        <w:rPr>
          <w:color w:val="000000"/>
          <w:lang w:val="hr-HR"/>
        </w:rPr>
      </w:pPr>
      <w:r w:rsidRPr="002D300A">
        <w:rPr>
          <w:color w:val="000000"/>
          <w:lang w:val="hr-HR"/>
        </w:rPr>
        <w:t>O</w:t>
      </w:r>
      <w:r w:rsidR="00021BF1" w:rsidRPr="002D300A">
        <w:rPr>
          <w:color w:val="000000"/>
          <w:lang w:val="hr-HR"/>
        </w:rPr>
        <w:t>kolno</w:t>
      </w:r>
      <w:r w:rsidR="00021BF1" w:rsidRPr="002D300A">
        <w:rPr>
          <w:color w:val="000000"/>
          <w:spacing w:val="-21"/>
          <w:lang w:val="hr-HR"/>
        </w:rPr>
        <w:t xml:space="preserve"> </w:t>
      </w:r>
      <w:r w:rsidR="00021BF1" w:rsidRPr="002D300A">
        <w:rPr>
          <w:color w:val="000000"/>
          <w:lang w:val="hr-HR"/>
        </w:rPr>
        <w:t>zemljište:</w:t>
      </w:r>
      <w:r w:rsidR="00021BF1" w:rsidRPr="002D300A">
        <w:rPr>
          <w:color w:val="000000"/>
          <w:spacing w:val="-21"/>
          <w:lang w:val="hr-HR"/>
        </w:rPr>
        <w:t xml:space="preserve"> </w:t>
      </w:r>
      <w:r w:rsidR="00021BF1" w:rsidRPr="002D300A">
        <w:rPr>
          <w:color w:val="000000"/>
          <w:lang w:val="hr-HR"/>
        </w:rPr>
        <w:t>mali/neznatan</w:t>
      </w:r>
      <w:r w:rsidR="00021BF1" w:rsidRPr="002D300A">
        <w:rPr>
          <w:color w:val="000000"/>
          <w:spacing w:val="-21"/>
          <w:lang w:val="hr-HR"/>
        </w:rPr>
        <w:t xml:space="preserve"> </w:t>
      </w:r>
      <w:r w:rsidR="00021BF1" w:rsidRPr="002D300A">
        <w:rPr>
          <w:color w:val="000000"/>
          <w:lang w:val="hr-HR"/>
        </w:rPr>
        <w:t>intenzitet</w:t>
      </w:r>
      <w:r w:rsidR="00021BF1" w:rsidRPr="002D300A">
        <w:rPr>
          <w:color w:val="000000"/>
          <w:spacing w:val="-21"/>
          <w:lang w:val="hr-HR"/>
        </w:rPr>
        <w:t xml:space="preserve"> </w:t>
      </w:r>
      <w:r w:rsidR="00021BF1" w:rsidRPr="002D300A">
        <w:rPr>
          <w:color w:val="000000"/>
          <w:lang w:val="hr-HR"/>
        </w:rPr>
        <w:t>korištenja,</w:t>
      </w:r>
      <w:r w:rsidR="00021BF1" w:rsidRPr="002D300A">
        <w:rPr>
          <w:color w:val="000000"/>
          <w:spacing w:val="-20"/>
          <w:lang w:val="hr-HR"/>
        </w:rPr>
        <w:t xml:space="preserve"> </w:t>
      </w:r>
      <w:r w:rsidR="00021BF1" w:rsidRPr="002D300A">
        <w:rPr>
          <w:color w:val="000000"/>
          <w:lang w:val="hr-HR"/>
        </w:rPr>
        <w:t>srednji</w:t>
      </w:r>
      <w:r w:rsidR="00021BF1" w:rsidRPr="002D300A">
        <w:rPr>
          <w:color w:val="000000"/>
          <w:spacing w:val="-21"/>
          <w:lang w:val="hr-HR"/>
        </w:rPr>
        <w:t xml:space="preserve"> </w:t>
      </w:r>
      <w:r w:rsidR="00021BF1" w:rsidRPr="002D300A">
        <w:rPr>
          <w:color w:val="000000"/>
          <w:lang w:val="hr-HR"/>
        </w:rPr>
        <w:t>intenzitet</w:t>
      </w:r>
      <w:r w:rsidR="00021BF1" w:rsidRPr="002D300A">
        <w:rPr>
          <w:color w:val="000000"/>
          <w:spacing w:val="-21"/>
          <w:lang w:val="hr-HR"/>
        </w:rPr>
        <w:t xml:space="preserve"> </w:t>
      </w:r>
      <w:r w:rsidR="00021BF1" w:rsidRPr="002D300A">
        <w:rPr>
          <w:color w:val="000000"/>
          <w:lang w:val="hr-HR"/>
        </w:rPr>
        <w:t>korištenja,</w:t>
      </w:r>
      <w:r w:rsidR="00021BF1" w:rsidRPr="002D300A">
        <w:rPr>
          <w:color w:val="000000"/>
          <w:spacing w:val="-21"/>
          <w:lang w:val="hr-HR"/>
        </w:rPr>
        <w:t xml:space="preserve"> </w:t>
      </w:r>
      <w:r w:rsidR="00021BF1" w:rsidRPr="002D300A">
        <w:rPr>
          <w:color w:val="000000"/>
          <w:lang w:val="hr-HR"/>
        </w:rPr>
        <w:t>visoki</w:t>
      </w:r>
      <w:r w:rsidR="00021BF1" w:rsidRPr="002D300A">
        <w:rPr>
          <w:color w:val="000000"/>
          <w:spacing w:val="-21"/>
          <w:lang w:val="hr-HR"/>
        </w:rPr>
        <w:t xml:space="preserve"> </w:t>
      </w:r>
      <w:r w:rsidR="00021BF1" w:rsidRPr="002D300A">
        <w:rPr>
          <w:color w:val="000000"/>
          <w:lang w:val="hr-HR"/>
        </w:rPr>
        <w:t>intenzitet korištenja</w:t>
      </w:r>
    </w:p>
    <w:p w14:paraId="1900C03A" w14:textId="77777777" w:rsidR="00021BF1" w:rsidRPr="002D300A" w:rsidRDefault="00021BF1" w:rsidP="00097605">
      <w:pPr>
        <w:pStyle w:val="Heading4"/>
        <w:numPr>
          <w:ilvl w:val="0"/>
          <w:numId w:val="5"/>
        </w:numPr>
        <w:tabs>
          <w:tab w:val="left" w:pos="708"/>
        </w:tabs>
        <w:spacing w:before="120"/>
        <w:ind w:left="707" w:hanging="250"/>
        <w:rPr>
          <w:color w:val="000000"/>
          <w:lang w:val="hr-HR"/>
        </w:rPr>
      </w:pPr>
      <w:r w:rsidRPr="002D300A">
        <w:rPr>
          <w:color w:val="000000"/>
          <w:lang w:val="hr-HR"/>
        </w:rPr>
        <w:t>Rijetka prirodna vodna</w:t>
      </w:r>
      <w:r w:rsidRPr="002D300A">
        <w:rPr>
          <w:color w:val="000000"/>
          <w:spacing w:val="-2"/>
          <w:lang w:val="hr-HR"/>
        </w:rPr>
        <w:t xml:space="preserve"> </w:t>
      </w:r>
      <w:r w:rsidRPr="002D300A">
        <w:rPr>
          <w:color w:val="000000"/>
          <w:lang w:val="hr-HR"/>
        </w:rPr>
        <w:t>tijela</w:t>
      </w:r>
    </w:p>
    <w:p w14:paraId="4CDB3182" w14:textId="77777777" w:rsidR="00021BF1" w:rsidRPr="002D300A" w:rsidRDefault="00021BF1" w:rsidP="00097605">
      <w:pPr>
        <w:pStyle w:val="BodyText"/>
        <w:ind w:left="457" w:right="454"/>
        <w:rPr>
          <w:color w:val="000000"/>
          <w:lang w:val="hr-HR"/>
        </w:rPr>
      </w:pPr>
      <w:r w:rsidRPr="002D300A">
        <w:rPr>
          <w:color w:val="000000"/>
          <w:lang w:val="hr-HR"/>
        </w:rPr>
        <w:t>Za</w:t>
      </w:r>
      <w:r w:rsidRPr="002D300A">
        <w:rPr>
          <w:color w:val="000000"/>
          <w:spacing w:val="-11"/>
          <w:lang w:val="hr-HR"/>
        </w:rPr>
        <w:t xml:space="preserve"> </w:t>
      </w:r>
      <w:r w:rsidRPr="002D300A">
        <w:rPr>
          <w:color w:val="000000"/>
          <w:lang w:val="hr-HR"/>
        </w:rPr>
        <w:t>prostor</w:t>
      </w:r>
      <w:r w:rsidRPr="002D300A">
        <w:rPr>
          <w:color w:val="000000"/>
          <w:spacing w:val="-11"/>
          <w:lang w:val="hr-HR"/>
        </w:rPr>
        <w:t xml:space="preserve"> </w:t>
      </w:r>
      <w:r w:rsidRPr="002D300A">
        <w:rPr>
          <w:color w:val="000000"/>
          <w:lang w:val="hr-HR"/>
        </w:rPr>
        <w:t>FBiH</w:t>
      </w:r>
      <w:r w:rsidRPr="002D300A">
        <w:rPr>
          <w:color w:val="000000"/>
          <w:spacing w:val="-10"/>
          <w:lang w:val="hr-HR"/>
        </w:rPr>
        <w:t xml:space="preserve"> </w:t>
      </w:r>
      <w:r w:rsidRPr="002D300A">
        <w:rPr>
          <w:color w:val="000000"/>
          <w:lang w:val="hr-HR"/>
        </w:rPr>
        <w:t>i</w:t>
      </w:r>
      <w:r w:rsidRPr="002D300A">
        <w:rPr>
          <w:color w:val="000000"/>
          <w:spacing w:val="-11"/>
          <w:lang w:val="hr-HR"/>
        </w:rPr>
        <w:t xml:space="preserve"> </w:t>
      </w:r>
      <w:r w:rsidRPr="002D300A">
        <w:rPr>
          <w:color w:val="000000"/>
          <w:lang w:val="hr-HR"/>
        </w:rPr>
        <w:t>RS</w:t>
      </w:r>
      <w:r w:rsidRPr="002D300A">
        <w:rPr>
          <w:color w:val="000000"/>
          <w:spacing w:val="-10"/>
          <w:lang w:val="hr-HR"/>
        </w:rPr>
        <w:t xml:space="preserve"> </w:t>
      </w:r>
      <w:r w:rsidRPr="002D300A">
        <w:rPr>
          <w:color w:val="000000"/>
          <w:lang w:val="hr-HR"/>
        </w:rPr>
        <w:t>nije izvršena</w:t>
      </w:r>
      <w:r w:rsidRPr="002D300A">
        <w:rPr>
          <w:color w:val="000000"/>
          <w:spacing w:val="-11"/>
          <w:lang w:val="hr-HR"/>
        </w:rPr>
        <w:t xml:space="preserve"> </w:t>
      </w:r>
      <w:r w:rsidRPr="002D300A">
        <w:rPr>
          <w:color w:val="000000"/>
          <w:lang w:val="hr-HR"/>
        </w:rPr>
        <w:t>tipologija</w:t>
      </w:r>
      <w:r w:rsidRPr="002D300A">
        <w:rPr>
          <w:color w:val="000000"/>
          <w:spacing w:val="-11"/>
          <w:lang w:val="hr-HR"/>
        </w:rPr>
        <w:t xml:space="preserve"> </w:t>
      </w:r>
      <w:r w:rsidRPr="002D300A">
        <w:rPr>
          <w:color w:val="000000"/>
          <w:lang w:val="hr-HR"/>
        </w:rPr>
        <w:t>prirodnog</w:t>
      </w:r>
      <w:r w:rsidRPr="002D300A">
        <w:rPr>
          <w:color w:val="000000"/>
          <w:spacing w:val="-11"/>
          <w:lang w:val="hr-HR"/>
        </w:rPr>
        <w:t xml:space="preserve"> </w:t>
      </w:r>
      <w:r w:rsidRPr="002D300A">
        <w:rPr>
          <w:color w:val="000000"/>
          <w:lang w:val="hr-HR"/>
        </w:rPr>
        <w:t>prostora</w:t>
      </w:r>
      <w:r w:rsidR="006E2601" w:rsidRPr="002D300A">
        <w:rPr>
          <w:color w:val="000000"/>
          <w:spacing w:val="-10"/>
          <w:lang w:val="hr-HR"/>
        </w:rPr>
        <w:t>,</w:t>
      </w:r>
      <w:r w:rsidRPr="002D300A">
        <w:rPr>
          <w:color w:val="000000"/>
          <w:spacing w:val="-11"/>
          <w:lang w:val="hr-HR"/>
        </w:rPr>
        <w:t xml:space="preserve"> </w:t>
      </w:r>
      <w:r w:rsidRPr="002D300A">
        <w:rPr>
          <w:color w:val="000000"/>
          <w:lang w:val="hr-HR"/>
        </w:rPr>
        <w:t>ali</w:t>
      </w:r>
      <w:r w:rsidRPr="002D300A">
        <w:rPr>
          <w:color w:val="000000"/>
          <w:spacing w:val="-10"/>
          <w:lang w:val="hr-HR"/>
        </w:rPr>
        <w:t xml:space="preserve"> </w:t>
      </w:r>
      <w:r w:rsidRPr="002D300A">
        <w:rPr>
          <w:color w:val="000000"/>
          <w:lang w:val="hr-HR"/>
        </w:rPr>
        <w:t>je</w:t>
      </w:r>
      <w:r w:rsidRPr="002D300A">
        <w:rPr>
          <w:color w:val="000000"/>
          <w:spacing w:val="-11"/>
          <w:lang w:val="hr-HR"/>
        </w:rPr>
        <w:t xml:space="preserve"> </w:t>
      </w:r>
      <w:r w:rsidRPr="002D300A">
        <w:rPr>
          <w:color w:val="000000"/>
          <w:lang w:val="hr-HR"/>
        </w:rPr>
        <w:t>u</w:t>
      </w:r>
      <w:r w:rsidRPr="002D300A">
        <w:rPr>
          <w:color w:val="000000"/>
          <w:spacing w:val="-11"/>
          <w:lang w:val="hr-HR"/>
        </w:rPr>
        <w:t xml:space="preserve"> </w:t>
      </w:r>
      <w:r w:rsidRPr="002D300A">
        <w:rPr>
          <w:color w:val="000000"/>
          <w:lang w:val="hr-HR"/>
        </w:rPr>
        <w:t>Zakonu</w:t>
      </w:r>
      <w:r w:rsidRPr="002D300A">
        <w:rPr>
          <w:color w:val="000000"/>
          <w:spacing w:val="-10"/>
          <w:lang w:val="hr-HR"/>
        </w:rPr>
        <w:t xml:space="preserve"> </w:t>
      </w:r>
      <w:r w:rsidRPr="002D300A">
        <w:rPr>
          <w:color w:val="000000"/>
          <w:lang w:val="hr-HR"/>
        </w:rPr>
        <w:t>o</w:t>
      </w:r>
      <w:r w:rsidRPr="002D300A">
        <w:rPr>
          <w:color w:val="000000"/>
          <w:spacing w:val="34"/>
          <w:lang w:val="hr-HR"/>
        </w:rPr>
        <w:t xml:space="preserve"> </w:t>
      </w:r>
      <w:r w:rsidRPr="002D300A">
        <w:rPr>
          <w:color w:val="000000"/>
          <w:lang w:val="hr-HR"/>
        </w:rPr>
        <w:t>zaštiti prirode FBiH i RS utvrđen prostor sa vodotocima koji je zaštićen, te u Planovima upravljanja vodama naznačena njihova tipologija a prema parametrima:</w:t>
      </w:r>
    </w:p>
    <w:p w14:paraId="10072A29" w14:textId="77777777" w:rsidR="00021BF1" w:rsidRPr="002D300A" w:rsidRDefault="00021BF1" w:rsidP="00097605">
      <w:pPr>
        <w:pStyle w:val="Heading4"/>
        <w:numPr>
          <w:ilvl w:val="0"/>
          <w:numId w:val="4"/>
        </w:numPr>
        <w:tabs>
          <w:tab w:val="left" w:pos="1023"/>
          <w:tab w:val="left" w:pos="1025"/>
        </w:tabs>
        <w:spacing w:before="120"/>
        <w:rPr>
          <w:color w:val="000000"/>
          <w:lang w:val="hr-HR"/>
        </w:rPr>
      </w:pPr>
      <w:r w:rsidRPr="002D300A">
        <w:rPr>
          <w:color w:val="000000"/>
          <w:lang w:val="hr-HR"/>
        </w:rPr>
        <w:t>Osnovni tip (biotip) tekućica:</w:t>
      </w:r>
    </w:p>
    <w:p w14:paraId="7DE929E1" w14:textId="77777777" w:rsidR="00F1743C" w:rsidRPr="002D300A" w:rsidRDefault="00021BF1" w:rsidP="00097605">
      <w:pPr>
        <w:pStyle w:val="BodyText"/>
        <w:numPr>
          <w:ilvl w:val="1"/>
          <w:numId w:val="4"/>
        </w:numPr>
        <w:ind w:right="457"/>
        <w:rPr>
          <w:color w:val="000000"/>
          <w:lang w:val="hr-HR"/>
        </w:rPr>
      </w:pPr>
      <w:r w:rsidRPr="002D300A">
        <w:rPr>
          <w:color w:val="000000"/>
          <w:lang w:val="hr-HR"/>
        </w:rPr>
        <w:t>Male</w:t>
      </w:r>
      <w:r w:rsidRPr="002D300A">
        <w:rPr>
          <w:color w:val="000000"/>
          <w:spacing w:val="-29"/>
          <w:lang w:val="hr-HR"/>
        </w:rPr>
        <w:t xml:space="preserve"> </w:t>
      </w:r>
      <w:r w:rsidRPr="002D300A">
        <w:rPr>
          <w:color w:val="000000"/>
          <w:lang w:val="hr-HR"/>
        </w:rPr>
        <w:t>i</w:t>
      </w:r>
      <w:r w:rsidRPr="002D300A">
        <w:rPr>
          <w:color w:val="000000"/>
          <w:spacing w:val="-28"/>
          <w:lang w:val="hr-HR"/>
        </w:rPr>
        <w:t xml:space="preserve"> </w:t>
      </w:r>
      <w:r w:rsidRPr="002D300A">
        <w:rPr>
          <w:color w:val="000000"/>
          <w:lang w:val="hr-HR"/>
        </w:rPr>
        <w:t>srednje</w:t>
      </w:r>
      <w:r w:rsidRPr="002D300A">
        <w:rPr>
          <w:color w:val="000000"/>
          <w:spacing w:val="-29"/>
          <w:lang w:val="hr-HR"/>
        </w:rPr>
        <w:t xml:space="preserve"> </w:t>
      </w:r>
      <w:r w:rsidRPr="002D300A">
        <w:rPr>
          <w:color w:val="000000"/>
          <w:spacing w:val="-2"/>
          <w:lang w:val="hr-HR"/>
        </w:rPr>
        <w:t xml:space="preserve">velike </w:t>
      </w:r>
      <w:r w:rsidRPr="002D300A">
        <w:rPr>
          <w:color w:val="000000"/>
          <w:lang w:val="hr-HR"/>
        </w:rPr>
        <w:t>brdske i planinske rijeke sa dominacijom krupnih frakcija u supstratu dna,</w:t>
      </w:r>
    </w:p>
    <w:p w14:paraId="74F88569" w14:textId="77777777" w:rsidR="00F1743C" w:rsidRPr="002D300A" w:rsidRDefault="00021BF1" w:rsidP="00097605">
      <w:pPr>
        <w:pStyle w:val="BodyText"/>
        <w:numPr>
          <w:ilvl w:val="1"/>
          <w:numId w:val="4"/>
        </w:numPr>
        <w:ind w:right="457"/>
        <w:rPr>
          <w:color w:val="000000"/>
          <w:lang w:val="hr-HR"/>
        </w:rPr>
      </w:pPr>
      <w:r w:rsidRPr="002D300A">
        <w:rPr>
          <w:color w:val="000000"/>
          <w:lang w:val="hr-HR"/>
        </w:rPr>
        <w:t xml:space="preserve">Male i srednje velike ravničarske i brdske rijeke sa srednje krupnim supstratom dna, </w:t>
      </w:r>
    </w:p>
    <w:p w14:paraId="7D2303E7" w14:textId="77777777" w:rsidR="00F1743C" w:rsidRPr="002D300A" w:rsidRDefault="00021BF1" w:rsidP="00097605">
      <w:pPr>
        <w:pStyle w:val="BodyText"/>
        <w:numPr>
          <w:ilvl w:val="1"/>
          <w:numId w:val="4"/>
        </w:numPr>
        <w:ind w:right="457"/>
        <w:rPr>
          <w:color w:val="000000"/>
          <w:lang w:val="hr-HR"/>
        </w:rPr>
      </w:pPr>
      <w:r w:rsidRPr="002D300A">
        <w:rPr>
          <w:color w:val="000000"/>
          <w:lang w:val="hr-HR"/>
        </w:rPr>
        <w:t xml:space="preserve">Male planinske tekućice, </w:t>
      </w:r>
    </w:p>
    <w:p w14:paraId="4359B160" w14:textId="77777777" w:rsidR="00F1743C" w:rsidRPr="002D300A" w:rsidRDefault="00021BF1" w:rsidP="00097605">
      <w:pPr>
        <w:pStyle w:val="BodyText"/>
        <w:numPr>
          <w:ilvl w:val="1"/>
          <w:numId w:val="4"/>
        </w:numPr>
        <w:ind w:right="457"/>
        <w:rPr>
          <w:color w:val="000000"/>
          <w:lang w:val="hr-HR"/>
        </w:rPr>
      </w:pPr>
      <w:r w:rsidRPr="002D300A">
        <w:rPr>
          <w:color w:val="000000"/>
          <w:lang w:val="hr-HR"/>
        </w:rPr>
        <w:t xml:space="preserve">Male i srednje tekućice predplaninskih i planinskih krških polja, </w:t>
      </w:r>
    </w:p>
    <w:p w14:paraId="62F67E79" w14:textId="77777777" w:rsidR="00F1743C" w:rsidRPr="002D300A" w:rsidRDefault="00021BF1" w:rsidP="00097605">
      <w:pPr>
        <w:pStyle w:val="BodyText"/>
        <w:numPr>
          <w:ilvl w:val="1"/>
          <w:numId w:val="4"/>
        </w:numPr>
        <w:ind w:right="457"/>
        <w:rPr>
          <w:color w:val="000000"/>
          <w:lang w:val="hr-HR"/>
        </w:rPr>
      </w:pPr>
      <w:r w:rsidRPr="002D300A">
        <w:rPr>
          <w:color w:val="000000"/>
          <w:lang w:val="hr-HR"/>
        </w:rPr>
        <w:t>Male i srednje predplaninske</w:t>
      </w:r>
      <w:r w:rsidRPr="002D300A">
        <w:rPr>
          <w:color w:val="000000"/>
          <w:spacing w:val="-17"/>
          <w:lang w:val="hr-HR"/>
        </w:rPr>
        <w:t xml:space="preserve"> </w:t>
      </w:r>
      <w:r w:rsidRPr="002D300A">
        <w:rPr>
          <w:color w:val="000000"/>
          <w:lang w:val="hr-HR"/>
        </w:rPr>
        <w:t>tekućice.</w:t>
      </w:r>
    </w:p>
    <w:p w14:paraId="255ED68E" w14:textId="77777777" w:rsidR="00021BF1" w:rsidRPr="002D300A" w:rsidRDefault="00021BF1" w:rsidP="00097605">
      <w:pPr>
        <w:pStyle w:val="Heading4"/>
        <w:numPr>
          <w:ilvl w:val="0"/>
          <w:numId w:val="3"/>
        </w:numPr>
        <w:tabs>
          <w:tab w:val="left" w:pos="1024"/>
          <w:tab w:val="left" w:pos="1025"/>
        </w:tabs>
        <w:spacing w:before="120"/>
        <w:rPr>
          <w:color w:val="000000"/>
          <w:lang w:val="hr-HR"/>
        </w:rPr>
      </w:pPr>
      <w:r w:rsidRPr="002D300A">
        <w:rPr>
          <w:color w:val="000000"/>
          <w:spacing w:val="-3"/>
          <w:lang w:val="hr-HR"/>
        </w:rPr>
        <w:t xml:space="preserve">Veličina </w:t>
      </w:r>
      <w:r w:rsidRPr="002D300A">
        <w:rPr>
          <w:color w:val="000000"/>
          <w:lang w:val="hr-HR"/>
        </w:rPr>
        <w:t>slivnog</w:t>
      </w:r>
      <w:r w:rsidRPr="002D300A">
        <w:rPr>
          <w:color w:val="000000"/>
          <w:spacing w:val="-10"/>
          <w:lang w:val="hr-HR"/>
        </w:rPr>
        <w:t xml:space="preserve"> </w:t>
      </w:r>
      <w:r w:rsidRPr="002D300A">
        <w:rPr>
          <w:color w:val="000000"/>
          <w:lang w:val="hr-HR"/>
        </w:rPr>
        <w:t>područja:</w:t>
      </w:r>
    </w:p>
    <w:p w14:paraId="4259BCF5" w14:textId="77777777" w:rsidR="00F1743C" w:rsidRPr="002D300A" w:rsidRDefault="00021BF1" w:rsidP="00097605">
      <w:pPr>
        <w:pStyle w:val="BodyText"/>
        <w:ind w:left="1416"/>
        <w:rPr>
          <w:color w:val="000000"/>
          <w:lang w:val="hr-HR"/>
        </w:rPr>
      </w:pPr>
      <w:r w:rsidRPr="002D300A">
        <w:rPr>
          <w:color w:val="000000"/>
          <w:lang w:val="hr-HR"/>
        </w:rPr>
        <w:t>&lt;10 km2; 10 - 100 km²,100 - 1000 km²</w:t>
      </w:r>
    </w:p>
    <w:p w14:paraId="07B2E5C3" w14:textId="77777777" w:rsidR="00021BF1" w:rsidRPr="002D300A" w:rsidRDefault="00021BF1" w:rsidP="00097605">
      <w:pPr>
        <w:pStyle w:val="Heading4"/>
        <w:numPr>
          <w:ilvl w:val="0"/>
          <w:numId w:val="3"/>
        </w:numPr>
        <w:tabs>
          <w:tab w:val="left" w:pos="1024"/>
          <w:tab w:val="left" w:pos="1025"/>
        </w:tabs>
        <w:spacing w:before="120"/>
        <w:rPr>
          <w:color w:val="000000"/>
          <w:lang w:val="hr-HR"/>
        </w:rPr>
      </w:pPr>
      <w:r w:rsidRPr="002D300A">
        <w:rPr>
          <w:color w:val="000000"/>
          <w:lang w:val="hr-HR"/>
        </w:rPr>
        <w:t>Prostorne</w:t>
      </w:r>
      <w:r w:rsidRPr="002D300A">
        <w:rPr>
          <w:color w:val="000000"/>
          <w:spacing w:val="-1"/>
          <w:lang w:val="hr-HR"/>
        </w:rPr>
        <w:t xml:space="preserve"> </w:t>
      </w:r>
      <w:r w:rsidRPr="002D300A">
        <w:rPr>
          <w:color w:val="000000"/>
          <w:lang w:val="hr-HR"/>
        </w:rPr>
        <w:t>dionice:</w:t>
      </w:r>
    </w:p>
    <w:p w14:paraId="75252CBF" w14:textId="641A9BD2" w:rsidR="00F1743C" w:rsidRPr="002D300A" w:rsidRDefault="00021BF1" w:rsidP="00097605">
      <w:pPr>
        <w:pStyle w:val="BodyText"/>
        <w:ind w:left="1416"/>
        <w:rPr>
          <w:color w:val="000000"/>
          <w:lang w:val="hr-HR"/>
        </w:rPr>
      </w:pPr>
      <w:r w:rsidRPr="002D300A">
        <w:rPr>
          <w:color w:val="000000"/>
          <w:lang w:val="hr-HR"/>
        </w:rPr>
        <w:t>Planine, k</w:t>
      </w:r>
      <w:r w:rsidR="00C37502" w:rsidRPr="002D300A">
        <w:rPr>
          <w:color w:val="000000"/>
          <w:lang w:val="hr-HR"/>
        </w:rPr>
        <w:t>anjoni</w:t>
      </w:r>
      <w:r w:rsidRPr="002D300A">
        <w:rPr>
          <w:color w:val="000000"/>
          <w:lang w:val="hr-HR"/>
        </w:rPr>
        <w:t xml:space="preserve"> ili šumoviti obronci, visoravan, trajno naseljeno područje</w:t>
      </w:r>
    </w:p>
    <w:p w14:paraId="2E32A375" w14:textId="77777777" w:rsidR="00021BF1" w:rsidRPr="002D300A" w:rsidRDefault="00021BF1" w:rsidP="00097605">
      <w:pPr>
        <w:pStyle w:val="Heading4"/>
        <w:numPr>
          <w:ilvl w:val="0"/>
          <w:numId w:val="3"/>
        </w:numPr>
        <w:tabs>
          <w:tab w:val="left" w:pos="1024"/>
          <w:tab w:val="left" w:pos="1025"/>
        </w:tabs>
        <w:spacing w:before="120"/>
        <w:rPr>
          <w:color w:val="000000"/>
          <w:lang w:val="hr-HR"/>
        </w:rPr>
      </w:pPr>
      <w:r w:rsidRPr="002D300A">
        <w:rPr>
          <w:color w:val="000000"/>
          <w:lang w:val="hr-HR"/>
        </w:rPr>
        <w:t>Morfološki tip tečenja:</w:t>
      </w:r>
    </w:p>
    <w:p w14:paraId="67B593F2" w14:textId="6BD8AE03" w:rsidR="00F1743C" w:rsidRPr="002D300A" w:rsidRDefault="00021BF1" w:rsidP="00097605">
      <w:pPr>
        <w:pStyle w:val="BodyText"/>
        <w:numPr>
          <w:ilvl w:val="1"/>
          <w:numId w:val="3"/>
        </w:numPr>
        <w:rPr>
          <w:color w:val="000000"/>
          <w:lang w:val="hr-HR"/>
        </w:rPr>
      </w:pPr>
      <w:r w:rsidRPr="002D300A">
        <w:rPr>
          <w:color w:val="000000"/>
          <w:lang w:val="hr-HR"/>
        </w:rPr>
        <w:t xml:space="preserve">ispružen, razgranat, </w:t>
      </w:r>
      <w:r w:rsidR="00C37502" w:rsidRPr="002D300A">
        <w:rPr>
          <w:color w:val="000000"/>
          <w:lang w:val="hr-HR"/>
        </w:rPr>
        <w:t xml:space="preserve">vijugav </w:t>
      </w:r>
      <w:r w:rsidRPr="002D300A">
        <w:rPr>
          <w:color w:val="000000"/>
          <w:lang w:val="hr-HR"/>
        </w:rPr>
        <w:t>ili meandrirajući, rukavci</w:t>
      </w:r>
    </w:p>
    <w:p w14:paraId="3BF99FF4" w14:textId="7298AA6A" w:rsidR="00021BF1" w:rsidRPr="002D300A" w:rsidRDefault="00021BF1" w:rsidP="00097605">
      <w:pPr>
        <w:pStyle w:val="BodyText"/>
        <w:ind w:left="457" w:right="450" w:hanging="1"/>
        <w:rPr>
          <w:color w:val="000000"/>
          <w:lang w:val="hr-HR"/>
        </w:rPr>
      </w:pPr>
      <w:r w:rsidRPr="002D300A">
        <w:rPr>
          <w:color w:val="000000"/>
          <w:lang w:val="hr-HR"/>
        </w:rPr>
        <w:t>U BiH, je prema planovima upravljanja vodama identifikovano 641 vodno tijelo površinskih voda na području</w:t>
      </w:r>
      <w:r w:rsidRPr="002D300A">
        <w:rPr>
          <w:color w:val="000000"/>
          <w:spacing w:val="-13"/>
          <w:lang w:val="hr-HR"/>
        </w:rPr>
        <w:t xml:space="preserve"> </w:t>
      </w:r>
      <w:r w:rsidRPr="002D300A">
        <w:rPr>
          <w:color w:val="000000"/>
          <w:lang w:val="hr-HR"/>
        </w:rPr>
        <w:t xml:space="preserve">FBiH </w:t>
      </w:r>
      <w:r w:rsidRPr="002D300A">
        <w:rPr>
          <w:color w:val="000000"/>
          <w:spacing w:val="-13"/>
          <w:lang w:val="hr-HR"/>
        </w:rPr>
        <w:t xml:space="preserve"> </w:t>
      </w:r>
      <w:r w:rsidRPr="002D300A">
        <w:rPr>
          <w:color w:val="000000"/>
          <w:lang w:val="hr-HR"/>
        </w:rPr>
        <w:t>i</w:t>
      </w:r>
      <w:r w:rsidRPr="002D300A">
        <w:rPr>
          <w:color w:val="000000"/>
          <w:spacing w:val="-12"/>
          <w:lang w:val="hr-HR"/>
        </w:rPr>
        <w:t xml:space="preserve"> </w:t>
      </w:r>
      <w:r w:rsidRPr="002D300A">
        <w:rPr>
          <w:color w:val="000000"/>
          <w:lang w:val="hr-HR"/>
        </w:rPr>
        <w:t>791</w:t>
      </w:r>
      <w:r w:rsidRPr="002D300A">
        <w:rPr>
          <w:color w:val="000000"/>
          <w:spacing w:val="-13"/>
          <w:lang w:val="hr-HR"/>
        </w:rPr>
        <w:t xml:space="preserve"> </w:t>
      </w:r>
      <w:r w:rsidRPr="002D300A">
        <w:rPr>
          <w:color w:val="000000"/>
          <w:lang w:val="hr-HR"/>
        </w:rPr>
        <w:t>vodno</w:t>
      </w:r>
      <w:r w:rsidRPr="002D300A">
        <w:rPr>
          <w:color w:val="000000"/>
          <w:spacing w:val="-13"/>
          <w:lang w:val="hr-HR"/>
        </w:rPr>
        <w:t xml:space="preserve"> </w:t>
      </w:r>
      <w:r w:rsidRPr="002D300A">
        <w:rPr>
          <w:color w:val="000000"/>
          <w:lang w:val="hr-HR"/>
        </w:rPr>
        <w:t>tijelo</w:t>
      </w:r>
      <w:r w:rsidRPr="002D300A">
        <w:rPr>
          <w:color w:val="000000"/>
          <w:spacing w:val="-11"/>
          <w:lang w:val="hr-HR"/>
        </w:rPr>
        <w:t xml:space="preserve"> </w:t>
      </w:r>
      <w:r w:rsidRPr="002D300A">
        <w:rPr>
          <w:color w:val="000000"/>
          <w:lang w:val="hr-HR"/>
        </w:rPr>
        <w:t>na</w:t>
      </w:r>
      <w:r w:rsidRPr="002D300A">
        <w:rPr>
          <w:color w:val="000000"/>
          <w:spacing w:val="-13"/>
          <w:lang w:val="hr-HR"/>
        </w:rPr>
        <w:t xml:space="preserve"> </w:t>
      </w:r>
      <w:r w:rsidRPr="002D300A">
        <w:rPr>
          <w:color w:val="000000"/>
          <w:lang w:val="hr-HR"/>
        </w:rPr>
        <w:t>području</w:t>
      </w:r>
      <w:r w:rsidRPr="002D300A">
        <w:rPr>
          <w:color w:val="000000"/>
          <w:spacing w:val="-13"/>
          <w:lang w:val="hr-HR"/>
        </w:rPr>
        <w:t xml:space="preserve"> </w:t>
      </w:r>
      <w:r w:rsidRPr="002D300A">
        <w:rPr>
          <w:color w:val="000000"/>
          <w:lang w:val="hr-HR"/>
        </w:rPr>
        <w:t>Republike</w:t>
      </w:r>
      <w:r w:rsidRPr="002D300A">
        <w:rPr>
          <w:color w:val="000000"/>
          <w:spacing w:val="-13"/>
          <w:lang w:val="hr-HR"/>
        </w:rPr>
        <w:t xml:space="preserve"> </w:t>
      </w:r>
      <w:r w:rsidRPr="002D300A">
        <w:rPr>
          <w:color w:val="000000"/>
          <w:lang w:val="hr-HR"/>
        </w:rPr>
        <w:t>Srpske.</w:t>
      </w:r>
      <w:r w:rsidRPr="002D300A">
        <w:rPr>
          <w:color w:val="000000"/>
          <w:spacing w:val="-13"/>
          <w:lang w:val="hr-HR"/>
        </w:rPr>
        <w:t xml:space="preserve"> </w:t>
      </w:r>
      <w:r w:rsidRPr="002D300A">
        <w:rPr>
          <w:color w:val="000000"/>
          <w:lang w:val="hr-HR"/>
        </w:rPr>
        <w:t>U</w:t>
      </w:r>
      <w:r w:rsidRPr="002D300A">
        <w:rPr>
          <w:color w:val="000000"/>
          <w:spacing w:val="-12"/>
          <w:lang w:val="hr-HR"/>
        </w:rPr>
        <w:t xml:space="preserve"> </w:t>
      </w:r>
      <w:r w:rsidRPr="002D300A">
        <w:rPr>
          <w:color w:val="000000"/>
          <w:lang w:val="hr-HR"/>
        </w:rPr>
        <w:t>okviru</w:t>
      </w:r>
      <w:r w:rsidRPr="002D300A">
        <w:rPr>
          <w:color w:val="000000"/>
          <w:spacing w:val="-13"/>
          <w:lang w:val="hr-HR"/>
        </w:rPr>
        <w:t xml:space="preserve"> </w:t>
      </w:r>
      <w:r w:rsidRPr="002D300A">
        <w:rPr>
          <w:color w:val="000000"/>
          <w:lang w:val="hr-HR"/>
        </w:rPr>
        <w:t>preliminarne</w:t>
      </w:r>
      <w:r w:rsidRPr="002D300A">
        <w:rPr>
          <w:color w:val="000000"/>
          <w:spacing w:val="-13"/>
          <w:lang w:val="hr-HR"/>
        </w:rPr>
        <w:t xml:space="preserve"> </w:t>
      </w:r>
      <w:r w:rsidRPr="002D300A">
        <w:rPr>
          <w:color w:val="000000"/>
          <w:lang w:val="hr-HR"/>
        </w:rPr>
        <w:t>tipologije</w:t>
      </w:r>
      <w:r w:rsidRPr="002D300A">
        <w:rPr>
          <w:color w:val="000000"/>
          <w:spacing w:val="-12"/>
          <w:lang w:val="hr-HR"/>
        </w:rPr>
        <w:t xml:space="preserve"> </w:t>
      </w:r>
      <w:r w:rsidRPr="002D300A">
        <w:rPr>
          <w:color w:val="000000"/>
          <w:lang w:val="hr-HR"/>
        </w:rPr>
        <w:t xml:space="preserve">prema </w:t>
      </w:r>
      <w:r w:rsidRPr="002D300A">
        <w:rPr>
          <w:color w:val="000000"/>
          <w:spacing w:val="-5"/>
          <w:lang w:val="hr-HR"/>
        </w:rPr>
        <w:t xml:space="preserve">ODV-u </w:t>
      </w:r>
      <w:r w:rsidRPr="002D300A">
        <w:rPr>
          <w:color w:val="000000"/>
          <w:lang w:val="hr-HR"/>
        </w:rPr>
        <w:t xml:space="preserve">determinisano je 16 tipova vodnih tijela na prostoru </w:t>
      </w:r>
      <w:r w:rsidR="00DE76DF" w:rsidRPr="002D300A">
        <w:rPr>
          <w:color w:val="000000"/>
          <w:lang w:val="hr-HR"/>
        </w:rPr>
        <w:t>FBiH</w:t>
      </w:r>
      <w:r w:rsidRPr="002D300A">
        <w:rPr>
          <w:color w:val="000000"/>
          <w:lang w:val="hr-HR"/>
        </w:rPr>
        <w:t xml:space="preserve"> i </w:t>
      </w:r>
      <w:r w:rsidR="00DE76DF" w:rsidRPr="002D300A">
        <w:rPr>
          <w:color w:val="000000"/>
          <w:lang w:val="hr-HR"/>
        </w:rPr>
        <w:t>RS</w:t>
      </w:r>
      <w:r w:rsidRPr="002D300A">
        <w:rPr>
          <w:color w:val="000000"/>
          <w:lang w:val="hr-HR"/>
        </w:rPr>
        <w:t>. Rijetki tipovi voda u okviru zašti</w:t>
      </w:r>
      <w:r w:rsidR="00C37502" w:rsidRPr="002D300A">
        <w:rPr>
          <w:color w:val="000000"/>
          <w:lang w:val="hr-HR"/>
        </w:rPr>
        <w:t>ć</w:t>
      </w:r>
      <w:r w:rsidRPr="002D300A">
        <w:rPr>
          <w:color w:val="000000"/>
          <w:lang w:val="hr-HR"/>
        </w:rPr>
        <w:t>enih područja ograničeni su za gradnju i korištenje Zakonom o vodama i Zakonom</w:t>
      </w:r>
      <w:r w:rsidRPr="002D300A">
        <w:rPr>
          <w:color w:val="000000"/>
          <w:spacing w:val="-5"/>
          <w:lang w:val="hr-HR"/>
        </w:rPr>
        <w:t xml:space="preserve"> </w:t>
      </w:r>
      <w:r w:rsidRPr="002D300A">
        <w:rPr>
          <w:color w:val="000000"/>
          <w:lang w:val="hr-HR"/>
        </w:rPr>
        <w:t>o</w:t>
      </w:r>
      <w:r w:rsidRPr="002D300A">
        <w:rPr>
          <w:color w:val="000000"/>
          <w:spacing w:val="-4"/>
          <w:lang w:val="hr-HR"/>
        </w:rPr>
        <w:t xml:space="preserve"> </w:t>
      </w:r>
      <w:r w:rsidRPr="002D300A">
        <w:rPr>
          <w:color w:val="000000"/>
          <w:lang w:val="hr-HR"/>
        </w:rPr>
        <w:t>zaštiti</w:t>
      </w:r>
      <w:r w:rsidRPr="002D300A">
        <w:rPr>
          <w:color w:val="000000"/>
          <w:spacing w:val="-4"/>
          <w:lang w:val="hr-HR"/>
        </w:rPr>
        <w:t xml:space="preserve"> </w:t>
      </w:r>
      <w:r w:rsidRPr="002D300A">
        <w:rPr>
          <w:color w:val="000000"/>
          <w:lang w:val="hr-HR"/>
        </w:rPr>
        <w:t>prirode</w:t>
      </w:r>
      <w:r w:rsidRPr="002D300A">
        <w:rPr>
          <w:color w:val="000000"/>
          <w:spacing w:val="-5"/>
          <w:lang w:val="hr-HR"/>
        </w:rPr>
        <w:t xml:space="preserve"> </w:t>
      </w:r>
      <w:r w:rsidRPr="002D300A">
        <w:rPr>
          <w:color w:val="000000"/>
          <w:lang w:val="hr-HR"/>
        </w:rPr>
        <w:t>u</w:t>
      </w:r>
      <w:r w:rsidRPr="002D300A">
        <w:rPr>
          <w:color w:val="000000"/>
          <w:spacing w:val="-4"/>
          <w:lang w:val="hr-HR"/>
        </w:rPr>
        <w:t xml:space="preserve"> </w:t>
      </w:r>
      <w:r w:rsidRPr="002D300A">
        <w:rPr>
          <w:color w:val="000000"/>
          <w:lang w:val="hr-HR"/>
        </w:rPr>
        <w:t>oba</w:t>
      </w:r>
      <w:r w:rsidRPr="002D300A">
        <w:rPr>
          <w:color w:val="000000"/>
          <w:spacing w:val="-4"/>
          <w:lang w:val="hr-HR"/>
        </w:rPr>
        <w:t xml:space="preserve"> </w:t>
      </w:r>
      <w:r w:rsidRPr="002D300A">
        <w:rPr>
          <w:color w:val="000000"/>
          <w:lang w:val="hr-HR"/>
        </w:rPr>
        <w:t>entiteta</w:t>
      </w:r>
      <w:r w:rsidRPr="002D300A">
        <w:rPr>
          <w:color w:val="000000"/>
          <w:spacing w:val="-4"/>
          <w:lang w:val="hr-HR"/>
        </w:rPr>
        <w:t xml:space="preserve"> </w:t>
      </w:r>
      <w:r w:rsidRPr="002D300A">
        <w:rPr>
          <w:color w:val="000000"/>
          <w:lang w:val="hr-HR"/>
        </w:rPr>
        <w:t>BiH.</w:t>
      </w:r>
      <w:r w:rsidRPr="002D300A">
        <w:rPr>
          <w:color w:val="000000"/>
          <w:spacing w:val="-5"/>
          <w:lang w:val="hr-HR"/>
        </w:rPr>
        <w:t xml:space="preserve"> </w:t>
      </w:r>
      <w:r w:rsidRPr="002D300A">
        <w:rPr>
          <w:color w:val="000000"/>
          <w:lang w:val="hr-HR"/>
        </w:rPr>
        <w:t>Na</w:t>
      </w:r>
      <w:r w:rsidRPr="002D300A">
        <w:rPr>
          <w:color w:val="000000"/>
          <w:spacing w:val="-4"/>
          <w:lang w:val="hr-HR"/>
        </w:rPr>
        <w:t xml:space="preserve"> </w:t>
      </w:r>
      <w:r w:rsidRPr="002D300A">
        <w:rPr>
          <w:color w:val="000000"/>
          <w:lang w:val="hr-HR"/>
        </w:rPr>
        <w:t>prostoru</w:t>
      </w:r>
      <w:r w:rsidRPr="002D300A">
        <w:rPr>
          <w:color w:val="000000"/>
          <w:spacing w:val="-4"/>
          <w:lang w:val="hr-HR"/>
        </w:rPr>
        <w:t xml:space="preserve"> </w:t>
      </w:r>
      <w:r w:rsidRPr="002D300A">
        <w:rPr>
          <w:color w:val="000000"/>
          <w:lang w:val="hr-HR"/>
        </w:rPr>
        <w:t>FBiH</w:t>
      </w:r>
      <w:r w:rsidRPr="002D300A">
        <w:rPr>
          <w:color w:val="000000"/>
          <w:spacing w:val="-4"/>
          <w:lang w:val="hr-HR"/>
        </w:rPr>
        <w:t xml:space="preserve"> </w:t>
      </w:r>
      <w:r w:rsidRPr="002D300A">
        <w:rPr>
          <w:color w:val="000000"/>
          <w:lang w:val="hr-HR"/>
        </w:rPr>
        <w:t>koncentrisano</w:t>
      </w:r>
      <w:r w:rsidRPr="002D300A">
        <w:rPr>
          <w:color w:val="000000"/>
          <w:spacing w:val="-5"/>
          <w:lang w:val="hr-HR"/>
        </w:rPr>
        <w:t xml:space="preserve"> </w:t>
      </w:r>
      <w:r w:rsidRPr="002D300A">
        <w:rPr>
          <w:color w:val="000000"/>
          <w:lang w:val="hr-HR"/>
        </w:rPr>
        <w:t>je</w:t>
      </w:r>
      <w:r w:rsidRPr="002D300A">
        <w:rPr>
          <w:color w:val="000000"/>
          <w:spacing w:val="-4"/>
          <w:lang w:val="hr-HR"/>
        </w:rPr>
        <w:t xml:space="preserve"> </w:t>
      </w:r>
      <w:r w:rsidRPr="002D300A">
        <w:rPr>
          <w:color w:val="000000"/>
          <w:lang w:val="hr-HR"/>
        </w:rPr>
        <w:t>12</w:t>
      </w:r>
      <w:r w:rsidRPr="002D300A">
        <w:rPr>
          <w:color w:val="000000"/>
          <w:spacing w:val="-4"/>
          <w:lang w:val="hr-HR"/>
        </w:rPr>
        <w:t xml:space="preserve"> </w:t>
      </w:r>
      <w:r w:rsidRPr="002D300A">
        <w:rPr>
          <w:color w:val="000000"/>
          <w:lang w:val="hr-HR"/>
        </w:rPr>
        <w:t>prirodno</w:t>
      </w:r>
      <w:r w:rsidRPr="002D300A">
        <w:rPr>
          <w:color w:val="000000"/>
          <w:spacing w:val="-4"/>
          <w:lang w:val="hr-HR"/>
        </w:rPr>
        <w:t xml:space="preserve"> </w:t>
      </w:r>
      <w:r w:rsidRPr="002D300A">
        <w:rPr>
          <w:color w:val="000000"/>
          <w:lang w:val="hr-HR"/>
        </w:rPr>
        <w:t>značajnih područja sa vodotocima, a u RS</w:t>
      </w:r>
      <w:r w:rsidRPr="002D300A">
        <w:rPr>
          <w:color w:val="000000"/>
          <w:spacing w:val="-2"/>
          <w:lang w:val="hr-HR"/>
        </w:rPr>
        <w:t xml:space="preserve"> </w:t>
      </w:r>
      <w:r w:rsidRPr="002D300A">
        <w:rPr>
          <w:color w:val="000000"/>
          <w:lang w:val="hr-HR"/>
        </w:rPr>
        <w:t>6 (Zaštićena područja sa vodotocima sadržana u planovima upravljanja FBiH I RS).</w:t>
      </w:r>
    </w:p>
    <w:p w14:paraId="727A22D6" w14:textId="77777777" w:rsidR="00021BF1" w:rsidRPr="002D300A" w:rsidRDefault="00021BF1" w:rsidP="00097605">
      <w:pPr>
        <w:pStyle w:val="BodyText"/>
        <w:ind w:left="457" w:right="457"/>
        <w:rPr>
          <w:color w:val="000000"/>
          <w:lang w:val="hr-HR"/>
        </w:rPr>
      </w:pPr>
      <w:r w:rsidRPr="002D300A">
        <w:rPr>
          <w:color w:val="000000"/>
          <w:lang w:val="hr-HR"/>
        </w:rPr>
        <w:t>Ovaj</w:t>
      </w:r>
      <w:r w:rsidRPr="002D300A">
        <w:rPr>
          <w:color w:val="000000"/>
          <w:spacing w:val="-6"/>
          <w:lang w:val="hr-HR"/>
        </w:rPr>
        <w:t xml:space="preserve"> </w:t>
      </w:r>
      <w:r w:rsidRPr="002D300A">
        <w:rPr>
          <w:color w:val="000000"/>
          <w:lang w:val="hr-HR"/>
        </w:rPr>
        <w:t>kriterij</w:t>
      </w:r>
      <w:r w:rsidRPr="002D300A">
        <w:rPr>
          <w:color w:val="000000"/>
          <w:spacing w:val="-6"/>
          <w:lang w:val="hr-HR"/>
        </w:rPr>
        <w:t xml:space="preserve"> </w:t>
      </w:r>
      <w:r w:rsidRPr="002D300A">
        <w:rPr>
          <w:color w:val="000000"/>
          <w:lang w:val="hr-HR"/>
        </w:rPr>
        <w:t>se</w:t>
      </w:r>
      <w:r w:rsidRPr="002D300A">
        <w:rPr>
          <w:color w:val="000000"/>
          <w:spacing w:val="-6"/>
          <w:lang w:val="hr-HR"/>
        </w:rPr>
        <w:t xml:space="preserve"> </w:t>
      </w:r>
      <w:r w:rsidRPr="002D300A">
        <w:rPr>
          <w:color w:val="000000"/>
          <w:lang w:val="hr-HR"/>
        </w:rPr>
        <w:t>ocjenjuje</w:t>
      </w:r>
      <w:r w:rsidRPr="002D300A">
        <w:rPr>
          <w:color w:val="000000"/>
          <w:spacing w:val="-5"/>
          <w:lang w:val="hr-HR"/>
        </w:rPr>
        <w:t xml:space="preserve"> </w:t>
      </w:r>
      <w:r w:rsidRPr="002D300A">
        <w:rPr>
          <w:color w:val="000000"/>
          <w:lang w:val="hr-HR"/>
        </w:rPr>
        <w:t>od</w:t>
      </w:r>
      <w:r w:rsidRPr="002D300A">
        <w:rPr>
          <w:color w:val="000000"/>
          <w:spacing w:val="-6"/>
          <w:lang w:val="hr-HR"/>
        </w:rPr>
        <w:t xml:space="preserve"> </w:t>
      </w:r>
      <w:r w:rsidRPr="002D300A">
        <w:rPr>
          <w:color w:val="000000"/>
          <w:lang w:val="hr-HR"/>
        </w:rPr>
        <w:t>1</w:t>
      </w:r>
      <w:r w:rsidRPr="002D300A">
        <w:rPr>
          <w:color w:val="000000"/>
          <w:spacing w:val="-6"/>
          <w:lang w:val="hr-HR"/>
        </w:rPr>
        <w:t xml:space="preserve"> </w:t>
      </w:r>
      <w:r w:rsidRPr="002D300A">
        <w:rPr>
          <w:color w:val="000000"/>
          <w:lang w:val="hr-HR"/>
        </w:rPr>
        <w:t>do</w:t>
      </w:r>
      <w:r w:rsidRPr="002D300A">
        <w:rPr>
          <w:color w:val="000000"/>
          <w:spacing w:val="-5"/>
          <w:lang w:val="hr-HR"/>
        </w:rPr>
        <w:t xml:space="preserve"> </w:t>
      </w:r>
      <w:r w:rsidRPr="002D300A">
        <w:rPr>
          <w:color w:val="000000"/>
          <w:lang w:val="hr-HR"/>
        </w:rPr>
        <w:t>5,</w:t>
      </w:r>
      <w:r w:rsidRPr="002D300A">
        <w:rPr>
          <w:color w:val="000000"/>
          <w:spacing w:val="-6"/>
          <w:lang w:val="hr-HR"/>
        </w:rPr>
        <w:t xml:space="preserve"> </w:t>
      </w:r>
      <w:r w:rsidRPr="002D300A">
        <w:rPr>
          <w:color w:val="000000"/>
          <w:lang w:val="hr-HR"/>
        </w:rPr>
        <w:t>a</w:t>
      </w:r>
      <w:r w:rsidRPr="002D300A">
        <w:rPr>
          <w:color w:val="000000"/>
          <w:spacing w:val="-5"/>
          <w:lang w:val="hr-HR"/>
        </w:rPr>
        <w:t xml:space="preserve"> </w:t>
      </w:r>
      <w:r w:rsidRPr="002D300A">
        <w:rPr>
          <w:color w:val="000000"/>
          <w:lang w:val="hr-HR"/>
        </w:rPr>
        <w:t>podaci</w:t>
      </w:r>
      <w:r w:rsidRPr="002D300A">
        <w:rPr>
          <w:color w:val="000000"/>
          <w:spacing w:val="-5"/>
          <w:lang w:val="hr-HR"/>
        </w:rPr>
        <w:t xml:space="preserve"> </w:t>
      </w:r>
      <w:r w:rsidRPr="002D300A">
        <w:rPr>
          <w:color w:val="000000"/>
          <w:lang w:val="hr-HR"/>
        </w:rPr>
        <w:t>su</w:t>
      </w:r>
      <w:r w:rsidRPr="002D300A">
        <w:rPr>
          <w:color w:val="000000"/>
          <w:spacing w:val="-6"/>
          <w:lang w:val="hr-HR"/>
        </w:rPr>
        <w:t xml:space="preserve"> </w:t>
      </w:r>
      <w:r w:rsidRPr="002D300A">
        <w:rPr>
          <w:color w:val="000000"/>
          <w:lang w:val="hr-HR"/>
        </w:rPr>
        <w:t>prikazani</w:t>
      </w:r>
      <w:r w:rsidRPr="002D300A">
        <w:rPr>
          <w:color w:val="000000"/>
          <w:spacing w:val="-6"/>
          <w:lang w:val="hr-HR"/>
        </w:rPr>
        <w:t xml:space="preserve"> </w:t>
      </w:r>
      <w:r w:rsidRPr="002D300A">
        <w:rPr>
          <w:color w:val="000000"/>
          <w:lang w:val="hr-HR"/>
        </w:rPr>
        <w:t>u</w:t>
      </w:r>
      <w:r w:rsidRPr="002D300A">
        <w:rPr>
          <w:color w:val="000000"/>
          <w:spacing w:val="-5"/>
          <w:lang w:val="hr-HR"/>
        </w:rPr>
        <w:t xml:space="preserve"> </w:t>
      </w:r>
      <w:r w:rsidRPr="002D300A">
        <w:rPr>
          <w:color w:val="000000"/>
          <w:lang w:val="hr-HR"/>
        </w:rPr>
        <w:t>GiS-u.</w:t>
      </w:r>
      <w:r w:rsidRPr="002D300A">
        <w:rPr>
          <w:color w:val="000000"/>
          <w:spacing w:val="-6"/>
          <w:lang w:val="hr-HR"/>
        </w:rPr>
        <w:t xml:space="preserve"> </w:t>
      </w:r>
      <w:r w:rsidRPr="002D300A">
        <w:rPr>
          <w:color w:val="000000"/>
          <w:lang w:val="hr-HR"/>
        </w:rPr>
        <w:t>Ovaj</w:t>
      </w:r>
      <w:r w:rsidRPr="002D300A">
        <w:rPr>
          <w:color w:val="000000"/>
          <w:spacing w:val="-6"/>
          <w:lang w:val="hr-HR"/>
        </w:rPr>
        <w:t xml:space="preserve"> </w:t>
      </w:r>
      <w:r w:rsidRPr="002D300A">
        <w:rPr>
          <w:color w:val="000000"/>
          <w:lang w:val="hr-HR"/>
        </w:rPr>
        <w:t>kriterij</w:t>
      </w:r>
      <w:r w:rsidRPr="002D300A">
        <w:rPr>
          <w:color w:val="000000"/>
          <w:spacing w:val="-5"/>
          <w:lang w:val="hr-HR"/>
        </w:rPr>
        <w:t xml:space="preserve"> </w:t>
      </w:r>
      <w:r w:rsidRPr="002D300A">
        <w:rPr>
          <w:color w:val="000000"/>
          <w:lang w:val="hr-HR"/>
        </w:rPr>
        <w:t>je</w:t>
      </w:r>
      <w:r w:rsidRPr="002D300A">
        <w:rPr>
          <w:color w:val="000000"/>
          <w:spacing w:val="-6"/>
          <w:lang w:val="hr-HR"/>
        </w:rPr>
        <w:t xml:space="preserve"> </w:t>
      </w:r>
      <w:r w:rsidRPr="002D300A">
        <w:rPr>
          <w:color w:val="000000"/>
          <w:lang w:val="hr-HR"/>
        </w:rPr>
        <w:t>usko</w:t>
      </w:r>
      <w:r w:rsidRPr="002D300A">
        <w:rPr>
          <w:color w:val="000000"/>
          <w:spacing w:val="-5"/>
          <w:lang w:val="hr-HR"/>
        </w:rPr>
        <w:t xml:space="preserve"> </w:t>
      </w:r>
      <w:r w:rsidRPr="002D300A">
        <w:rPr>
          <w:color w:val="000000"/>
          <w:lang w:val="hr-HR"/>
        </w:rPr>
        <w:t>povezan</w:t>
      </w:r>
      <w:r w:rsidRPr="002D300A">
        <w:rPr>
          <w:color w:val="000000"/>
          <w:spacing w:val="-5"/>
          <w:lang w:val="hr-HR"/>
        </w:rPr>
        <w:t xml:space="preserve"> </w:t>
      </w:r>
      <w:r w:rsidRPr="002D300A">
        <w:rPr>
          <w:color w:val="000000"/>
          <w:lang w:val="hr-HR"/>
        </w:rPr>
        <w:t>sa</w:t>
      </w:r>
      <w:r w:rsidRPr="002D300A">
        <w:rPr>
          <w:color w:val="000000"/>
          <w:spacing w:val="-6"/>
          <w:lang w:val="hr-HR"/>
        </w:rPr>
        <w:t xml:space="preserve"> </w:t>
      </w:r>
      <w:r w:rsidRPr="002D300A">
        <w:rPr>
          <w:color w:val="000000"/>
          <w:lang w:val="hr-HR"/>
        </w:rPr>
        <w:t>kriterijima: "Osjetljivi tipovi voda", "Osjetljivi jedinstveni vodotoci" i "Zaštićena područja".</w:t>
      </w:r>
    </w:p>
    <w:p w14:paraId="52976BB8" w14:textId="63CB39A6" w:rsidR="002D300A" w:rsidRDefault="002D300A">
      <w:pPr>
        <w:widowControl/>
        <w:autoSpaceDE/>
        <w:autoSpaceDN/>
        <w:spacing w:before="0" w:after="160" w:line="259" w:lineRule="auto"/>
        <w:ind w:left="0" w:right="0"/>
        <w:jc w:val="left"/>
        <w:rPr>
          <w:color w:val="000000"/>
          <w:lang w:val="hr-HR"/>
        </w:rPr>
      </w:pPr>
      <w:r>
        <w:rPr>
          <w:color w:val="000000"/>
          <w:lang w:val="hr-HR"/>
        </w:rPr>
        <w:br w:type="page"/>
      </w:r>
    </w:p>
    <w:tbl>
      <w:tblPr>
        <w:tblW w:w="0" w:type="auto"/>
        <w:tblInd w:w="4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695"/>
        <w:gridCol w:w="8702"/>
      </w:tblGrid>
      <w:tr w:rsidR="00021BF1" w:rsidRPr="005E039C" w14:paraId="060876B9" w14:textId="77777777" w:rsidTr="002D5CB2">
        <w:trPr>
          <w:trHeight w:val="271"/>
        </w:trPr>
        <w:tc>
          <w:tcPr>
            <w:tcW w:w="0" w:type="auto"/>
            <w:tcBorders>
              <w:bottom w:val="single" w:sz="8" w:space="0" w:color="231F20"/>
            </w:tcBorders>
          </w:tcPr>
          <w:p w14:paraId="160C54FA" w14:textId="77777777" w:rsidR="00021BF1" w:rsidRPr="00D6049B" w:rsidRDefault="00021BF1" w:rsidP="002D5CB2">
            <w:pPr>
              <w:pStyle w:val="TableParagraph"/>
              <w:spacing w:before="29"/>
              <w:ind w:left="75" w:right="69"/>
              <w:jc w:val="center"/>
              <w:rPr>
                <w:b/>
                <w:color w:val="000000"/>
                <w:sz w:val="18"/>
                <w:lang w:val="hr-HR"/>
              </w:rPr>
            </w:pPr>
            <w:r w:rsidRPr="00D6049B">
              <w:rPr>
                <w:b/>
                <w:color w:val="000000"/>
                <w:sz w:val="18"/>
                <w:lang w:val="hr-HR"/>
              </w:rPr>
              <w:lastRenderedPageBreak/>
              <w:t>Bodovi</w:t>
            </w:r>
          </w:p>
        </w:tc>
        <w:tc>
          <w:tcPr>
            <w:tcW w:w="0" w:type="auto"/>
            <w:tcBorders>
              <w:bottom w:val="single" w:sz="8" w:space="0" w:color="231F20"/>
            </w:tcBorders>
          </w:tcPr>
          <w:p w14:paraId="7224BA35" w14:textId="77777777" w:rsidR="00021BF1" w:rsidRPr="00D6049B" w:rsidRDefault="00021BF1" w:rsidP="002D5CB2">
            <w:pPr>
              <w:pStyle w:val="TableParagraph"/>
              <w:spacing w:before="29"/>
              <w:ind w:left="1785" w:right="1777"/>
              <w:jc w:val="center"/>
              <w:rPr>
                <w:b/>
                <w:color w:val="000000"/>
                <w:sz w:val="18"/>
                <w:lang w:val="hr-HR"/>
              </w:rPr>
            </w:pPr>
            <w:r w:rsidRPr="00D6049B">
              <w:rPr>
                <w:b/>
                <w:color w:val="000000"/>
                <w:sz w:val="18"/>
                <w:lang w:val="hr-HR"/>
              </w:rPr>
              <w:t>Definicija intervala</w:t>
            </w:r>
          </w:p>
        </w:tc>
      </w:tr>
      <w:tr w:rsidR="00021BF1" w:rsidRPr="005E039C" w14:paraId="2E135C4F" w14:textId="77777777" w:rsidTr="002D5CB2">
        <w:trPr>
          <w:trHeight w:val="499"/>
        </w:trPr>
        <w:tc>
          <w:tcPr>
            <w:tcW w:w="0" w:type="auto"/>
            <w:tcBorders>
              <w:top w:val="single" w:sz="8" w:space="0" w:color="231F20"/>
            </w:tcBorders>
            <w:vAlign w:val="center"/>
          </w:tcPr>
          <w:p w14:paraId="0DBF473D" w14:textId="77777777" w:rsidR="00021BF1" w:rsidRPr="00D6049B" w:rsidRDefault="00021BF1" w:rsidP="002D5CB2">
            <w:pPr>
              <w:pStyle w:val="TableParagraph"/>
              <w:spacing w:before="141"/>
              <w:ind w:left="8"/>
              <w:jc w:val="center"/>
              <w:rPr>
                <w:color w:val="000000"/>
                <w:sz w:val="18"/>
                <w:lang w:val="hr-HR"/>
              </w:rPr>
            </w:pPr>
            <w:r w:rsidRPr="00D6049B">
              <w:rPr>
                <w:color w:val="000000"/>
                <w:w w:val="98"/>
                <w:sz w:val="18"/>
                <w:lang w:val="hr-HR"/>
              </w:rPr>
              <w:t>0</w:t>
            </w:r>
          </w:p>
        </w:tc>
        <w:tc>
          <w:tcPr>
            <w:tcW w:w="0" w:type="auto"/>
            <w:tcBorders>
              <w:top w:val="single" w:sz="8" w:space="0" w:color="231F20"/>
            </w:tcBorders>
          </w:tcPr>
          <w:p w14:paraId="7E1CB331" w14:textId="77777777" w:rsidR="00021BF1" w:rsidRPr="00D6049B" w:rsidRDefault="00021BF1" w:rsidP="002D5CB2">
            <w:pPr>
              <w:pStyle w:val="TableParagraph"/>
              <w:spacing w:before="31" w:line="254" w:lineRule="auto"/>
              <w:ind w:left="112" w:right="141"/>
              <w:rPr>
                <w:color w:val="000000"/>
                <w:sz w:val="18"/>
                <w:lang w:val="hr-HR"/>
              </w:rPr>
            </w:pPr>
            <w:r w:rsidRPr="00D6049B">
              <w:rPr>
                <w:color w:val="000000"/>
                <w:sz w:val="18"/>
                <w:lang w:val="hr-HR"/>
              </w:rPr>
              <w:t>Vodotok na kome je planiran projekat hidroelektrane nalazi se unutar</w:t>
            </w:r>
            <w:r w:rsidRPr="00D6049B">
              <w:rPr>
                <w:color w:val="000000"/>
                <w:spacing w:val="-21"/>
                <w:sz w:val="18"/>
                <w:lang w:val="hr-HR"/>
              </w:rPr>
              <w:t xml:space="preserve"> </w:t>
            </w:r>
            <w:r w:rsidRPr="00D6049B">
              <w:rPr>
                <w:color w:val="000000"/>
                <w:sz w:val="18"/>
                <w:lang w:val="hr-HR"/>
              </w:rPr>
              <w:t>zaštićenog</w:t>
            </w:r>
            <w:r w:rsidRPr="00D6049B">
              <w:rPr>
                <w:color w:val="000000"/>
                <w:spacing w:val="-21"/>
                <w:sz w:val="18"/>
                <w:lang w:val="hr-HR"/>
              </w:rPr>
              <w:t xml:space="preserve"> </w:t>
            </w:r>
            <w:r w:rsidRPr="00D6049B">
              <w:rPr>
                <w:color w:val="000000"/>
                <w:sz w:val="18"/>
                <w:lang w:val="hr-HR"/>
              </w:rPr>
              <w:t>područja</w:t>
            </w:r>
            <w:r w:rsidRPr="00D6049B">
              <w:rPr>
                <w:color w:val="000000"/>
                <w:spacing w:val="-20"/>
                <w:sz w:val="18"/>
                <w:lang w:val="hr-HR"/>
              </w:rPr>
              <w:t xml:space="preserve"> </w:t>
            </w:r>
            <w:r w:rsidRPr="00D6049B">
              <w:rPr>
                <w:color w:val="000000"/>
                <w:sz w:val="18"/>
                <w:lang w:val="hr-HR"/>
              </w:rPr>
              <w:t>ili</w:t>
            </w:r>
            <w:r w:rsidRPr="00D6049B">
              <w:rPr>
                <w:color w:val="000000"/>
                <w:spacing w:val="-21"/>
                <w:sz w:val="18"/>
                <w:lang w:val="hr-HR"/>
              </w:rPr>
              <w:t xml:space="preserve"> </w:t>
            </w:r>
            <w:r w:rsidRPr="00D6049B">
              <w:rPr>
                <w:color w:val="000000"/>
                <w:sz w:val="18"/>
                <w:lang w:val="hr-HR"/>
              </w:rPr>
              <w:t>zaštićenih</w:t>
            </w:r>
            <w:r w:rsidRPr="00D6049B">
              <w:rPr>
                <w:color w:val="000000"/>
                <w:spacing w:val="-20"/>
                <w:sz w:val="18"/>
                <w:lang w:val="hr-HR"/>
              </w:rPr>
              <w:t xml:space="preserve"> </w:t>
            </w:r>
            <w:r w:rsidRPr="00D6049B">
              <w:rPr>
                <w:color w:val="000000"/>
                <w:sz w:val="18"/>
                <w:lang w:val="hr-HR"/>
              </w:rPr>
              <w:t>vodnih</w:t>
            </w:r>
            <w:r w:rsidRPr="00D6049B">
              <w:rPr>
                <w:color w:val="000000"/>
                <w:spacing w:val="-21"/>
                <w:sz w:val="18"/>
                <w:lang w:val="hr-HR"/>
              </w:rPr>
              <w:t xml:space="preserve"> </w:t>
            </w:r>
            <w:r w:rsidRPr="00D6049B">
              <w:rPr>
                <w:color w:val="000000"/>
                <w:sz w:val="18"/>
                <w:lang w:val="hr-HR"/>
              </w:rPr>
              <w:t>zona:</w:t>
            </w:r>
            <w:r w:rsidRPr="00D6049B">
              <w:rPr>
                <w:color w:val="000000"/>
                <w:spacing w:val="-20"/>
                <w:sz w:val="18"/>
                <w:lang w:val="hr-HR"/>
              </w:rPr>
              <w:t xml:space="preserve"> </w:t>
            </w:r>
            <w:r w:rsidRPr="00D6049B">
              <w:rPr>
                <w:color w:val="000000"/>
                <w:sz w:val="18"/>
                <w:lang w:val="hr-HR"/>
              </w:rPr>
              <w:t>izuzetno</w:t>
            </w:r>
            <w:r w:rsidRPr="00D6049B">
              <w:rPr>
                <w:color w:val="000000"/>
                <w:spacing w:val="-21"/>
                <w:sz w:val="18"/>
                <w:lang w:val="hr-HR"/>
              </w:rPr>
              <w:t xml:space="preserve"> </w:t>
            </w:r>
            <w:r w:rsidRPr="00D6049B">
              <w:rPr>
                <w:color w:val="000000"/>
                <w:sz w:val="18"/>
                <w:lang w:val="hr-HR"/>
              </w:rPr>
              <w:t>velika važnost očuvanja ili veoma veliki</w:t>
            </w:r>
            <w:r w:rsidRPr="00D6049B">
              <w:rPr>
                <w:color w:val="000000"/>
                <w:spacing w:val="-23"/>
                <w:sz w:val="18"/>
                <w:lang w:val="hr-HR"/>
              </w:rPr>
              <w:t xml:space="preserve"> </w:t>
            </w:r>
            <w:r w:rsidRPr="00D6049B">
              <w:rPr>
                <w:color w:val="000000"/>
                <w:sz w:val="18"/>
                <w:lang w:val="hr-HR"/>
              </w:rPr>
              <w:t>značaj (Prirodni rezervat i Područje Natura 2000)</w:t>
            </w:r>
          </w:p>
        </w:tc>
      </w:tr>
      <w:tr w:rsidR="00021BF1" w:rsidRPr="005E039C" w14:paraId="30250136" w14:textId="77777777" w:rsidTr="002D5CB2">
        <w:trPr>
          <w:trHeight w:val="944"/>
        </w:trPr>
        <w:tc>
          <w:tcPr>
            <w:tcW w:w="0" w:type="auto"/>
            <w:vAlign w:val="center"/>
          </w:tcPr>
          <w:p w14:paraId="37C8FFC4" w14:textId="77777777" w:rsidR="00021BF1" w:rsidRPr="00D6049B" w:rsidRDefault="00021BF1" w:rsidP="002D5CB2">
            <w:pPr>
              <w:pStyle w:val="TableParagraph"/>
              <w:spacing w:before="136"/>
              <w:ind w:left="0"/>
              <w:jc w:val="center"/>
              <w:rPr>
                <w:color w:val="000000"/>
                <w:sz w:val="18"/>
                <w:lang w:val="hr-HR"/>
              </w:rPr>
            </w:pPr>
            <w:r w:rsidRPr="00D6049B">
              <w:rPr>
                <w:color w:val="000000"/>
                <w:w w:val="98"/>
                <w:sz w:val="18"/>
                <w:lang w:val="hr-HR"/>
              </w:rPr>
              <w:t>1</w:t>
            </w:r>
          </w:p>
        </w:tc>
        <w:tc>
          <w:tcPr>
            <w:tcW w:w="0" w:type="auto"/>
          </w:tcPr>
          <w:p w14:paraId="3508DD77" w14:textId="77777777" w:rsidR="00021BF1" w:rsidRPr="00D6049B" w:rsidRDefault="00021BF1" w:rsidP="002D5CB2">
            <w:pPr>
              <w:pStyle w:val="TableParagraph"/>
              <w:spacing w:line="254" w:lineRule="auto"/>
              <w:ind w:left="112" w:right="561"/>
              <w:rPr>
                <w:color w:val="000000"/>
                <w:sz w:val="18"/>
                <w:lang w:val="hr-HR"/>
              </w:rPr>
            </w:pPr>
            <w:r w:rsidRPr="00D6049B">
              <w:rPr>
                <w:color w:val="000000"/>
                <w:sz w:val="18"/>
                <w:szCs w:val="18"/>
                <w:lang w:val="hr-HR"/>
              </w:rPr>
              <w:t>Vodotok na kome je planiran projekat hidroelektrane ne nalazi se u zaštićenom području ili zaštićenim vodnim zonama, ali je zbog utvrđenih prirodnih značajnosti i uticaja na prirodu, veoma važno očuvanje prostora ili se nalazi u II (pufer) zoni zaštićenog područja koje je veoma važno očuvati u utvrđenom stanju prirodnosti</w:t>
            </w:r>
          </w:p>
        </w:tc>
      </w:tr>
      <w:tr w:rsidR="00021BF1" w:rsidRPr="005E039C" w14:paraId="09E85CB1" w14:textId="77777777" w:rsidTr="002D5CB2">
        <w:trPr>
          <w:trHeight w:val="724"/>
        </w:trPr>
        <w:tc>
          <w:tcPr>
            <w:tcW w:w="0" w:type="auto"/>
            <w:vAlign w:val="center"/>
          </w:tcPr>
          <w:p w14:paraId="16AC4C70"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2</w:t>
            </w:r>
          </w:p>
        </w:tc>
        <w:tc>
          <w:tcPr>
            <w:tcW w:w="0" w:type="auto"/>
          </w:tcPr>
          <w:p w14:paraId="6AFD13AA" w14:textId="77777777" w:rsidR="00021BF1" w:rsidRPr="00D6049B" w:rsidRDefault="00021BF1" w:rsidP="002D5CB2">
            <w:pPr>
              <w:pStyle w:val="TableParagraph"/>
              <w:spacing w:before="13" w:line="254" w:lineRule="auto"/>
              <w:ind w:left="112" w:right="302"/>
              <w:rPr>
                <w:color w:val="000000"/>
                <w:sz w:val="18"/>
                <w:lang w:val="hr-HR"/>
              </w:rPr>
            </w:pPr>
            <w:r w:rsidRPr="00D6049B">
              <w:rPr>
                <w:color w:val="000000"/>
                <w:sz w:val="18"/>
                <w:lang w:val="hr-HR"/>
              </w:rPr>
              <w:t xml:space="preserve">Vodotok na kome je planiran projekat hidroelektrane ne nalazi se u zaštićenom području ili zaštićenim vodnim zonama, ali je zbog utvrđenih značajnosti veoma važno očuvanje prostora </w:t>
            </w:r>
            <w:r w:rsidRPr="00D6049B">
              <w:rPr>
                <w:color w:val="000000"/>
                <w:sz w:val="18"/>
                <w:szCs w:val="18"/>
                <w:lang w:val="hr-HR"/>
              </w:rPr>
              <w:t>ili se nalazi u III(tranzicijskoj) zoni zaštićenog područja (Nacionalni park)</w:t>
            </w:r>
          </w:p>
        </w:tc>
      </w:tr>
      <w:tr w:rsidR="00021BF1" w:rsidRPr="005E039C" w14:paraId="26C848A1" w14:textId="77777777" w:rsidTr="002D5CB2">
        <w:trPr>
          <w:trHeight w:val="724"/>
        </w:trPr>
        <w:tc>
          <w:tcPr>
            <w:tcW w:w="0" w:type="auto"/>
            <w:vAlign w:val="center"/>
          </w:tcPr>
          <w:p w14:paraId="3238B690" w14:textId="77777777" w:rsidR="00021BF1" w:rsidRPr="00D6049B" w:rsidRDefault="00021BF1" w:rsidP="002D5CB2">
            <w:pPr>
              <w:pStyle w:val="TableParagraph"/>
              <w:spacing w:before="0"/>
              <w:ind w:left="0"/>
              <w:jc w:val="center"/>
              <w:rPr>
                <w:color w:val="000000"/>
                <w:sz w:val="18"/>
                <w:lang w:val="hr-HR"/>
              </w:rPr>
            </w:pPr>
            <w:r w:rsidRPr="00D6049B">
              <w:rPr>
                <w:color w:val="000000"/>
                <w:w w:val="98"/>
                <w:sz w:val="18"/>
                <w:lang w:val="hr-HR"/>
              </w:rPr>
              <w:t>3</w:t>
            </w:r>
          </w:p>
        </w:tc>
        <w:tc>
          <w:tcPr>
            <w:tcW w:w="0" w:type="auto"/>
          </w:tcPr>
          <w:p w14:paraId="44C077FF" w14:textId="40C8CBF0" w:rsidR="00021BF1" w:rsidRPr="00D6049B" w:rsidRDefault="00C37502" w:rsidP="002D5CB2">
            <w:pPr>
              <w:pStyle w:val="TableParagraph"/>
              <w:spacing w:before="13" w:line="254" w:lineRule="auto"/>
              <w:ind w:left="112" w:right="272"/>
              <w:rPr>
                <w:color w:val="000000"/>
                <w:sz w:val="18"/>
                <w:lang w:val="hr-HR"/>
              </w:rPr>
            </w:pPr>
            <w:r>
              <w:rPr>
                <w:color w:val="000000"/>
                <w:sz w:val="18"/>
                <w:lang w:val="hr-HR"/>
              </w:rPr>
              <w:t>P</w:t>
            </w:r>
            <w:r w:rsidR="00021BF1" w:rsidRPr="00D6049B">
              <w:rPr>
                <w:color w:val="000000"/>
                <w:sz w:val="18"/>
                <w:lang w:val="hr-HR"/>
              </w:rPr>
              <w:t>rojekat hidoelektrane zahvata prostor koji ima umjeren uticaj na zaštićeno područje u kategoriji pejzaža, parka prirode, regionalnog parka isl.</w:t>
            </w:r>
          </w:p>
        </w:tc>
      </w:tr>
      <w:tr w:rsidR="00021BF1" w:rsidRPr="005E039C" w14:paraId="03481D5B" w14:textId="77777777" w:rsidTr="002D5CB2">
        <w:trPr>
          <w:trHeight w:val="519"/>
        </w:trPr>
        <w:tc>
          <w:tcPr>
            <w:tcW w:w="0" w:type="auto"/>
            <w:vAlign w:val="center"/>
          </w:tcPr>
          <w:p w14:paraId="6C971DE7" w14:textId="77777777" w:rsidR="00021BF1" w:rsidRPr="00D6049B" w:rsidRDefault="00021BF1" w:rsidP="002D5CB2">
            <w:pPr>
              <w:pStyle w:val="TableParagraph"/>
              <w:spacing w:before="153"/>
              <w:ind w:left="8"/>
              <w:jc w:val="center"/>
              <w:rPr>
                <w:color w:val="000000"/>
                <w:sz w:val="18"/>
                <w:lang w:val="hr-HR"/>
              </w:rPr>
            </w:pPr>
            <w:r w:rsidRPr="00D6049B">
              <w:rPr>
                <w:color w:val="000000"/>
                <w:w w:val="98"/>
                <w:sz w:val="18"/>
                <w:lang w:val="hr-HR"/>
              </w:rPr>
              <w:t>4</w:t>
            </w:r>
          </w:p>
        </w:tc>
        <w:tc>
          <w:tcPr>
            <w:tcW w:w="0" w:type="auto"/>
          </w:tcPr>
          <w:p w14:paraId="7C6329D0" w14:textId="77777777" w:rsidR="00021BF1" w:rsidRPr="00D6049B" w:rsidRDefault="00021BF1" w:rsidP="002D5CB2">
            <w:pPr>
              <w:pStyle w:val="TableParagraph"/>
              <w:spacing w:before="43" w:line="254" w:lineRule="auto"/>
              <w:ind w:left="112" w:right="695"/>
              <w:rPr>
                <w:color w:val="000000"/>
                <w:sz w:val="18"/>
                <w:lang w:val="hr-HR"/>
              </w:rPr>
            </w:pPr>
            <w:r w:rsidRPr="00D6049B">
              <w:rPr>
                <w:color w:val="000000"/>
                <w:sz w:val="18"/>
                <w:lang w:val="hr-HR"/>
              </w:rPr>
              <w:t>Projekat planiran izvan prostora zaštićenog područja ali može uzrokovati umjerene posljedice na oblast zaštićenog područja (pejzaž, spomenik prirode i sl.)</w:t>
            </w:r>
          </w:p>
        </w:tc>
      </w:tr>
      <w:tr w:rsidR="00021BF1" w:rsidRPr="005E039C" w14:paraId="4D95D261" w14:textId="77777777" w:rsidTr="002D5CB2">
        <w:trPr>
          <w:trHeight w:val="519"/>
        </w:trPr>
        <w:tc>
          <w:tcPr>
            <w:tcW w:w="0" w:type="auto"/>
            <w:vAlign w:val="center"/>
          </w:tcPr>
          <w:p w14:paraId="009AEB3A" w14:textId="77777777" w:rsidR="00021BF1" w:rsidRPr="00D6049B" w:rsidRDefault="00021BF1" w:rsidP="002D5CB2">
            <w:pPr>
              <w:pStyle w:val="TableParagraph"/>
              <w:spacing w:before="153"/>
              <w:ind w:left="8"/>
              <w:jc w:val="center"/>
              <w:rPr>
                <w:color w:val="000000"/>
                <w:sz w:val="18"/>
                <w:lang w:val="hr-HR"/>
              </w:rPr>
            </w:pPr>
            <w:r w:rsidRPr="00D6049B">
              <w:rPr>
                <w:color w:val="000000"/>
                <w:w w:val="98"/>
                <w:sz w:val="18"/>
                <w:lang w:val="hr-HR"/>
              </w:rPr>
              <w:t>5</w:t>
            </w:r>
          </w:p>
        </w:tc>
        <w:tc>
          <w:tcPr>
            <w:tcW w:w="0" w:type="auto"/>
          </w:tcPr>
          <w:p w14:paraId="523EC845" w14:textId="77777777" w:rsidR="00021BF1" w:rsidRPr="00D6049B" w:rsidRDefault="00021BF1" w:rsidP="002D5CB2">
            <w:pPr>
              <w:pStyle w:val="TableParagraph"/>
              <w:spacing w:before="13"/>
              <w:ind w:left="112"/>
              <w:rPr>
                <w:color w:val="000000"/>
                <w:sz w:val="18"/>
                <w:lang w:val="hr-HR"/>
              </w:rPr>
            </w:pPr>
            <w:r w:rsidRPr="00D6049B">
              <w:rPr>
                <w:color w:val="000000"/>
                <w:sz w:val="18"/>
                <w:lang w:val="hr-HR"/>
              </w:rPr>
              <w:t xml:space="preserve">Projekat je planiran izvan zaštićenog područja  ali ima neznatan uticaj na zaštićeno područje </w:t>
            </w:r>
          </w:p>
        </w:tc>
      </w:tr>
    </w:tbl>
    <w:p w14:paraId="07B4BFBD" w14:textId="50310269" w:rsidR="00021BF1" w:rsidRPr="00D6049B" w:rsidRDefault="00021BF1" w:rsidP="00021BF1">
      <w:pPr>
        <w:pStyle w:val="Caption"/>
        <w:rPr>
          <w:i w:val="0"/>
          <w:color w:val="000000"/>
          <w:sz w:val="18"/>
          <w:lang w:val="hr-HR"/>
        </w:rPr>
      </w:pPr>
      <w:bookmarkStart w:id="1969" w:name="_Toc16935171"/>
      <w:bookmarkStart w:id="1970" w:name="_Toc22211811"/>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50</w:t>
      </w:r>
      <w:r w:rsidR="00C612B2" w:rsidRPr="00D6049B">
        <w:rPr>
          <w:color w:val="000000"/>
          <w:lang w:val="hr-HR"/>
        </w:rPr>
        <w:fldChar w:fldCharType="end"/>
      </w:r>
      <w:r w:rsidRPr="00D6049B">
        <w:rPr>
          <w:color w:val="000000"/>
          <w:lang w:val="hr-HR"/>
        </w:rPr>
        <w:t>. Bodovanje kriterija "Prirodni značaj vodotoka"</w:t>
      </w:r>
      <w:bookmarkEnd w:id="1969"/>
      <w:bookmarkEnd w:id="1970"/>
    </w:p>
    <w:p w14:paraId="57B1373A" w14:textId="77777777" w:rsidR="00021BF1" w:rsidRPr="00D6049B" w:rsidRDefault="00021BF1" w:rsidP="00021BF1">
      <w:pPr>
        <w:pStyle w:val="Heading2"/>
        <w:rPr>
          <w:color w:val="000000"/>
          <w:lang w:val="hr-HR"/>
        </w:rPr>
      </w:pPr>
      <w:bookmarkStart w:id="1971" w:name="_Toc16934741"/>
      <w:bookmarkStart w:id="1972" w:name="_Toc22211978"/>
      <w:r w:rsidRPr="00D6049B">
        <w:rPr>
          <w:color w:val="000000"/>
          <w:lang w:val="hr-HR"/>
        </w:rPr>
        <w:lastRenderedPageBreak/>
        <w:t>Osjetljivi tipovi</w:t>
      </w:r>
      <w:r w:rsidRPr="00D6049B">
        <w:rPr>
          <w:color w:val="000000"/>
          <w:spacing w:val="-7"/>
          <w:lang w:val="hr-HR"/>
        </w:rPr>
        <w:t xml:space="preserve"> </w:t>
      </w:r>
      <w:r w:rsidRPr="00D6049B">
        <w:rPr>
          <w:color w:val="000000"/>
          <w:lang w:val="hr-HR"/>
        </w:rPr>
        <w:t>voda</w:t>
      </w:r>
      <w:bookmarkEnd w:id="1971"/>
      <w:bookmarkEnd w:id="1972"/>
    </w:p>
    <w:p w14:paraId="3BDBF118" w14:textId="77777777" w:rsidR="00021BF1" w:rsidRPr="00D6049B" w:rsidRDefault="00021BF1" w:rsidP="00097605">
      <w:pPr>
        <w:pStyle w:val="BodyText"/>
        <w:ind w:left="457" w:right="454"/>
        <w:rPr>
          <w:color w:val="000000"/>
          <w:lang w:val="hr-HR"/>
        </w:rPr>
      </w:pPr>
      <w:r w:rsidRPr="00D6049B">
        <w:rPr>
          <w:color w:val="000000"/>
          <w:lang w:val="hr-HR"/>
        </w:rPr>
        <w:t>Zakonom</w:t>
      </w:r>
      <w:r w:rsidRPr="00D6049B">
        <w:rPr>
          <w:color w:val="000000"/>
          <w:spacing w:val="-6"/>
          <w:lang w:val="hr-HR"/>
        </w:rPr>
        <w:t xml:space="preserve"> </w:t>
      </w:r>
      <w:r w:rsidRPr="00D6049B">
        <w:rPr>
          <w:color w:val="000000"/>
          <w:lang w:val="hr-HR"/>
        </w:rPr>
        <w:t>o</w:t>
      </w:r>
      <w:r w:rsidRPr="00D6049B">
        <w:rPr>
          <w:color w:val="000000"/>
          <w:spacing w:val="-6"/>
          <w:lang w:val="hr-HR"/>
        </w:rPr>
        <w:t xml:space="preserve"> </w:t>
      </w:r>
      <w:r w:rsidRPr="00D6049B">
        <w:rPr>
          <w:color w:val="000000"/>
          <w:lang w:val="hr-HR"/>
        </w:rPr>
        <w:t>vodama</w:t>
      </w:r>
      <w:r w:rsidRPr="00D6049B">
        <w:rPr>
          <w:color w:val="000000"/>
          <w:spacing w:val="-6"/>
          <w:lang w:val="hr-HR"/>
        </w:rPr>
        <w:t xml:space="preserve"> </w:t>
      </w:r>
      <w:r w:rsidR="00DE76DF" w:rsidRPr="00D6049B">
        <w:rPr>
          <w:color w:val="000000"/>
          <w:lang w:val="hr-HR"/>
        </w:rPr>
        <w:t>F</w:t>
      </w:r>
      <w:r w:rsidRPr="00D6049B">
        <w:rPr>
          <w:color w:val="000000"/>
          <w:lang w:val="hr-HR"/>
        </w:rPr>
        <w:t>BiH,</w:t>
      </w:r>
      <w:r w:rsidRPr="00D6049B">
        <w:rPr>
          <w:color w:val="000000"/>
          <w:spacing w:val="-6"/>
          <w:lang w:val="hr-HR"/>
        </w:rPr>
        <w:t xml:space="preserve"> </w:t>
      </w:r>
      <w:r w:rsidRPr="00D6049B">
        <w:rPr>
          <w:color w:val="000000"/>
          <w:lang w:val="hr-HR"/>
        </w:rPr>
        <w:t>kao</w:t>
      </w:r>
      <w:r w:rsidRPr="00D6049B">
        <w:rPr>
          <w:color w:val="000000"/>
          <w:spacing w:val="-6"/>
          <w:lang w:val="hr-HR"/>
        </w:rPr>
        <w:t xml:space="preserve"> </w:t>
      </w:r>
      <w:r w:rsidRPr="00D6049B">
        <w:rPr>
          <w:color w:val="000000"/>
          <w:lang w:val="hr-HR"/>
        </w:rPr>
        <w:t>i</w:t>
      </w:r>
      <w:r w:rsidRPr="00D6049B">
        <w:rPr>
          <w:color w:val="000000"/>
          <w:spacing w:val="-6"/>
          <w:lang w:val="hr-HR"/>
        </w:rPr>
        <w:t xml:space="preserve"> </w:t>
      </w:r>
      <w:r w:rsidRPr="00D6049B">
        <w:rPr>
          <w:color w:val="000000"/>
          <w:lang w:val="hr-HR"/>
        </w:rPr>
        <w:t>Zakonom</w:t>
      </w:r>
      <w:r w:rsidRPr="00D6049B">
        <w:rPr>
          <w:color w:val="000000"/>
          <w:spacing w:val="-5"/>
          <w:lang w:val="hr-HR"/>
        </w:rPr>
        <w:t xml:space="preserve"> </w:t>
      </w:r>
      <w:r w:rsidRPr="00D6049B">
        <w:rPr>
          <w:color w:val="000000"/>
          <w:lang w:val="hr-HR"/>
        </w:rPr>
        <w:t>o</w:t>
      </w:r>
      <w:r w:rsidRPr="00D6049B">
        <w:rPr>
          <w:color w:val="000000"/>
          <w:spacing w:val="-6"/>
          <w:lang w:val="hr-HR"/>
        </w:rPr>
        <w:t xml:space="preserve"> </w:t>
      </w:r>
      <w:r w:rsidRPr="00D6049B">
        <w:rPr>
          <w:color w:val="000000"/>
          <w:lang w:val="hr-HR"/>
        </w:rPr>
        <w:t>zaštiti</w:t>
      </w:r>
      <w:r w:rsidRPr="00D6049B">
        <w:rPr>
          <w:color w:val="000000"/>
          <w:spacing w:val="-6"/>
          <w:lang w:val="hr-HR"/>
        </w:rPr>
        <w:t xml:space="preserve"> </w:t>
      </w:r>
      <w:r w:rsidRPr="00D6049B">
        <w:rPr>
          <w:color w:val="000000"/>
          <w:lang w:val="hr-HR"/>
        </w:rPr>
        <w:t>prirode</w:t>
      </w:r>
      <w:r w:rsidRPr="00D6049B">
        <w:rPr>
          <w:color w:val="000000"/>
          <w:spacing w:val="-5"/>
          <w:lang w:val="hr-HR"/>
        </w:rPr>
        <w:t xml:space="preserve"> </w:t>
      </w:r>
      <w:r w:rsidRPr="00D6049B">
        <w:rPr>
          <w:color w:val="000000"/>
          <w:lang w:val="hr-HR"/>
        </w:rPr>
        <w:t>FBiH</w:t>
      </w:r>
      <w:r w:rsidRPr="00D6049B">
        <w:rPr>
          <w:color w:val="000000"/>
          <w:spacing w:val="-6"/>
          <w:lang w:val="hr-HR"/>
        </w:rPr>
        <w:t xml:space="preserve"> </w:t>
      </w:r>
      <w:r w:rsidRPr="00D6049B">
        <w:rPr>
          <w:color w:val="000000"/>
          <w:lang w:val="hr-HR"/>
        </w:rPr>
        <w:t>čl.50,</w:t>
      </w:r>
      <w:r w:rsidRPr="00D6049B">
        <w:rPr>
          <w:color w:val="000000"/>
          <w:spacing w:val="-6"/>
          <w:lang w:val="hr-HR"/>
        </w:rPr>
        <w:t xml:space="preserve"> </w:t>
      </w:r>
      <w:r w:rsidRPr="00D6049B">
        <w:rPr>
          <w:color w:val="000000"/>
          <w:lang w:val="hr-HR"/>
        </w:rPr>
        <w:t>te</w:t>
      </w:r>
      <w:r w:rsidRPr="00D6049B">
        <w:rPr>
          <w:color w:val="000000"/>
          <w:spacing w:val="-6"/>
          <w:lang w:val="hr-HR"/>
        </w:rPr>
        <w:t xml:space="preserve"> </w:t>
      </w:r>
      <w:r w:rsidRPr="00D6049B">
        <w:rPr>
          <w:color w:val="000000"/>
          <w:lang w:val="hr-HR"/>
        </w:rPr>
        <w:t>Zakonom</w:t>
      </w:r>
      <w:r w:rsidRPr="00D6049B">
        <w:rPr>
          <w:color w:val="000000"/>
          <w:spacing w:val="-5"/>
          <w:lang w:val="hr-HR"/>
        </w:rPr>
        <w:t xml:space="preserve"> </w:t>
      </w:r>
      <w:r w:rsidRPr="00D6049B">
        <w:rPr>
          <w:color w:val="000000"/>
          <w:lang w:val="hr-HR"/>
        </w:rPr>
        <w:t>o</w:t>
      </w:r>
      <w:r w:rsidRPr="00D6049B">
        <w:rPr>
          <w:color w:val="000000"/>
          <w:spacing w:val="-6"/>
          <w:lang w:val="hr-HR"/>
        </w:rPr>
        <w:t xml:space="preserve"> </w:t>
      </w:r>
      <w:r w:rsidRPr="00D6049B">
        <w:rPr>
          <w:color w:val="000000"/>
          <w:lang w:val="hr-HR"/>
        </w:rPr>
        <w:t>vodama RS, Zakonom o zaštiti prirode RS; cretovi (tresetišta), izvori, ponori i potoci s obalnim pojasom od 2 metra, su zaštićeni kao područja velikog ekološkog</w:t>
      </w:r>
      <w:r w:rsidRPr="00D6049B">
        <w:rPr>
          <w:color w:val="000000"/>
          <w:spacing w:val="-2"/>
          <w:lang w:val="hr-HR"/>
        </w:rPr>
        <w:t xml:space="preserve"> </w:t>
      </w:r>
      <w:r w:rsidRPr="00D6049B">
        <w:rPr>
          <w:color w:val="000000"/>
          <w:lang w:val="hr-HR"/>
        </w:rPr>
        <w:t>značaja.</w:t>
      </w:r>
    </w:p>
    <w:p w14:paraId="7FBCEA20" w14:textId="77777777" w:rsidR="00021BF1" w:rsidRPr="00D6049B" w:rsidRDefault="00021BF1" w:rsidP="00097605">
      <w:pPr>
        <w:pStyle w:val="BodyText"/>
        <w:ind w:left="457" w:right="455" w:firstLine="60"/>
        <w:rPr>
          <w:color w:val="000000"/>
          <w:lang w:val="hr-HR"/>
        </w:rPr>
      </w:pPr>
      <w:r w:rsidRPr="00D6049B">
        <w:rPr>
          <w:color w:val="000000"/>
          <w:lang w:val="hr-HR"/>
        </w:rPr>
        <w:t>U zakonima o vodama u BiH (FBiH i RS) nisu precizirani svi tipovi osjetljivih voda, te se shodno potrebi ocjenjivanja kriterija podrazumjevaju sljedeći tipovi voda koji su utvrđeni na prostoru BiH:</w:t>
      </w:r>
    </w:p>
    <w:p w14:paraId="0D6EC79D"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Razgranati planinski ili brdski potok</w:t>
      </w:r>
    </w:p>
    <w:p w14:paraId="6DEC7A6B"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Meandrirajući planinski ili brdski</w:t>
      </w:r>
      <w:r w:rsidRPr="00D6049B">
        <w:rPr>
          <w:color w:val="000000"/>
          <w:spacing w:val="-2"/>
          <w:lang w:val="hr-HR"/>
        </w:rPr>
        <w:t xml:space="preserve"> </w:t>
      </w:r>
      <w:r w:rsidRPr="00D6049B">
        <w:rPr>
          <w:color w:val="000000"/>
          <w:lang w:val="hr-HR"/>
        </w:rPr>
        <w:t>potok</w:t>
      </w:r>
    </w:p>
    <w:p w14:paraId="24215767"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Ispružena planinska rijeka</w:t>
      </w:r>
    </w:p>
    <w:p w14:paraId="2E22E010"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Razgranata brdska rijeka</w:t>
      </w:r>
    </w:p>
    <w:p w14:paraId="0AFA90E5"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Vijugava brdska</w:t>
      </w:r>
      <w:r w:rsidRPr="00D6049B">
        <w:rPr>
          <w:color w:val="000000"/>
          <w:spacing w:val="-1"/>
          <w:lang w:val="hr-HR"/>
        </w:rPr>
        <w:t xml:space="preserve"> </w:t>
      </w:r>
      <w:r w:rsidRPr="00D6049B">
        <w:rPr>
          <w:color w:val="000000"/>
          <w:lang w:val="hr-HR"/>
        </w:rPr>
        <w:t>rijeka</w:t>
      </w:r>
    </w:p>
    <w:p w14:paraId="499554D1"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Meandrirajuća brdska</w:t>
      </w:r>
      <w:r w:rsidRPr="00D6049B">
        <w:rPr>
          <w:color w:val="000000"/>
          <w:spacing w:val="-2"/>
          <w:lang w:val="hr-HR"/>
        </w:rPr>
        <w:t xml:space="preserve"> </w:t>
      </w:r>
      <w:r w:rsidRPr="00D6049B">
        <w:rPr>
          <w:color w:val="000000"/>
          <w:lang w:val="hr-HR"/>
        </w:rPr>
        <w:t>rijeka</w:t>
      </w:r>
    </w:p>
    <w:p w14:paraId="00E3B58A"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Izlazni tok iz jezera (Šištica odtok iz Boračkog jezera</w:t>
      </w:r>
      <w:r w:rsidR="00997AC1">
        <w:rPr>
          <w:color w:val="000000"/>
          <w:lang w:val="hr-HR"/>
        </w:rPr>
        <w:t>, Krupa ističe iz Deranskog jezera</w:t>
      </w:r>
      <w:r w:rsidRPr="00D6049B">
        <w:rPr>
          <w:color w:val="000000"/>
          <w:lang w:val="hr-HR"/>
        </w:rPr>
        <w:t>)</w:t>
      </w:r>
    </w:p>
    <w:p w14:paraId="3AB819EB" w14:textId="77777777" w:rsidR="00021BF1" w:rsidRPr="00D6049B" w:rsidRDefault="00021BF1" w:rsidP="00097605">
      <w:pPr>
        <w:pStyle w:val="ListParagraph"/>
        <w:numPr>
          <w:ilvl w:val="3"/>
          <w:numId w:val="2"/>
        </w:numPr>
        <w:tabs>
          <w:tab w:val="left" w:pos="1023"/>
          <w:tab w:val="left" w:pos="1025"/>
        </w:tabs>
        <w:spacing w:before="120"/>
        <w:rPr>
          <w:color w:val="000000"/>
          <w:lang w:val="hr-HR"/>
        </w:rPr>
      </w:pPr>
      <w:r w:rsidRPr="00D6049B">
        <w:rPr>
          <w:color w:val="000000"/>
          <w:lang w:val="hr-HR"/>
        </w:rPr>
        <w:t>Potoci iz tresetišta (potoci na Vranici, potoci na Bijambarama</w:t>
      </w:r>
      <w:r w:rsidRPr="00D6049B">
        <w:rPr>
          <w:color w:val="000000"/>
          <w:spacing w:val="-9"/>
          <w:lang w:val="hr-HR"/>
        </w:rPr>
        <w:t xml:space="preserve"> </w:t>
      </w:r>
      <w:r w:rsidRPr="00D6049B">
        <w:rPr>
          <w:color w:val="000000"/>
          <w:lang w:val="hr-HR"/>
        </w:rPr>
        <w:t>isl.)</w:t>
      </w:r>
    </w:p>
    <w:p w14:paraId="43C71B59" w14:textId="77777777" w:rsidR="00021BF1" w:rsidRPr="00D6049B" w:rsidRDefault="00021BF1" w:rsidP="00097605">
      <w:pPr>
        <w:pStyle w:val="ListParagraph"/>
        <w:numPr>
          <w:ilvl w:val="3"/>
          <w:numId w:val="2"/>
        </w:numPr>
        <w:tabs>
          <w:tab w:val="left" w:pos="1023"/>
          <w:tab w:val="left" w:pos="1025"/>
        </w:tabs>
        <w:spacing w:before="120"/>
        <w:rPr>
          <w:color w:val="000000"/>
          <w:sz w:val="20"/>
          <w:lang w:val="hr-HR"/>
        </w:rPr>
      </w:pPr>
      <w:r w:rsidRPr="00D6049B">
        <w:rPr>
          <w:color w:val="000000"/>
          <w:lang w:val="hr-HR"/>
        </w:rPr>
        <w:t>Potok na sedri (pritoke Plive, pritoke rijeke Janj, Unca, Une</w:t>
      </w:r>
      <w:r w:rsidRPr="00D6049B">
        <w:rPr>
          <w:color w:val="000000"/>
          <w:spacing w:val="-10"/>
          <w:lang w:val="hr-HR"/>
        </w:rPr>
        <w:t xml:space="preserve"> </w:t>
      </w:r>
      <w:r w:rsidRPr="00D6049B">
        <w:rPr>
          <w:color w:val="000000"/>
          <w:lang w:val="hr-HR"/>
        </w:rPr>
        <w:t>isl.)</w:t>
      </w:r>
      <w:r w:rsidRPr="00D6049B">
        <w:rPr>
          <w:color w:val="000000"/>
          <w:sz w:val="20"/>
          <w:lang w:val="hr-HR"/>
        </w:rPr>
        <w:t xml:space="preserve"> </w:t>
      </w:r>
    </w:p>
    <w:p w14:paraId="4870F581" w14:textId="77777777" w:rsidR="00021BF1" w:rsidRPr="005A0B65" w:rsidRDefault="00C612B2" w:rsidP="00097605">
      <w:pPr>
        <w:pStyle w:val="ListParagraph"/>
        <w:numPr>
          <w:ilvl w:val="0"/>
          <w:numId w:val="1"/>
        </w:numPr>
        <w:tabs>
          <w:tab w:val="left" w:pos="1024"/>
          <w:tab w:val="left" w:pos="1025"/>
        </w:tabs>
        <w:spacing w:before="120"/>
        <w:rPr>
          <w:color w:val="000000"/>
          <w:lang w:val="hr-HR"/>
        </w:rPr>
      </w:pPr>
      <w:r w:rsidRPr="00F51433">
        <w:rPr>
          <w:color w:val="000000"/>
          <w:lang w:val="hr-HR"/>
        </w:rPr>
        <w:t>Potok koji se napaja podzemnim</w:t>
      </w:r>
      <w:r w:rsidRPr="00F51433">
        <w:rPr>
          <w:color w:val="000000"/>
          <w:spacing w:val="-3"/>
          <w:lang w:val="hr-HR"/>
        </w:rPr>
        <w:t xml:space="preserve"> </w:t>
      </w:r>
      <w:r w:rsidRPr="00F51433">
        <w:rPr>
          <w:color w:val="000000"/>
          <w:lang w:val="hr-HR"/>
        </w:rPr>
        <w:t>vodama</w:t>
      </w:r>
    </w:p>
    <w:p w14:paraId="30873D57" w14:textId="77777777" w:rsidR="00021BF1" w:rsidRPr="00D6049B" w:rsidRDefault="00021BF1" w:rsidP="00097605">
      <w:pPr>
        <w:pStyle w:val="ListParagraph"/>
        <w:numPr>
          <w:ilvl w:val="0"/>
          <w:numId w:val="1"/>
        </w:numPr>
        <w:tabs>
          <w:tab w:val="left" w:pos="1024"/>
          <w:tab w:val="left" w:pos="1025"/>
        </w:tabs>
        <w:spacing w:before="120"/>
        <w:rPr>
          <w:color w:val="000000"/>
          <w:lang w:val="hr-HR"/>
        </w:rPr>
      </w:pPr>
      <w:r w:rsidRPr="00D6049B">
        <w:rPr>
          <w:color w:val="000000"/>
          <w:lang w:val="hr-HR"/>
        </w:rPr>
        <w:t>Ponornice (Trebižat,</w:t>
      </w:r>
      <w:r w:rsidRPr="00D6049B">
        <w:rPr>
          <w:color w:val="000000"/>
          <w:spacing w:val="-7"/>
          <w:lang w:val="hr-HR"/>
        </w:rPr>
        <w:t xml:space="preserve"> </w:t>
      </w:r>
      <w:r w:rsidRPr="00D6049B">
        <w:rPr>
          <w:color w:val="000000"/>
          <w:lang w:val="hr-HR"/>
        </w:rPr>
        <w:t>Trebišnjica)</w:t>
      </w:r>
    </w:p>
    <w:p w14:paraId="4F490686" w14:textId="77777777" w:rsidR="00021BF1" w:rsidRPr="00D6049B" w:rsidRDefault="00021BF1" w:rsidP="00097605">
      <w:pPr>
        <w:pStyle w:val="ListParagraph"/>
        <w:numPr>
          <w:ilvl w:val="0"/>
          <w:numId w:val="1"/>
        </w:numPr>
        <w:tabs>
          <w:tab w:val="left" w:pos="1024"/>
          <w:tab w:val="left" w:pos="1025"/>
        </w:tabs>
        <w:spacing w:before="120"/>
        <w:rPr>
          <w:color w:val="000000"/>
          <w:lang w:val="hr-HR"/>
        </w:rPr>
      </w:pPr>
      <w:r w:rsidRPr="00D6049B">
        <w:rPr>
          <w:color w:val="000000"/>
          <w:spacing w:val="-4"/>
          <w:lang w:val="hr-HR"/>
        </w:rPr>
        <w:t xml:space="preserve">Vodopadi </w:t>
      </w:r>
      <w:r w:rsidRPr="00D6049B">
        <w:rPr>
          <w:color w:val="000000"/>
          <w:lang w:val="hr-HR"/>
        </w:rPr>
        <w:t>(vodopad Šištice, vodopad rijeke Une, vodopad Banjice</w:t>
      </w:r>
      <w:r w:rsidRPr="00D6049B">
        <w:rPr>
          <w:color w:val="000000"/>
          <w:spacing w:val="4"/>
          <w:lang w:val="hr-HR"/>
        </w:rPr>
        <w:t xml:space="preserve"> </w:t>
      </w:r>
      <w:r w:rsidRPr="00D6049B">
        <w:rPr>
          <w:color w:val="000000"/>
          <w:lang w:val="hr-HR"/>
        </w:rPr>
        <w:t>isl.)</w:t>
      </w:r>
    </w:p>
    <w:p w14:paraId="3F8C2D4E" w14:textId="77777777" w:rsidR="00021BF1" w:rsidRPr="00D6049B" w:rsidRDefault="00021BF1" w:rsidP="00097605">
      <w:pPr>
        <w:pStyle w:val="ListParagraph"/>
        <w:numPr>
          <w:ilvl w:val="0"/>
          <w:numId w:val="1"/>
        </w:numPr>
        <w:tabs>
          <w:tab w:val="left" w:pos="1024"/>
          <w:tab w:val="left" w:pos="1025"/>
        </w:tabs>
        <w:spacing w:before="120"/>
        <w:rPr>
          <w:color w:val="000000"/>
          <w:lang w:val="hr-HR"/>
        </w:rPr>
      </w:pPr>
      <w:r w:rsidRPr="00D6049B">
        <w:rPr>
          <w:color w:val="000000"/>
          <w:lang w:val="hr-HR"/>
        </w:rPr>
        <w:t>Glečerski potoci (Hrasnički potok odtok glečerskih jezera na</w:t>
      </w:r>
      <w:r w:rsidRPr="00D6049B">
        <w:rPr>
          <w:color w:val="000000"/>
          <w:spacing w:val="-9"/>
          <w:lang w:val="hr-HR"/>
        </w:rPr>
        <w:t xml:space="preserve"> </w:t>
      </w:r>
      <w:r w:rsidRPr="00D6049B">
        <w:rPr>
          <w:color w:val="000000"/>
          <w:lang w:val="hr-HR"/>
        </w:rPr>
        <w:t>Treskavici</w:t>
      </w:r>
      <w:r w:rsidR="00720395">
        <w:rPr>
          <w:color w:val="000000"/>
          <w:lang w:val="hr-HR"/>
        </w:rPr>
        <w:t>, Šištica odtok iz Boračkog jezera</w:t>
      </w:r>
      <w:r w:rsidRPr="00D6049B">
        <w:rPr>
          <w:color w:val="000000"/>
          <w:lang w:val="hr-HR"/>
        </w:rPr>
        <w:t>)</w:t>
      </w:r>
    </w:p>
    <w:p w14:paraId="7FB2CF04" w14:textId="4D6B5D1A" w:rsidR="00381D2A" w:rsidRDefault="00C612B2" w:rsidP="00097605">
      <w:pPr>
        <w:pStyle w:val="ListParagraph"/>
        <w:numPr>
          <w:ilvl w:val="3"/>
          <w:numId w:val="2"/>
        </w:numPr>
        <w:tabs>
          <w:tab w:val="left" w:pos="1024"/>
          <w:tab w:val="left" w:pos="1025"/>
        </w:tabs>
        <w:spacing w:before="120"/>
        <w:rPr>
          <w:color w:val="000000"/>
          <w:lang w:val="hr-HR"/>
        </w:rPr>
      </w:pPr>
      <w:r w:rsidRPr="00F51433">
        <w:rPr>
          <w:color w:val="000000"/>
          <w:lang w:val="hr-HR"/>
        </w:rPr>
        <w:t xml:space="preserve">Izvorišni potoci-  (izvorišni potoci  rijeke Željeznice) </w:t>
      </w:r>
    </w:p>
    <w:p w14:paraId="09BCC9D0" w14:textId="51496BED" w:rsidR="00CA34B3" w:rsidRDefault="00F5676E" w:rsidP="00D86435">
      <w:pPr>
        <w:rPr>
          <w:color w:val="000000"/>
          <w:lang w:val="hr-HR"/>
        </w:rPr>
      </w:pPr>
      <w:r>
        <w:rPr>
          <w:color w:val="000000"/>
          <w:lang w:val="hr-HR"/>
        </w:rPr>
        <w:t>K</w:t>
      </w:r>
      <w:r w:rsidR="00CA34B3">
        <w:rPr>
          <w:color w:val="000000"/>
          <w:lang w:val="hr-HR"/>
        </w:rPr>
        <w:t>riterij</w:t>
      </w:r>
      <w:r>
        <w:rPr>
          <w:color w:val="000000"/>
          <w:lang w:val="hr-HR"/>
        </w:rPr>
        <w:t xml:space="preserve"> </w:t>
      </w:r>
      <w:r w:rsidRPr="00097605">
        <w:rPr>
          <w:b/>
          <w:bCs/>
          <w:color w:val="000000"/>
          <w:lang w:val="hr-HR"/>
        </w:rPr>
        <w:t>osjetljivi tipovi voda</w:t>
      </w:r>
      <w:r w:rsidR="00CA34B3">
        <w:rPr>
          <w:color w:val="000000"/>
          <w:lang w:val="hr-HR"/>
        </w:rPr>
        <w:t xml:space="preserve"> se može učiniti isti kao kriterij „</w:t>
      </w:r>
      <w:r w:rsidR="00D62E24">
        <w:rPr>
          <w:color w:val="000000"/>
          <w:lang w:val="hr-HR"/>
        </w:rPr>
        <w:t>Posebni tipovi i obilježja vodotoka</w:t>
      </w:r>
      <w:r w:rsidR="00CA34B3">
        <w:rPr>
          <w:color w:val="000000"/>
          <w:lang w:val="hr-HR"/>
        </w:rPr>
        <w:t>“ iz Ekologije voda, pa njegovo ocjenjivanje može izazvati sumnju na dvostruko ocjenjivanje samo na različite načine</w:t>
      </w:r>
      <w:r w:rsidR="00CA34B3" w:rsidRPr="005A0B65">
        <w:rPr>
          <w:color w:val="000000"/>
          <w:lang w:val="hr-HR"/>
        </w:rPr>
        <w:t xml:space="preserve">. </w:t>
      </w:r>
      <w:r w:rsidR="00C612B2" w:rsidRPr="00F51433">
        <w:rPr>
          <w:color w:val="000000"/>
          <w:lang w:val="hr-HR"/>
        </w:rPr>
        <w:t>U osnovi je razlika u sljedećem:</w:t>
      </w:r>
      <w:r w:rsidR="00002BA4">
        <w:rPr>
          <w:color w:val="000000"/>
          <w:lang w:val="hr-HR"/>
        </w:rPr>
        <w:t xml:space="preserve"> pri ocjenjivanju navedenih tipova voda </w:t>
      </w:r>
      <w:r w:rsidR="005A0B65">
        <w:rPr>
          <w:color w:val="000000"/>
          <w:lang w:val="hr-HR"/>
        </w:rPr>
        <w:t xml:space="preserve">sa stanovišta zaštite prirode posmatra se vodotok kao dio šire prirodne cjeline, dok je u ekologiji voda riječ o procjeni osjetljivosti vodotoka bez posmatranja okoline.   </w:t>
      </w:r>
    </w:p>
    <w:p w14:paraId="79106CCD" w14:textId="64F9DBB4" w:rsidR="00021BF1" w:rsidRPr="00D6049B" w:rsidRDefault="00021BF1" w:rsidP="00097605">
      <w:pPr>
        <w:rPr>
          <w:color w:val="000000"/>
          <w:sz w:val="15"/>
          <w:lang w:val="hr-HR"/>
        </w:rPr>
      </w:pPr>
      <w:r w:rsidRPr="00D6049B">
        <w:rPr>
          <w:color w:val="000000"/>
          <w:lang w:val="hr-HR"/>
        </w:rPr>
        <w:t>Ocjenjivanje:</w:t>
      </w:r>
      <w:r w:rsidRPr="00D6049B">
        <w:rPr>
          <w:color w:val="000000"/>
          <w:spacing w:val="-6"/>
          <w:lang w:val="hr-HR"/>
        </w:rPr>
        <w:t xml:space="preserve"> </w:t>
      </w:r>
      <w:r w:rsidRPr="00D6049B">
        <w:rPr>
          <w:color w:val="000000"/>
          <w:lang w:val="hr-HR"/>
        </w:rPr>
        <w:t>ako</w:t>
      </w:r>
      <w:r w:rsidRPr="00D6049B">
        <w:rPr>
          <w:color w:val="000000"/>
          <w:spacing w:val="-5"/>
          <w:lang w:val="hr-HR"/>
        </w:rPr>
        <w:t xml:space="preserve"> </w:t>
      </w:r>
      <w:r w:rsidRPr="00D6049B">
        <w:rPr>
          <w:color w:val="000000"/>
          <w:lang w:val="hr-HR"/>
        </w:rPr>
        <w:t>se</w:t>
      </w:r>
      <w:r w:rsidRPr="00D6049B">
        <w:rPr>
          <w:color w:val="000000"/>
          <w:spacing w:val="-6"/>
          <w:lang w:val="hr-HR"/>
        </w:rPr>
        <w:t xml:space="preserve"> </w:t>
      </w:r>
      <w:r w:rsidRPr="00D6049B">
        <w:rPr>
          <w:color w:val="000000"/>
          <w:lang w:val="hr-HR"/>
        </w:rPr>
        <w:t>utvrdi</w:t>
      </w:r>
      <w:r w:rsidRPr="00D6049B">
        <w:rPr>
          <w:color w:val="000000"/>
          <w:spacing w:val="-6"/>
          <w:lang w:val="hr-HR"/>
        </w:rPr>
        <w:t xml:space="preserve"> </w:t>
      </w:r>
      <w:r w:rsidRPr="00D6049B">
        <w:rPr>
          <w:color w:val="000000"/>
          <w:lang w:val="hr-HR"/>
        </w:rPr>
        <w:t>da</w:t>
      </w:r>
      <w:r w:rsidRPr="00D6049B">
        <w:rPr>
          <w:color w:val="000000"/>
          <w:spacing w:val="-6"/>
          <w:lang w:val="hr-HR"/>
        </w:rPr>
        <w:t xml:space="preserve"> </w:t>
      </w:r>
      <w:r w:rsidRPr="00D6049B">
        <w:rPr>
          <w:color w:val="000000"/>
          <w:lang w:val="hr-HR"/>
        </w:rPr>
        <w:t>planirani</w:t>
      </w:r>
      <w:r w:rsidRPr="00D6049B">
        <w:rPr>
          <w:color w:val="000000"/>
          <w:spacing w:val="-6"/>
          <w:lang w:val="hr-HR"/>
        </w:rPr>
        <w:t xml:space="preserve"> </w:t>
      </w:r>
      <w:r w:rsidRPr="00D6049B">
        <w:rPr>
          <w:color w:val="000000"/>
          <w:lang w:val="hr-HR"/>
        </w:rPr>
        <w:t>projekat</w:t>
      </w:r>
      <w:r w:rsidRPr="00D6049B">
        <w:rPr>
          <w:color w:val="000000"/>
          <w:spacing w:val="-6"/>
          <w:lang w:val="hr-HR"/>
        </w:rPr>
        <w:t xml:space="preserve"> </w:t>
      </w:r>
      <w:r w:rsidRPr="00D6049B">
        <w:rPr>
          <w:color w:val="000000"/>
          <w:lang w:val="hr-HR"/>
        </w:rPr>
        <w:t>ima</w:t>
      </w:r>
      <w:r w:rsidRPr="00D6049B">
        <w:rPr>
          <w:color w:val="000000"/>
          <w:spacing w:val="-6"/>
          <w:lang w:val="hr-HR"/>
        </w:rPr>
        <w:t xml:space="preserve"> </w:t>
      </w:r>
      <w:r w:rsidRPr="00D6049B">
        <w:rPr>
          <w:color w:val="000000"/>
          <w:lang w:val="hr-HR"/>
        </w:rPr>
        <w:t>negativne</w:t>
      </w:r>
      <w:r w:rsidRPr="00D6049B">
        <w:rPr>
          <w:color w:val="000000"/>
          <w:spacing w:val="-6"/>
          <w:lang w:val="hr-HR"/>
        </w:rPr>
        <w:t xml:space="preserve"> </w:t>
      </w:r>
      <w:r w:rsidRPr="00D6049B">
        <w:rPr>
          <w:color w:val="000000"/>
          <w:lang w:val="hr-HR"/>
        </w:rPr>
        <w:t>posljedice</w:t>
      </w:r>
      <w:r w:rsidRPr="00D6049B">
        <w:rPr>
          <w:color w:val="000000"/>
          <w:spacing w:val="-6"/>
          <w:lang w:val="hr-HR"/>
        </w:rPr>
        <w:t xml:space="preserve"> </w:t>
      </w:r>
      <w:r w:rsidRPr="00D6049B">
        <w:rPr>
          <w:color w:val="000000"/>
          <w:lang w:val="hr-HR"/>
        </w:rPr>
        <w:t>ili</w:t>
      </w:r>
      <w:r w:rsidRPr="00D6049B">
        <w:rPr>
          <w:color w:val="000000"/>
          <w:spacing w:val="-6"/>
          <w:lang w:val="hr-HR"/>
        </w:rPr>
        <w:t xml:space="preserve"> </w:t>
      </w:r>
      <w:r w:rsidRPr="00D6049B">
        <w:rPr>
          <w:color w:val="000000"/>
          <w:lang w:val="hr-HR"/>
        </w:rPr>
        <w:t>zahvata</w:t>
      </w:r>
      <w:r w:rsidRPr="00D6049B">
        <w:rPr>
          <w:color w:val="000000"/>
          <w:spacing w:val="-6"/>
          <w:lang w:val="hr-HR"/>
        </w:rPr>
        <w:t xml:space="preserve"> </w:t>
      </w:r>
      <w:r w:rsidRPr="00D6049B">
        <w:rPr>
          <w:color w:val="000000"/>
          <w:lang w:val="hr-HR"/>
        </w:rPr>
        <w:t>prostor</w:t>
      </w:r>
      <w:r w:rsidRPr="00D6049B">
        <w:rPr>
          <w:color w:val="000000"/>
          <w:spacing w:val="-6"/>
          <w:lang w:val="hr-HR"/>
        </w:rPr>
        <w:t xml:space="preserve"> </w:t>
      </w:r>
      <w:r w:rsidRPr="00D6049B">
        <w:rPr>
          <w:color w:val="000000"/>
          <w:lang w:val="hr-HR"/>
        </w:rPr>
        <w:t>osjetljivih tipova voda onda se ocjenjuje sa 0 bodova. U slučaju kada vode na kojima se planira projekat hidroe- lektrane nisu u kategoriji osjetljivih tipova voda, ili projekat nema negativne posljedice na osjetljivi tip voda, onda je kriterij bez bodova.</w:t>
      </w:r>
    </w:p>
    <w:tbl>
      <w:tblPr>
        <w:tblW w:w="7619"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17"/>
        <w:gridCol w:w="6202"/>
      </w:tblGrid>
      <w:tr w:rsidR="00021BF1" w:rsidRPr="005E039C" w14:paraId="11169556" w14:textId="77777777" w:rsidTr="00D6049B">
        <w:trPr>
          <w:trHeight w:val="320"/>
          <w:jc w:val="center"/>
        </w:trPr>
        <w:tc>
          <w:tcPr>
            <w:tcW w:w="1417" w:type="dxa"/>
            <w:tcBorders>
              <w:bottom w:val="single" w:sz="8" w:space="0" w:color="231F20"/>
            </w:tcBorders>
          </w:tcPr>
          <w:p w14:paraId="062AFD12" w14:textId="77777777" w:rsidR="00021BF1" w:rsidRPr="00D6049B" w:rsidRDefault="00021BF1" w:rsidP="002D5CB2">
            <w:pPr>
              <w:pStyle w:val="TableParagraph"/>
              <w:spacing w:before="53"/>
              <w:ind w:left="76" w:right="69"/>
              <w:jc w:val="center"/>
              <w:rPr>
                <w:b/>
                <w:color w:val="000000"/>
                <w:sz w:val="18"/>
                <w:lang w:val="hr-HR"/>
              </w:rPr>
            </w:pPr>
            <w:r w:rsidRPr="00D6049B">
              <w:rPr>
                <w:b/>
                <w:color w:val="000000"/>
                <w:sz w:val="18"/>
                <w:lang w:val="hr-HR"/>
              </w:rPr>
              <w:t>Bodovi</w:t>
            </w:r>
          </w:p>
        </w:tc>
        <w:tc>
          <w:tcPr>
            <w:tcW w:w="6202" w:type="dxa"/>
            <w:tcBorders>
              <w:bottom w:val="single" w:sz="8" w:space="0" w:color="231F20"/>
            </w:tcBorders>
          </w:tcPr>
          <w:p w14:paraId="3A3B541C" w14:textId="77777777" w:rsidR="00021BF1" w:rsidRPr="00D6049B" w:rsidRDefault="00021BF1" w:rsidP="002D5CB2">
            <w:pPr>
              <w:pStyle w:val="TableParagraph"/>
              <w:spacing w:before="53"/>
              <w:ind w:right="2334"/>
              <w:jc w:val="center"/>
              <w:rPr>
                <w:b/>
                <w:color w:val="000000"/>
                <w:sz w:val="18"/>
                <w:lang w:val="hr-HR"/>
              </w:rPr>
            </w:pPr>
            <w:r w:rsidRPr="00D6049B">
              <w:rPr>
                <w:b/>
                <w:color w:val="000000"/>
                <w:sz w:val="18"/>
                <w:lang w:val="hr-HR"/>
              </w:rPr>
              <w:t>Definicija intervala</w:t>
            </w:r>
          </w:p>
        </w:tc>
      </w:tr>
      <w:tr w:rsidR="00021BF1" w:rsidRPr="005E039C" w14:paraId="0CC3A20F" w14:textId="77777777" w:rsidTr="00D6049B">
        <w:trPr>
          <w:trHeight w:val="325"/>
          <w:jc w:val="center"/>
        </w:trPr>
        <w:tc>
          <w:tcPr>
            <w:tcW w:w="1417" w:type="dxa"/>
            <w:tcBorders>
              <w:top w:val="single" w:sz="8" w:space="0" w:color="231F20"/>
            </w:tcBorders>
          </w:tcPr>
          <w:p w14:paraId="2A6BAB95" w14:textId="77777777" w:rsidR="00021BF1" w:rsidRPr="00D6049B" w:rsidRDefault="00021BF1" w:rsidP="002D5CB2">
            <w:pPr>
              <w:pStyle w:val="TableParagraph"/>
              <w:spacing w:before="54"/>
              <w:ind w:left="10"/>
              <w:jc w:val="center"/>
              <w:rPr>
                <w:color w:val="000000"/>
                <w:sz w:val="18"/>
                <w:lang w:val="hr-HR"/>
              </w:rPr>
            </w:pPr>
            <w:r w:rsidRPr="00D6049B">
              <w:rPr>
                <w:color w:val="000000"/>
                <w:w w:val="98"/>
                <w:sz w:val="18"/>
                <w:lang w:val="hr-HR"/>
              </w:rPr>
              <w:t>0</w:t>
            </w:r>
          </w:p>
        </w:tc>
        <w:tc>
          <w:tcPr>
            <w:tcW w:w="6202" w:type="dxa"/>
            <w:tcBorders>
              <w:top w:val="single" w:sz="8" w:space="0" w:color="231F20"/>
            </w:tcBorders>
          </w:tcPr>
          <w:p w14:paraId="7FA23476" w14:textId="77777777" w:rsidR="00021BF1" w:rsidRPr="00D6049B" w:rsidRDefault="00021BF1" w:rsidP="002D5CB2">
            <w:pPr>
              <w:pStyle w:val="TableParagraph"/>
              <w:spacing w:before="54"/>
              <w:rPr>
                <w:color w:val="000000"/>
                <w:sz w:val="18"/>
                <w:lang w:val="hr-HR"/>
              </w:rPr>
            </w:pPr>
            <w:r w:rsidRPr="00D6049B">
              <w:rPr>
                <w:color w:val="000000"/>
                <w:sz w:val="18"/>
                <w:lang w:val="hr-HR"/>
              </w:rPr>
              <w:t>Projekat hidroelektrane planiran na osjetljivom tipu voda</w:t>
            </w:r>
          </w:p>
        </w:tc>
      </w:tr>
      <w:tr w:rsidR="00021BF1" w:rsidRPr="005E039C" w14:paraId="72A03D65" w14:textId="77777777" w:rsidTr="00D6049B">
        <w:trPr>
          <w:trHeight w:val="504"/>
          <w:jc w:val="center"/>
        </w:trPr>
        <w:tc>
          <w:tcPr>
            <w:tcW w:w="1417" w:type="dxa"/>
          </w:tcPr>
          <w:p w14:paraId="482CD16C" w14:textId="77777777" w:rsidR="00021BF1" w:rsidRPr="00D6049B" w:rsidRDefault="00021BF1" w:rsidP="002D5CB2">
            <w:pPr>
              <w:pStyle w:val="TableParagraph"/>
              <w:spacing w:before="37" w:line="254" w:lineRule="auto"/>
              <w:ind w:right="90" w:firstLine="119"/>
              <w:rPr>
                <w:color w:val="000000"/>
                <w:sz w:val="18"/>
                <w:lang w:val="hr-HR"/>
              </w:rPr>
            </w:pPr>
            <w:r w:rsidRPr="00D6049B">
              <w:rPr>
                <w:color w:val="000000"/>
                <w:sz w:val="18"/>
                <w:lang w:val="hr-HR"/>
              </w:rPr>
              <w:t xml:space="preserve">Bez </w:t>
            </w:r>
            <w:r w:rsidRPr="00D6049B">
              <w:rPr>
                <w:color w:val="000000"/>
                <w:w w:val="95"/>
                <w:sz w:val="18"/>
                <w:lang w:val="hr-HR"/>
              </w:rPr>
              <w:t>bodova</w:t>
            </w:r>
          </w:p>
        </w:tc>
        <w:tc>
          <w:tcPr>
            <w:tcW w:w="6202" w:type="dxa"/>
          </w:tcPr>
          <w:p w14:paraId="7A6AEA02" w14:textId="77777777" w:rsidR="00021BF1" w:rsidRPr="00D6049B" w:rsidRDefault="00021BF1" w:rsidP="002D5CB2">
            <w:pPr>
              <w:pStyle w:val="TableParagraph"/>
              <w:spacing w:before="147"/>
              <w:rPr>
                <w:color w:val="000000"/>
                <w:sz w:val="18"/>
                <w:lang w:val="hr-HR"/>
              </w:rPr>
            </w:pPr>
            <w:r w:rsidRPr="00D6049B">
              <w:rPr>
                <w:color w:val="000000"/>
                <w:sz w:val="18"/>
                <w:lang w:val="hr-HR"/>
              </w:rPr>
              <w:t>vodotok na kojom je planiran projekat nije u kategoriji osjetljivih tipova voda</w:t>
            </w:r>
          </w:p>
        </w:tc>
      </w:tr>
    </w:tbl>
    <w:p w14:paraId="08603079" w14:textId="5EFE663F" w:rsidR="00021BF1" w:rsidRPr="00D6049B" w:rsidRDefault="00021BF1" w:rsidP="00021BF1">
      <w:pPr>
        <w:pStyle w:val="Caption"/>
        <w:rPr>
          <w:color w:val="000000"/>
          <w:lang w:val="hr-HR"/>
        </w:rPr>
      </w:pPr>
      <w:bookmarkStart w:id="1973" w:name="_Toc16935172"/>
      <w:bookmarkStart w:id="1974" w:name="_Toc22211812"/>
      <w:r w:rsidRPr="00D6049B">
        <w:rPr>
          <w:color w:val="000000"/>
          <w:lang w:val="hr-HR"/>
        </w:rPr>
        <w:t xml:space="preserve">Tabela </w:t>
      </w:r>
      <w:r w:rsidR="00C612B2" w:rsidRPr="00D6049B">
        <w:rPr>
          <w:color w:val="000000"/>
          <w:lang w:val="hr-HR"/>
        </w:rPr>
        <w:fldChar w:fldCharType="begin"/>
      </w:r>
      <w:r w:rsidRPr="00D6049B">
        <w:rPr>
          <w:color w:val="000000"/>
          <w:lang w:val="hr-HR"/>
        </w:rPr>
        <w:instrText xml:space="preserve"> SEQ Tabela \* ARABIC </w:instrText>
      </w:r>
      <w:r w:rsidR="00C612B2" w:rsidRPr="00D6049B">
        <w:rPr>
          <w:color w:val="000000"/>
          <w:lang w:val="hr-HR"/>
        </w:rPr>
        <w:fldChar w:fldCharType="separate"/>
      </w:r>
      <w:r w:rsidR="006967C1">
        <w:rPr>
          <w:noProof/>
          <w:color w:val="000000"/>
          <w:lang w:val="hr-HR"/>
        </w:rPr>
        <w:t>51</w:t>
      </w:r>
      <w:r w:rsidR="00C612B2" w:rsidRPr="00D6049B">
        <w:rPr>
          <w:color w:val="000000"/>
          <w:lang w:val="hr-HR"/>
        </w:rPr>
        <w:fldChar w:fldCharType="end"/>
      </w:r>
      <w:r w:rsidRPr="00D6049B">
        <w:rPr>
          <w:color w:val="000000"/>
          <w:lang w:val="hr-HR"/>
        </w:rPr>
        <w:t>. Bodovanje kriterija "Osjetljivi tipovi voda"</w:t>
      </w:r>
      <w:bookmarkEnd w:id="1973"/>
      <w:bookmarkEnd w:id="1974"/>
    </w:p>
    <w:p w14:paraId="0AAC1726" w14:textId="77777777" w:rsidR="00021BF1" w:rsidRPr="00683A1E" w:rsidRDefault="00021BF1" w:rsidP="0061098E">
      <w:pPr>
        <w:pStyle w:val="Heading2"/>
        <w:rPr>
          <w:lang w:val="hr-HR"/>
        </w:rPr>
      </w:pPr>
      <w:bookmarkStart w:id="1975" w:name="_Toc16934742"/>
      <w:bookmarkStart w:id="1976" w:name="_Toc22211979"/>
      <w:r w:rsidRPr="00C37502">
        <w:rPr>
          <w:lang w:val="hr-HR"/>
        </w:rPr>
        <w:lastRenderedPageBreak/>
        <w:t>Osjetljiva i jedinstvena vodna</w:t>
      </w:r>
      <w:r w:rsidRPr="00683A1E">
        <w:rPr>
          <w:spacing w:val="-15"/>
          <w:lang w:val="hr-HR"/>
        </w:rPr>
        <w:t xml:space="preserve"> </w:t>
      </w:r>
      <w:r w:rsidRPr="00683A1E">
        <w:rPr>
          <w:spacing w:val="-2"/>
          <w:lang w:val="hr-HR"/>
        </w:rPr>
        <w:t>tijela</w:t>
      </w:r>
      <w:bookmarkEnd w:id="1975"/>
      <w:bookmarkEnd w:id="1976"/>
    </w:p>
    <w:p w14:paraId="1FAB825C" w14:textId="77777777" w:rsidR="00813B58" w:rsidRDefault="00021BF1" w:rsidP="00D86435">
      <w:pPr>
        <w:rPr>
          <w:color w:val="000000"/>
          <w:lang w:val="hr-HR"/>
        </w:rPr>
      </w:pPr>
      <w:r w:rsidRPr="00C37502">
        <w:rPr>
          <w:color w:val="000000"/>
          <w:lang w:val="hr-HR"/>
        </w:rPr>
        <w:t>U grupu osjetljivih i jedinstvenih vodnih tijela spadaju</w:t>
      </w:r>
      <w:r w:rsidR="00813B58">
        <w:rPr>
          <w:color w:val="000000"/>
          <w:lang w:val="hr-HR"/>
        </w:rPr>
        <w:t>:</w:t>
      </w:r>
    </w:p>
    <w:p w14:paraId="11B4C789" w14:textId="795BD706" w:rsidR="00381D2A" w:rsidRPr="00F51433" w:rsidRDefault="00C612B2" w:rsidP="00097605">
      <w:pPr>
        <w:pStyle w:val="ListParagraph"/>
        <w:numPr>
          <w:ilvl w:val="0"/>
          <w:numId w:val="56"/>
        </w:numPr>
        <w:spacing w:before="120"/>
        <w:rPr>
          <w:color w:val="000000"/>
          <w:lang w:val="hr-HR"/>
        </w:rPr>
      </w:pPr>
      <w:r w:rsidRPr="00F51433">
        <w:rPr>
          <w:color w:val="000000"/>
          <w:lang w:val="hr-HR"/>
        </w:rPr>
        <w:t xml:space="preserve">rijetki tipovi vodnih tijela, visokog ekološkog, statusa, koji su zastupljeni u BiH sa manje od 20% od ukupnog broja vodnih tijela. </w:t>
      </w:r>
    </w:p>
    <w:p w14:paraId="5F578A84" w14:textId="009E4D48" w:rsidR="00381D2A" w:rsidRPr="00F51433" w:rsidRDefault="00C612B2" w:rsidP="00097605">
      <w:pPr>
        <w:pStyle w:val="ListParagraph"/>
        <w:numPr>
          <w:ilvl w:val="0"/>
          <w:numId w:val="56"/>
        </w:numPr>
        <w:spacing w:before="120"/>
        <w:rPr>
          <w:color w:val="000000"/>
          <w:lang w:val="hr-HR"/>
        </w:rPr>
      </w:pPr>
      <w:r w:rsidRPr="00F51433">
        <w:rPr>
          <w:color w:val="000000"/>
          <w:lang w:val="hr-HR"/>
        </w:rPr>
        <w:t>vodotoci</w:t>
      </w:r>
      <w:r w:rsidR="00B81E34">
        <w:rPr>
          <w:color w:val="000000"/>
          <w:lang w:val="hr-HR"/>
        </w:rPr>
        <w:t xml:space="preserve">, visokog ekološkog statusa, </w:t>
      </w:r>
      <w:r w:rsidRPr="00F51433">
        <w:rPr>
          <w:color w:val="000000"/>
          <w:lang w:val="hr-HR"/>
        </w:rPr>
        <w:t xml:space="preserve"> koji sa dužinom većom od 90% u jednom tipu vodnog tijela. </w:t>
      </w:r>
    </w:p>
    <w:p w14:paraId="69AEEE63" w14:textId="58A884BB" w:rsidR="00021BF1" w:rsidRPr="005F2783" w:rsidRDefault="00021BF1" w:rsidP="00097605">
      <w:pPr>
        <w:pStyle w:val="BodyText"/>
        <w:ind w:right="450"/>
        <w:rPr>
          <w:color w:val="000000"/>
          <w:sz w:val="15"/>
          <w:lang w:val="hr-HR"/>
        </w:rPr>
      </w:pPr>
      <w:r w:rsidRPr="00683A1E">
        <w:rPr>
          <w:color w:val="000000"/>
          <w:lang w:val="hr-HR"/>
        </w:rPr>
        <w:t>Podaci za ocjenu kriterija</w:t>
      </w:r>
      <w:r w:rsidR="00BC4FF9">
        <w:rPr>
          <w:color w:val="000000"/>
          <w:lang w:val="hr-HR"/>
        </w:rPr>
        <w:t xml:space="preserve"> </w:t>
      </w:r>
      <w:r w:rsidR="00BC4FF9" w:rsidRPr="00097605">
        <w:rPr>
          <w:b/>
          <w:bCs/>
          <w:color w:val="000000"/>
          <w:lang w:val="hr-HR"/>
        </w:rPr>
        <w:t>osjetljiva i jedinstvena vodna tijela</w:t>
      </w:r>
      <w:r w:rsidRPr="00683A1E">
        <w:rPr>
          <w:color w:val="000000"/>
          <w:lang w:val="hr-HR"/>
        </w:rPr>
        <w:t xml:space="preserve"> se mogu naći u informacionom sistemu o vodama.</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848"/>
        <w:gridCol w:w="8459"/>
      </w:tblGrid>
      <w:tr w:rsidR="00021BF1" w:rsidRPr="00C37502" w14:paraId="72CC1D46" w14:textId="77777777" w:rsidTr="002D5CB2">
        <w:trPr>
          <w:trHeight w:val="271"/>
          <w:jc w:val="center"/>
        </w:trPr>
        <w:tc>
          <w:tcPr>
            <w:tcW w:w="0" w:type="auto"/>
            <w:tcBorders>
              <w:bottom w:val="single" w:sz="8" w:space="0" w:color="231F20"/>
            </w:tcBorders>
          </w:tcPr>
          <w:p w14:paraId="76FC3529" w14:textId="77777777" w:rsidR="00021BF1" w:rsidRPr="005F2783" w:rsidRDefault="00021BF1" w:rsidP="002D5CB2">
            <w:pPr>
              <w:pStyle w:val="TableParagraph"/>
              <w:spacing w:before="29"/>
              <w:ind w:left="75" w:right="69"/>
              <w:jc w:val="center"/>
              <w:rPr>
                <w:b/>
                <w:color w:val="000000"/>
                <w:sz w:val="18"/>
                <w:lang w:val="hr-HR"/>
              </w:rPr>
            </w:pPr>
            <w:r w:rsidRPr="005F2783">
              <w:rPr>
                <w:b/>
                <w:color w:val="000000"/>
                <w:sz w:val="18"/>
                <w:lang w:val="hr-HR"/>
              </w:rPr>
              <w:t>Bodovi</w:t>
            </w:r>
          </w:p>
        </w:tc>
        <w:tc>
          <w:tcPr>
            <w:tcW w:w="0" w:type="auto"/>
            <w:tcBorders>
              <w:bottom w:val="single" w:sz="8" w:space="0" w:color="231F20"/>
            </w:tcBorders>
          </w:tcPr>
          <w:p w14:paraId="449066FF" w14:textId="77777777" w:rsidR="00021BF1" w:rsidRPr="00C37502" w:rsidRDefault="00021BF1" w:rsidP="002D5CB2">
            <w:pPr>
              <w:pStyle w:val="TableParagraph"/>
              <w:spacing w:before="29"/>
              <w:ind w:left="1290"/>
              <w:rPr>
                <w:b/>
                <w:color w:val="000000"/>
                <w:sz w:val="18"/>
                <w:lang w:val="hr-HR"/>
              </w:rPr>
            </w:pPr>
            <w:r w:rsidRPr="005F2783">
              <w:rPr>
                <w:b/>
                <w:color w:val="000000"/>
                <w:sz w:val="18"/>
                <w:lang w:val="hr-HR"/>
              </w:rPr>
              <w:t>Definicija intervala</w:t>
            </w:r>
          </w:p>
        </w:tc>
      </w:tr>
      <w:tr w:rsidR="00021BF1" w:rsidRPr="00C37502" w14:paraId="2DC7E07B" w14:textId="77777777" w:rsidTr="002D5CB2">
        <w:trPr>
          <w:trHeight w:val="734"/>
          <w:jc w:val="center"/>
        </w:trPr>
        <w:tc>
          <w:tcPr>
            <w:tcW w:w="0" w:type="auto"/>
            <w:tcBorders>
              <w:top w:val="single" w:sz="8" w:space="0" w:color="231F20"/>
            </w:tcBorders>
            <w:vAlign w:val="center"/>
          </w:tcPr>
          <w:p w14:paraId="1B8C0210" w14:textId="77777777" w:rsidR="00021BF1" w:rsidRPr="00C37502" w:rsidRDefault="00021BF1" w:rsidP="002D5CB2">
            <w:pPr>
              <w:pStyle w:val="TableParagraph"/>
              <w:spacing w:before="0"/>
              <w:ind w:left="0" w:right="0"/>
              <w:jc w:val="center"/>
              <w:rPr>
                <w:color w:val="000000"/>
                <w:sz w:val="18"/>
                <w:lang w:val="hr-HR"/>
              </w:rPr>
            </w:pPr>
            <w:r w:rsidRPr="00C37502">
              <w:rPr>
                <w:color w:val="000000"/>
                <w:w w:val="98"/>
                <w:sz w:val="18"/>
                <w:lang w:val="hr-HR"/>
              </w:rPr>
              <w:t>0</w:t>
            </w:r>
          </w:p>
        </w:tc>
        <w:tc>
          <w:tcPr>
            <w:tcW w:w="0" w:type="auto"/>
            <w:tcBorders>
              <w:top w:val="single" w:sz="8" w:space="0" w:color="231F20"/>
            </w:tcBorders>
            <w:vAlign w:val="center"/>
          </w:tcPr>
          <w:p w14:paraId="6537EE8F" w14:textId="77777777" w:rsidR="00021BF1" w:rsidRPr="00C37502" w:rsidRDefault="00021BF1" w:rsidP="002D5CB2">
            <w:pPr>
              <w:pStyle w:val="TableParagraph"/>
              <w:spacing w:before="39" w:line="254" w:lineRule="auto"/>
              <w:ind w:right="222"/>
              <w:jc w:val="left"/>
              <w:rPr>
                <w:color w:val="000000"/>
                <w:sz w:val="18"/>
                <w:lang w:val="hr-HR"/>
              </w:rPr>
            </w:pPr>
            <w:r w:rsidRPr="00C37502">
              <w:rPr>
                <w:color w:val="000000"/>
                <w:sz w:val="18"/>
                <w:lang w:val="hr-HR"/>
              </w:rPr>
              <w:t>Ako</w:t>
            </w:r>
            <w:r w:rsidRPr="00C37502">
              <w:rPr>
                <w:color w:val="000000"/>
                <w:spacing w:val="-21"/>
                <w:sz w:val="18"/>
                <w:lang w:val="hr-HR"/>
              </w:rPr>
              <w:t xml:space="preserve"> </w:t>
            </w:r>
            <w:r w:rsidRPr="00C37502">
              <w:rPr>
                <w:color w:val="000000"/>
                <w:sz w:val="18"/>
                <w:lang w:val="hr-HR"/>
              </w:rPr>
              <w:t>je</w:t>
            </w:r>
            <w:r w:rsidRPr="00C37502">
              <w:rPr>
                <w:color w:val="000000"/>
                <w:spacing w:val="-21"/>
                <w:sz w:val="18"/>
                <w:lang w:val="hr-HR"/>
              </w:rPr>
              <w:t xml:space="preserve"> </w:t>
            </w:r>
            <w:r w:rsidRPr="00C37502">
              <w:rPr>
                <w:color w:val="000000"/>
                <w:sz w:val="18"/>
                <w:lang w:val="hr-HR"/>
              </w:rPr>
              <w:t>projekat</w:t>
            </w:r>
            <w:r w:rsidRPr="00C37502">
              <w:rPr>
                <w:color w:val="000000"/>
                <w:spacing w:val="-20"/>
                <w:sz w:val="18"/>
                <w:lang w:val="hr-HR"/>
              </w:rPr>
              <w:t xml:space="preserve"> </w:t>
            </w:r>
            <w:r w:rsidRPr="00C37502">
              <w:rPr>
                <w:color w:val="000000"/>
                <w:sz w:val="18"/>
                <w:lang w:val="hr-HR"/>
              </w:rPr>
              <w:t>hidroelektrane</w:t>
            </w:r>
            <w:r w:rsidRPr="00C37502">
              <w:rPr>
                <w:color w:val="000000"/>
                <w:spacing w:val="-21"/>
                <w:sz w:val="18"/>
                <w:lang w:val="hr-HR"/>
              </w:rPr>
              <w:t xml:space="preserve"> </w:t>
            </w:r>
            <w:r w:rsidRPr="00C37502">
              <w:rPr>
                <w:color w:val="000000"/>
                <w:sz w:val="18"/>
                <w:lang w:val="hr-HR"/>
              </w:rPr>
              <w:t>planiran</w:t>
            </w:r>
            <w:r w:rsidRPr="00C37502">
              <w:rPr>
                <w:color w:val="000000"/>
                <w:spacing w:val="-20"/>
                <w:sz w:val="18"/>
                <w:lang w:val="hr-HR"/>
              </w:rPr>
              <w:t xml:space="preserve"> </w:t>
            </w:r>
            <w:r w:rsidRPr="00C37502">
              <w:rPr>
                <w:color w:val="000000"/>
                <w:sz w:val="18"/>
                <w:lang w:val="hr-HR"/>
              </w:rPr>
              <w:t>na</w:t>
            </w:r>
            <w:r w:rsidRPr="00C37502">
              <w:rPr>
                <w:color w:val="000000"/>
                <w:spacing w:val="-21"/>
                <w:sz w:val="18"/>
                <w:lang w:val="hr-HR"/>
              </w:rPr>
              <w:t xml:space="preserve"> </w:t>
            </w:r>
            <w:r w:rsidRPr="00C37502">
              <w:rPr>
                <w:color w:val="000000"/>
                <w:sz w:val="18"/>
                <w:lang w:val="hr-HR"/>
              </w:rPr>
              <w:t>vodnom tijelu koje je u kategoriji osjetljivih i jedinstvenih vodnih tijela</w:t>
            </w:r>
          </w:p>
        </w:tc>
      </w:tr>
      <w:tr w:rsidR="00021BF1" w:rsidRPr="00C37502" w14:paraId="23DCCE6E" w14:textId="77777777" w:rsidTr="002D5CB2">
        <w:trPr>
          <w:trHeight w:val="504"/>
          <w:jc w:val="center"/>
        </w:trPr>
        <w:tc>
          <w:tcPr>
            <w:tcW w:w="0" w:type="auto"/>
            <w:vAlign w:val="center"/>
          </w:tcPr>
          <w:p w14:paraId="67FBA42D" w14:textId="77777777" w:rsidR="00021BF1" w:rsidRPr="00C37502" w:rsidRDefault="00021BF1" w:rsidP="002D5CB2">
            <w:pPr>
              <w:pStyle w:val="TableParagraph"/>
              <w:spacing w:before="0"/>
              <w:ind w:left="0" w:right="0"/>
              <w:jc w:val="center"/>
              <w:rPr>
                <w:color w:val="000000"/>
                <w:sz w:val="18"/>
                <w:lang w:val="hr-HR"/>
              </w:rPr>
            </w:pPr>
            <w:r w:rsidRPr="00C37502">
              <w:rPr>
                <w:color w:val="000000"/>
                <w:w w:val="98"/>
                <w:sz w:val="18"/>
                <w:lang w:val="hr-HR"/>
              </w:rPr>
              <w:t>Bez bodova</w:t>
            </w:r>
          </w:p>
        </w:tc>
        <w:tc>
          <w:tcPr>
            <w:tcW w:w="0" w:type="auto"/>
            <w:vAlign w:val="center"/>
          </w:tcPr>
          <w:p w14:paraId="3BD635DA" w14:textId="77777777" w:rsidR="00021BF1" w:rsidRPr="00C37502" w:rsidRDefault="00021BF1" w:rsidP="002D5CB2">
            <w:pPr>
              <w:pStyle w:val="TableParagraph"/>
              <w:spacing w:before="37" w:line="254" w:lineRule="auto"/>
              <w:ind w:right="315"/>
              <w:jc w:val="left"/>
              <w:rPr>
                <w:color w:val="000000"/>
                <w:sz w:val="18"/>
                <w:lang w:val="hr-HR"/>
              </w:rPr>
            </w:pPr>
            <w:r w:rsidRPr="00C37502">
              <w:rPr>
                <w:color w:val="000000"/>
                <w:spacing w:val="-5"/>
                <w:sz w:val="18"/>
                <w:lang w:val="hr-HR"/>
              </w:rPr>
              <w:t>Vodotok</w:t>
            </w:r>
            <w:r w:rsidRPr="00C37502">
              <w:rPr>
                <w:color w:val="000000"/>
                <w:spacing w:val="-15"/>
                <w:sz w:val="18"/>
                <w:lang w:val="hr-HR"/>
              </w:rPr>
              <w:t xml:space="preserve"> </w:t>
            </w:r>
            <w:r w:rsidRPr="00C37502">
              <w:rPr>
                <w:color w:val="000000"/>
                <w:sz w:val="18"/>
                <w:lang w:val="hr-HR"/>
              </w:rPr>
              <w:t>na</w:t>
            </w:r>
            <w:r w:rsidRPr="00C37502">
              <w:rPr>
                <w:color w:val="000000"/>
                <w:spacing w:val="-14"/>
                <w:sz w:val="18"/>
                <w:lang w:val="hr-HR"/>
              </w:rPr>
              <w:t xml:space="preserve"> </w:t>
            </w:r>
            <w:r w:rsidRPr="00C37502">
              <w:rPr>
                <w:color w:val="000000"/>
                <w:sz w:val="18"/>
                <w:lang w:val="hr-HR"/>
              </w:rPr>
              <w:t>koji</w:t>
            </w:r>
            <w:r w:rsidRPr="00C37502">
              <w:rPr>
                <w:color w:val="000000"/>
                <w:spacing w:val="-14"/>
                <w:sz w:val="18"/>
                <w:lang w:val="hr-HR"/>
              </w:rPr>
              <w:t xml:space="preserve"> </w:t>
            </w:r>
            <w:r w:rsidRPr="00C37502">
              <w:rPr>
                <w:color w:val="000000"/>
                <w:sz w:val="18"/>
                <w:lang w:val="hr-HR"/>
              </w:rPr>
              <w:t>se</w:t>
            </w:r>
            <w:r w:rsidRPr="00C37502">
              <w:rPr>
                <w:color w:val="000000"/>
                <w:spacing w:val="-14"/>
                <w:sz w:val="18"/>
                <w:lang w:val="hr-HR"/>
              </w:rPr>
              <w:t xml:space="preserve"> </w:t>
            </w:r>
            <w:r w:rsidRPr="00C37502">
              <w:rPr>
                <w:color w:val="000000"/>
                <w:sz w:val="18"/>
                <w:lang w:val="hr-HR"/>
              </w:rPr>
              <w:t>odnosi</w:t>
            </w:r>
            <w:r w:rsidRPr="00C37502">
              <w:rPr>
                <w:color w:val="000000"/>
                <w:spacing w:val="-14"/>
                <w:sz w:val="18"/>
                <w:lang w:val="hr-HR"/>
              </w:rPr>
              <w:t xml:space="preserve"> </w:t>
            </w:r>
            <w:r w:rsidRPr="00C37502">
              <w:rPr>
                <w:color w:val="000000"/>
                <w:sz w:val="18"/>
                <w:lang w:val="hr-HR"/>
              </w:rPr>
              <w:t>projekat</w:t>
            </w:r>
            <w:r w:rsidRPr="00C37502">
              <w:rPr>
                <w:color w:val="000000"/>
                <w:spacing w:val="-14"/>
                <w:sz w:val="18"/>
                <w:lang w:val="hr-HR"/>
              </w:rPr>
              <w:t xml:space="preserve"> </w:t>
            </w:r>
            <w:r w:rsidRPr="00C37502">
              <w:rPr>
                <w:color w:val="000000"/>
                <w:sz w:val="18"/>
                <w:lang w:val="hr-HR"/>
              </w:rPr>
              <w:t>nije</w:t>
            </w:r>
            <w:r w:rsidRPr="00C37502">
              <w:rPr>
                <w:color w:val="000000"/>
                <w:spacing w:val="-14"/>
                <w:sz w:val="18"/>
                <w:lang w:val="hr-HR"/>
              </w:rPr>
              <w:t xml:space="preserve"> </w:t>
            </w:r>
            <w:r w:rsidRPr="00C37502">
              <w:rPr>
                <w:color w:val="000000"/>
                <w:sz w:val="18"/>
                <w:lang w:val="hr-HR"/>
              </w:rPr>
              <w:t>u</w:t>
            </w:r>
            <w:r w:rsidRPr="00C37502">
              <w:rPr>
                <w:color w:val="000000"/>
                <w:spacing w:val="-14"/>
                <w:sz w:val="18"/>
                <w:lang w:val="hr-HR"/>
              </w:rPr>
              <w:t xml:space="preserve"> </w:t>
            </w:r>
            <w:r w:rsidRPr="00C37502">
              <w:rPr>
                <w:color w:val="000000"/>
                <w:sz w:val="18"/>
                <w:lang w:val="hr-HR"/>
              </w:rPr>
              <w:t>kategoriji osjetljivih i jedinstvenih vodnih</w:t>
            </w:r>
            <w:r w:rsidRPr="00C37502">
              <w:rPr>
                <w:color w:val="000000"/>
                <w:spacing w:val="-25"/>
                <w:sz w:val="18"/>
                <w:lang w:val="hr-HR"/>
              </w:rPr>
              <w:t xml:space="preserve"> </w:t>
            </w:r>
            <w:r w:rsidRPr="00C37502">
              <w:rPr>
                <w:color w:val="000000"/>
                <w:sz w:val="18"/>
                <w:lang w:val="hr-HR"/>
              </w:rPr>
              <w:t>tijela</w:t>
            </w:r>
          </w:p>
        </w:tc>
      </w:tr>
    </w:tbl>
    <w:p w14:paraId="68E80A74" w14:textId="1EB5B3E2" w:rsidR="00021BF1" w:rsidRPr="00D6049B" w:rsidRDefault="00021BF1" w:rsidP="00021BF1">
      <w:pPr>
        <w:pStyle w:val="Caption"/>
        <w:rPr>
          <w:color w:val="000000"/>
          <w:lang w:val="hr-HR"/>
        </w:rPr>
      </w:pPr>
      <w:bookmarkStart w:id="1977" w:name="_Toc22211813"/>
      <w:r w:rsidRPr="00C37502">
        <w:rPr>
          <w:color w:val="000000"/>
          <w:lang w:val="hr-HR"/>
        </w:rPr>
        <w:t xml:space="preserve">Tabela </w:t>
      </w:r>
      <w:r w:rsidR="00C612B2" w:rsidRPr="00683A1E">
        <w:rPr>
          <w:color w:val="000000"/>
          <w:lang w:val="hr-HR"/>
        </w:rPr>
        <w:fldChar w:fldCharType="begin"/>
      </w:r>
      <w:r w:rsidRPr="00C37502">
        <w:rPr>
          <w:color w:val="000000"/>
          <w:lang w:val="hr-HR"/>
        </w:rPr>
        <w:instrText xml:space="preserve"> SEQ Tabela \* ARABIC </w:instrText>
      </w:r>
      <w:r w:rsidR="00C612B2" w:rsidRPr="00683A1E">
        <w:rPr>
          <w:color w:val="000000"/>
          <w:lang w:val="hr-HR"/>
        </w:rPr>
        <w:fldChar w:fldCharType="separate"/>
      </w:r>
      <w:r w:rsidR="006967C1">
        <w:rPr>
          <w:noProof/>
          <w:color w:val="000000"/>
          <w:lang w:val="hr-HR"/>
        </w:rPr>
        <w:t>52</w:t>
      </w:r>
      <w:r w:rsidR="00C612B2" w:rsidRPr="00683A1E">
        <w:rPr>
          <w:color w:val="000000"/>
          <w:lang w:val="hr-HR"/>
        </w:rPr>
        <w:fldChar w:fldCharType="end"/>
      </w:r>
      <w:r w:rsidRPr="00C37502">
        <w:rPr>
          <w:color w:val="000000"/>
          <w:lang w:val="hr-HR"/>
        </w:rPr>
        <w:t>. Bodovanje kriterij</w:t>
      </w:r>
      <w:r w:rsidRPr="00683A1E">
        <w:rPr>
          <w:color w:val="000000"/>
          <w:lang w:val="hr-HR"/>
        </w:rPr>
        <w:t>a “Osjetljiva i jedinstvena vodna tijela”</w:t>
      </w:r>
      <w:bookmarkEnd w:id="1977"/>
    </w:p>
    <w:p w14:paraId="338742A2" w14:textId="77777777" w:rsidR="00021BF1" w:rsidRPr="00D6049B" w:rsidRDefault="00021BF1" w:rsidP="0061098E">
      <w:pPr>
        <w:pStyle w:val="Heading2"/>
        <w:rPr>
          <w:lang w:val="hr-HR"/>
        </w:rPr>
      </w:pPr>
      <w:bookmarkStart w:id="1978" w:name="_Toc16934743"/>
      <w:bookmarkStart w:id="1979" w:name="_Toc22211980"/>
      <w:r w:rsidRPr="00D6049B">
        <w:rPr>
          <w:lang w:val="hr-HR"/>
        </w:rPr>
        <w:lastRenderedPageBreak/>
        <w:t>Zaštićena</w:t>
      </w:r>
      <w:r w:rsidRPr="00D6049B">
        <w:rPr>
          <w:spacing w:val="-4"/>
          <w:lang w:val="hr-HR"/>
        </w:rPr>
        <w:t xml:space="preserve"> </w:t>
      </w:r>
      <w:r w:rsidRPr="00D6049B">
        <w:rPr>
          <w:lang w:val="hr-HR"/>
        </w:rPr>
        <w:t>područja</w:t>
      </w:r>
      <w:bookmarkEnd w:id="1978"/>
      <w:bookmarkEnd w:id="1979"/>
    </w:p>
    <w:p w14:paraId="67140F00" w14:textId="076DFD6E" w:rsidR="00021BF1" w:rsidRPr="00D6049B" w:rsidRDefault="00021BF1" w:rsidP="00097605">
      <w:pPr>
        <w:pStyle w:val="BodyText"/>
        <w:ind w:right="454"/>
        <w:rPr>
          <w:color w:val="000000"/>
          <w:lang w:val="hr-HR"/>
        </w:rPr>
      </w:pPr>
      <w:r w:rsidRPr="00D6049B">
        <w:rPr>
          <w:color w:val="000000"/>
          <w:lang w:val="hr-HR"/>
        </w:rPr>
        <w:t xml:space="preserve">Kriterij </w:t>
      </w:r>
      <w:r w:rsidR="00D86435" w:rsidRPr="00097605">
        <w:rPr>
          <w:b/>
          <w:bCs/>
          <w:color w:val="000000"/>
          <w:lang w:val="hr-HR"/>
        </w:rPr>
        <w:t>z</w:t>
      </w:r>
      <w:r w:rsidRPr="00097605">
        <w:rPr>
          <w:b/>
          <w:bCs/>
          <w:color w:val="000000"/>
          <w:lang w:val="hr-HR"/>
        </w:rPr>
        <w:t>aštita prirode</w:t>
      </w:r>
      <w:r w:rsidRPr="00D6049B">
        <w:rPr>
          <w:color w:val="000000"/>
          <w:lang w:val="hr-HR"/>
        </w:rPr>
        <w:t xml:space="preserve"> spada u kategoriju eliminatornih kriterija.</w:t>
      </w:r>
    </w:p>
    <w:p w14:paraId="07905E27" w14:textId="77777777" w:rsidR="00021BF1" w:rsidRPr="00D6049B" w:rsidRDefault="00021BF1" w:rsidP="00097605">
      <w:pPr>
        <w:pStyle w:val="BodyText"/>
        <w:ind w:right="454"/>
        <w:rPr>
          <w:color w:val="000000"/>
          <w:lang w:val="hr-HR"/>
        </w:rPr>
      </w:pPr>
      <w:r w:rsidRPr="00D6049B">
        <w:rPr>
          <w:color w:val="000000"/>
          <w:lang w:val="hr-HR"/>
        </w:rPr>
        <w:t>U zakonima zaštite prirode F BiH i RS „zaštićeno područje prirode“ je jasno definisano kao geografski prostor, prepoznat i namijenjen dostizanju dugoročne konzervacije prirode, opšte korisnih funkcija prirode, i kulturalnih vrijednosti. Zakoni o zaštiti prirode FBiH i RS, definiraju sljedeće kategorije zaštićenih područja:</w:t>
      </w:r>
    </w:p>
    <w:p w14:paraId="4878A7E7" w14:textId="77777777" w:rsidR="00021BF1" w:rsidRPr="00D6049B" w:rsidRDefault="00021BF1" w:rsidP="00097605">
      <w:pPr>
        <w:pStyle w:val="NormalWeb"/>
        <w:numPr>
          <w:ilvl w:val="0"/>
          <w:numId w:val="30"/>
        </w:numPr>
        <w:spacing w:before="120" w:beforeAutospacing="0" w:after="120" w:afterAutospacing="0"/>
        <w:rPr>
          <w:rFonts w:eastAsia="Calibri"/>
          <w:color w:val="000000"/>
          <w:sz w:val="22"/>
          <w:szCs w:val="22"/>
          <w:lang w:val="hr-HR" w:eastAsia="bs-Latn-BA"/>
        </w:rPr>
      </w:pPr>
      <w:r w:rsidRPr="00D6049B">
        <w:rPr>
          <w:rFonts w:eastAsia="Calibri"/>
          <w:color w:val="000000"/>
          <w:sz w:val="22"/>
          <w:szCs w:val="22"/>
          <w:lang w:val="hr-HR" w:eastAsia="bs-Latn-BA"/>
        </w:rPr>
        <w:t xml:space="preserve">Kategorija </w:t>
      </w:r>
      <w:r w:rsidR="00C27AB0" w:rsidRPr="00D6049B">
        <w:rPr>
          <w:rFonts w:eastAsia="Calibri"/>
          <w:color w:val="000000"/>
          <w:sz w:val="22"/>
          <w:szCs w:val="22"/>
          <w:lang w:val="hr-HR" w:eastAsia="bs-Latn-BA"/>
        </w:rPr>
        <w:t xml:space="preserve"> I</w:t>
      </w:r>
    </w:p>
    <w:p w14:paraId="57CE296D" w14:textId="77777777" w:rsidR="00F1743C" w:rsidRPr="00D6049B" w:rsidRDefault="00021BF1" w:rsidP="00D86435">
      <w:pPr>
        <w:ind w:left="708"/>
        <w:rPr>
          <w:rFonts w:eastAsia="Calibri"/>
          <w:color w:val="000000"/>
          <w:lang w:val="hr-HR" w:eastAsia="bs-Latn-BA"/>
        </w:rPr>
      </w:pPr>
      <w:r w:rsidRPr="00D6049B">
        <w:rPr>
          <w:rFonts w:eastAsia="Calibri"/>
          <w:color w:val="000000"/>
          <w:lang w:val="hr-HR" w:eastAsia="bs-Latn-BA"/>
        </w:rPr>
        <w:t xml:space="preserve">Ia: Strogi rezervat prirode </w:t>
      </w:r>
    </w:p>
    <w:p w14:paraId="1B1812A4" w14:textId="77777777" w:rsidR="00F1743C" w:rsidRPr="00D6049B" w:rsidRDefault="00021BF1" w:rsidP="003D4501">
      <w:pPr>
        <w:ind w:left="708"/>
        <w:rPr>
          <w:rFonts w:eastAsia="Calibri"/>
          <w:color w:val="000000"/>
          <w:lang w:val="hr-HR" w:eastAsia="bs-Latn-BA"/>
        </w:rPr>
      </w:pPr>
      <w:r w:rsidRPr="00D6049B">
        <w:rPr>
          <w:rFonts w:eastAsia="Calibri"/>
          <w:color w:val="000000"/>
          <w:lang w:val="hr-HR" w:eastAsia="bs-Latn-BA"/>
        </w:rPr>
        <w:t>Ib: Područje divljine</w:t>
      </w:r>
    </w:p>
    <w:p w14:paraId="058FE178" w14:textId="77777777" w:rsidR="00021BF1" w:rsidRPr="00D6049B" w:rsidRDefault="00021BF1">
      <w:pPr>
        <w:rPr>
          <w:rFonts w:eastAsia="Calibri"/>
          <w:color w:val="000000"/>
          <w:lang w:val="hr-HR" w:eastAsia="bs-Latn-BA"/>
        </w:rPr>
      </w:pPr>
      <w:r w:rsidRPr="00D6049B">
        <w:rPr>
          <w:rFonts w:eastAsia="Calibri"/>
          <w:color w:val="000000"/>
          <w:lang w:val="hr-HR" w:eastAsia="bs-Latn-BA"/>
        </w:rPr>
        <w:t>(2) Kategorija II: Nacionalni park+</w:t>
      </w:r>
    </w:p>
    <w:p w14:paraId="7BC95B6F" w14:textId="77777777" w:rsidR="00C27AB0" w:rsidRPr="00D6049B" w:rsidRDefault="00021BF1">
      <w:pPr>
        <w:rPr>
          <w:rFonts w:eastAsia="Calibri"/>
          <w:color w:val="000000"/>
          <w:lang w:val="hr-HR" w:eastAsia="bs-Latn-BA"/>
        </w:rPr>
      </w:pPr>
      <w:r w:rsidRPr="00D6049B">
        <w:rPr>
          <w:rFonts w:eastAsia="Calibri"/>
          <w:color w:val="000000"/>
          <w:lang w:val="hr-HR" w:eastAsia="bs-Latn-BA"/>
        </w:rPr>
        <w:t>(3) Kategorija III</w:t>
      </w:r>
    </w:p>
    <w:p w14:paraId="76C59CEB" w14:textId="77777777" w:rsidR="00F1743C" w:rsidRPr="00D6049B" w:rsidRDefault="00C27AB0">
      <w:pPr>
        <w:ind w:left="708"/>
        <w:rPr>
          <w:rFonts w:eastAsia="Calibri"/>
          <w:color w:val="000000"/>
          <w:lang w:val="hr-HR" w:eastAsia="bs-Latn-BA"/>
        </w:rPr>
      </w:pPr>
      <w:r w:rsidRPr="00D6049B">
        <w:rPr>
          <w:rFonts w:eastAsia="Calibri"/>
          <w:color w:val="000000"/>
          <w:lang w:val="hr-HR" w:eastAsia="bs-Latn-BA"/>
        </w:rPr>
        <w:t xml:space="preserve">III </w:t>
      </w:r>
      <w:r w:rsidR="00021BF1" w:rsidRPr="00D6049B">
        <w:rPr>
          <w:rFonts w:eastAsia="Calibri"/>
          <w:color w:val="000000"/>
          <w:lang w:val="hr-HR" w:eastAsia="bs-Latn-BA"/>
        </w:rPr>
        <w:t>a: Park prirode</w:t>
      </w:r>
    </w:p>
    <w:p w14:paraId="1621DD48" w14:textId="77777777" w:rsidR="00F1743C" w:rsidRPr="00D6049B" w:rsidRDefault="00021BF1">
      <w:pPr>
        <w:ind w:left="708"/>
        <w:rPr>
          <w:rFonts w:eastAsia="Calibri"/>
          <w:color w:val="000000"/>
          <w:lang w:val="hr-HR" w:eastAsia="bs-Latn-BA"/>
        </w:rPr>
      </w:pPr>
      <w:r w:rsidRPr="00D6049B">
        <w:rPr>
          <w:rFonts w:eastAsia="Calibri"/>
          <w:color w:val="000000"/>
          <w:lang w:val="hr-HR" w:eastAsia="bs-Latn-BA"/>
        </w:rPr>
        <w:t>III</w:t>
      </w:r>
      <w:r w:rsidR="00C27AB0" w:rsidRPr="00D6049B">
        <w:rPr>
          <w:rFonts w:eastAsia="Calibri"/>
          <w:color w:val="000000"/>
          <w:lang w:val="hr-HR" w:eastAsia="bs-Latn-BA"/>
        </w:rPr>
        <w:t xml:space="preserve"> </w:t>
      </w:r>
      <w:r w:rsidRPr="00D6049B">
        <w:rPr>
          <w:rFonts w:eastAsia="Calibri"/>
          <w:color w:val="000000"/>
          <w:lang w:val="hr-HR" w:eastAsia="bs-Latn-BA"/>
        </w:rPr>
        <w:t>b Spomenik prirode i prirodnih obilježja</w:t>
      </w:r>
    </w:p>
    <w:p w14:paraId="2C32DB04" w14:textId="77777777" w:rsidR="00021BF1" w:rsidRPr="00D6049B" w:rsidRDefault="00021BF1">
      <w:pPr>
        <w:rPr>
          <w:rFonts w:eastAsia="Calibri"/>
          <w:color w:val="000000"/>
          <w:lang w:val="hr-HR" w:eastAsia="bs-Latn-BA"/>
        </w:rPr>
      </w:pPr>
      <w:r w:rsidRPr="00D6049B">
        <w:rPr>
          <w:rFonts w:eastAsia="Calibri"/>
          <w:color w:val="000000"/>
          <w:lang w:val="hr-HR" w:eastAsia="bs-Latn-BA"/>
        </w:rPr>
        <w:t xml:space="preserve"> (4) Kategorija IV: Područje upravljanja staništima/vrstama</w:t>
      </w:r>
    </w:p>
    <w:p w14:paraId="3608E359" w14:textId="77777777" w:rsidR="00021BF1" w:rsidRPr="00D6049B" w:rsidRDefault="00021BF1">
      <w:pPr>
        <w:rPr>
          <w:rFonts w:eastAsia="Calibri"/>
          <w:color w:val="000000"/>
          <w:lang w:val="hr-HR" w:eastAsia="bs-Latn-BA"/>
        </w:rPr>
      </w:pPr>
      <w:r w:rsidRPr="00D6049B">
        <w:rPr>
          <w:rFonts w:eastAsia="Calibri"/>
          <w:color w:val="000000"/>
          <w:lang w:val="hr-HR" w:eastAsia="bs-Latn-BA"/>
        </w:rPr>
        <w:t xml:space="preserve"> (5) Kategorija V: </w:t>
      </w:r>
    </w:p>
    <w:p w14:paraId="0E069E55" w14:textId="77777777" w:rsidR="00021BF1" w:rsidRPr="00D6049B" w:rsidRDefault="00021BF1" w:rsidP="00097605">
      <w:pPr>
        <w:pStyle w:val="NormalWeb"/>
        <w:spacing w:before="120" w:beforeAutospacing="0" w:after="120" w:afterAutospacing="0"/>
        <w:ind w:firstLine="720"/>
        <w:rPr>
          <w:rFonts w:eastAsia="Calibri"/>
          <w:color w:val="000000"/>
          <w:sz w:val="22"/>
          <w:szCs w:val="22"/>
          <w:lang w:val="hr-HR" w:eastAsia="bs-Latn-BA"/>
        </w:rPr>
      </w:pPr>
      <w:r w:rsidRPr="00D6049B">
        <w:rPr>
          <w:rFonts w:eastAsia="Calibri"/>
          <w:color w:val="000000"/>
          <w:sz w:val="22"/>
          <w:szCs w:val="22"/>
          <w:lang w:val="hr-HR" w:eastAsia="bs-Latn-BA"/>
        </w:rPr>
        <w:t>a) Zaštićen pejzaži:</w:t>
      </w:r>
    </w:p>
    <w:p w14:paraId="2EF4E3EB" w14:textId="77777777" w:rsidR="00021BF1" w:rsidRPr="00D6049B" w:rsidRDefault="00021BF1" w:rsidP="00097605">
      <w:pPr>
        <w:pStyle w:val="NormalWeb"/>
        <w:spacing w:before="120" w:beforeAutospacing="0" w:after="120" w:afterAutospacing="0"/>
        <w:ind w:left="720"/>
        <w:rPr>
          <w:rFonts w:eastAsia="Calibri"/>
          <w:color w:val="000000"/>
          <w:sz w:val="22"/>
          <w:szCs w:val="22"/>
          <w:lang w:val="hr-HR" w:eastAsia="bs-Latn-BA"/>
        </w:rPr>
      </w:pPr>
      <w:r w:rsidRPr="00D6049B">
        <w:rPr>
          <w:rFonts w:eastAsia="Calibri"/>
          <w:color w:val="000000"/>
          <w:sz w:val="22"/>
          <w:szCs w:val="22"/>
          <w:lang w:val="hr-HR" w:eastAsia="bs-Latn-BA"/>
        </w:rPr>
        <w:t>- Kopneni pejzaž</w:t>
      </w:r>
      <w:r w:rsidRPr="00D6049B">
        <w:rPr>
          <w:rFonts w:eastAsia="Calibri"/>
          <w:color w:val="000000"/>
          <w:sz w:val="22"/>
          <w:szCs w:val="22"/>
          <w:lang w:val="hr-HR" w:eastAsia="bs-Latn-BA"/>
        </w:rPr>
        <w:br/>
        <w:t>- Morski pejzaž</w:t>
      </w:r>
    </w:p>
    <w:p w14:paraId="03D87B54" w14:textId="77777777" w:rsidR="00021BF1" w:rsidRPr="00D6049B" w:rsidRDefault="00021BF1" w:rsidP="00097605">
      <w:pPr>
        <w:pStyle w:val="NormalWeb"/>
        <w:spacing w:before="120" w:beforeAutospacing="0" w:after="120" w:afterAutospacing="0"/>
        <w:ind w:firstLine="720"/>
        <w:rPr>
          <w:rFonts w:eastAsia="Calibri"/>
          <w:color w:val="000000"/>
          <w:sz w:val="22"/>
          <w:szCs w:val="22"/>
          <w:lang w:val="hr-HR" w:eastAsia="bs-Latn-BA"/>
        </w:rPr>
      </w:pPr>
      <w:r w:rsidRPr="00D6049B">
        <w:rPr>
          <w:rFonts w:eastAsia="Calibri"/>
          <w:color w:val="000000"/>
          <w:sz w:val="22"/>
          <w:szCs w:val="22"/>
          <w:lang w:val="hr-HR" w:eastAsia="bs-Latn-BA"/>
        </w:rPr>
        <w:t>b) Regionalni park</w:t>
      </w:r>
    </w:p>
    <w:p w14:paraId="22FFE789" w14:textId="77777777" w:rsidR="00F1743C" w:rsidRPr="00D6049B" w:rsidRDefault="00021BF1" w:rsidP="00D86435">
      <w:pPr>
        <w:rPr>
          <w:rFonts w:eastAsia="Calibri"/>
          <w:color w:val="000000"/>
          <w:lang w:val="hr-HR" w:eastAsia="bs-Latn-BA"/>
        </w:rPr>
      </w:pPr>
      <w:r w:rsidRPr="00D6049B">
        <w:rPr>
          <w:rFonts w:eastAsia="Calibri"/>
          <w:color w:val="000000"/>
          <w:lang w:val="hr-HR" w:eastAsia="bs-Latn-BA"/>
        </w:rPr>
        <w:t>(6) Kategorija VI: Zaštićena područja sa održivim korištenjem prirodnih resursa.</w:t>
      </w:r>
    </w:p>
    <w:p w14:paraId="4E623814" w14:textId="77777777" w:rsidR="00021BF1" w:rsidRPr="00D6049B" w:rsidRDefault="00021BF1" w:rsidP="00097605">
      <w:pPr>
        <w:pStyle w:val="BodyText"/>
        <w:ind w:right="454"/>
        <w:rPr>
          <w:color w:val="000000"/>
          <w:lang w:val="hr-HR"/>
        </w:rPr>
      </w:pPr>
      <w:r w:rsidRPr="00D6049B">
        <w:rPr>
          <w:color w:val="000000"/>
          <w:lang w:val="hr-HR"/>
        </w:rPr>
        <w:t xml:space="preserve">Zaštita površinskih i podzemnih voda te jedinstvenih i vrijednih ekosistema koji ovise o vodama predmet su zaštite prema zakonima o vodama F BiH i RS. Prema Zakonu o vodama </w:t>
      </w:r>
      <w:r w:rsidR="00DE76DF" w:rsidRPr="00D6049B">
        <w:rPr>
          <w:color w:val="000000"/>
          <w:lang w:val="hr-HR"/>
        </w:rPr>
        <w:t>F</w:t>
      </w:r>
      <w:r w:rsidRPr="00D6049B">
        <w:rPr>
          <w:color w:val="000000"/>
          <w:lang w:val="hr-HR"/>
        </w:rPr>
        <w:t>BiH, član 65, Zakonu o vodama RS zaštićena područja su:</w:t>
      </w:r>
    </w:p>
    <w:p w14:paraId="290E31C8" w14:textId="77777777" w:rsidR="00021BF1" w:rsidRPr="00D6049B" w:rsidRDefault="00021BF1" w:rsidP="00097605">
      <w:pPr>
        <w:pStyle w:val="ListParagraph"/>
        <w:numPr>
          <w:ilvl w:val="1"/>
          <w:numId w:val="26"/>
        </w:numPr>
        <w:tabs>
          <w:tab w:val="left" w:pos="1023"/>
          <w:tab w:val="left" w:pos="1025"/>
        </w:tabs>
        <w:spacing w:before="120"/>
        <w:rPr>
          <w:color w:val="000000"/>
          <w:lang w:val="hr-HR"/>
        </w:rPr>
      </w:pPr>
      <w:r w:rsidRPr="00D6049B">
        <w:rPr>
          <w:color w:val="000000"/>
          <w:lang w:val="hr-HR"/>
        </w:rPr>
        <w:t>Područja namjenjena zahvatanju vode za</w:t>
      </w:r>
      <w:r w:rsidRPr="00D6049B">
        <w:rPr>
          <w:color w:val="000000"/>
          <w:spacing w:val="-2"/>
          <w:lang w:val="hr-HR"/>
        </w:rPr>
        <w:t xml:space="preserve"> </w:t>
      </w:r>
      <w:r w:rsidRPr="00D6049B">
        <w:rPr>
          <w:color w:val="000000"/>
          <w:lang w:val="hr-HR"/>
        </w:rPr>
        <w:t>piće,</w:t>
      </w:r>
    </w:p>
    <w:p w14:paraId="20988952" w14:textId="77777777" w:rsidR="00021BF1" w:rsidRPr="00D6049B" w:rsidRDefault="00021BF1" w:rsidP="00097605">
      <w:pPr>
        <w:pStyle w:val="ListParagraph"/>
        <w:numPr>
          <w:ilvl w:val="1"/>
          <w:numId w:val="26"/>
        </w:numPr>
        <w:tabs>
          <w:tab w:val="left" w:pos="1023"/>
          <w:tab w:val="left" w:pos="1025"/>
        </w:tabs>
        <w:spacing w:before="120"/>
        <w:rPr>
          <w:color w:val="000000"/>
          <w:lang w:val="hr-HR"/>
        </w:rPr>
      </w:pPr>
      <w:r w:rsidRPr="00D6049B">
        <w:rPr>
          <w:color w:val="000000"/>
          <w:lang w:val="hr-HR"/>
        </w:rPr>
        <w:t>Područja namjenjena zaštiti ekonomski važnih akvatičnih</w:t>
      </w:r>
      <w:r w:rsidRPr="00D6049B">
        <w:rPr>
          <w:color w:val="000000"/>
          <w:spacing w:val="-2"/>
          <w:lang w:val="hr-HR"/>
        </w:rPr>
        <w:t xml:space="preserve"> </w:t>
      </w:r>
      <w:r w:rsidRPr="00D6049B">
        <w:rPr>
          <w:color w:val="000000"/>
          <w:lang w:val="hr-HR"/>
        </w:rPr>
        <w:t>vrsta,</w:t>
      </w:r>
    </w:p>
    <w:p w14:paraId="16D8C318" w14:textId="77777777" w:rsidR="00021BF1" w:rsidRPr="00D6049B" w:rsidRDefault="00021BF1" w:rsidP="00097605">
      <w:pPr>
        <w:pStyle w:val="ListParagraph"/>
        <w:numPr>
          <w:ilvl w:val="1"/>
          <w:numId w:val="26"/>
        </w:numPr>
        <w:tabs>
          <w:tab w:val="left" w:pos="1023"/>
          <w:tab w:val="left" w:pos="1025"/>
        </w:tabs>
        <w:spacing w:before="120"/>
        <w:rPr>
          <w:color w:val="000000"/>
          <w:lang w:val="hr-HR"/>
        </w:rPr>
      </w:pPr>
      <w:r w:rsidRPr="00D6049B">
        <w:rPr>
          <w:color w:val="000000"/>
          <w:lang w:val="hr-HR"/>
        </w:rPr>
        <w:t>Površinska vodna tijela namijenjena rekreaciji uključujući područja određena za</w:t>
      </w:r>
      <w:r w:rsidRPr="00D6049B">
        <w:rPr>
          <w:color w:val="000000"/>
          <w:spacing w:val="-4"/>
          <w:lang w:val="hr-HR"/>
        </w:rPr>
        <w:t xml:space="preserve"> </w:t>
      </w:r>
      <w:r w:rsidRPr="00D6049B">
        <w:rPr>
          <w:color w:val="000000"/>
          <w:lang w:val="hr-HR"/>
        </w:rPr>
        <w:t>kupanje,</w:t>
      </w:r>
    </w:p>
    <w:p w14:paraId="14C11AF5" w14:textId="77777777" w:rsidR="00021BF1" w:rsidRPr="00D6049B" w:rsidRDefault="00021BF1" w:rsidP="00097605">
      <w:pPr>
        <w:pStyle w:val="ListParagraph"/>
        <w:numPr>
          <w:ilvl w:val="1"/>
          <w:numId w:val="26"/>
        </w:numPr>
        <w:tabs>
          <w:tab w:val="left" w:pos="1023"/>
          <w:tab w:val="left" w:pos="1025"/>
        </w:tabs>
        <w:spacing w:before="120"/>
        <w:rPr>
          <w:color w:val="000000"/>
          <w:lang w:val="hr-HR"/>
        </w:rPr>
      </w:pPr>
      <w:r w:rsidRPr="00D6049B">
        <w:rPr>
          <w:color w:val="000000"/>
          <w:lang w:val="hr-HR"/>
        </w:rPr>
        <w:t>Područja podložna eutrofikaciji i područja osjetljiva na</w:t>
      </w:r>
      <w:r w:rsidRPr="00D6049B">
        <w:rPr>
          <w:color w:val="000000"/>
          <w:spacing w:val="-3"/>
          <w:lang w:val="hr-HR"/>
        </w:rPr>
        <w:t xml:space="preserve"> </w:t>
      </w:r>
      <w:r w:rsidRPr="00D6049B">
        <w:rPr>
          <w:color w:val="000000"/>
          <w:lang w:val="hr-HR"/>
        </w:rPr>
        <w:t>nitrate,</w:t>
      </w:r>
    </w:p>
    <w:p w14:paraId="4F33D510" w14:textId="77777777" w:rsidR="00021BF1" w:rsidRPr="00D6049B" w:rsidRDefault="00021BF1" w:rsidP="00097605">
      <w:pPr>
        <w:pStyle w:val="ListParagraph"/>
        <w:numPr>
          <w:ilvl w:val="1"/>
          <w:numId w:val="26"/>
        </w:numPr>
        <w:tabs>
          <w:tab w:val="left" w:pos="1024"/>
          <w:tab w:val="left" w:pos="1025"/>
        </w:tabs>
        <w:spacing w:before="120"/>
        <w:ind w:right="459"/>
        <w:rPr>
          <w:color w:val="000000"/>
          <w:lang w:val="hr-HR"/>
        </w:rPr>
      </w:pPr>
      <w:r w:rsidRPr="00D6049B">
        <w:rPr>
          <w:color w:val="000000"/>
          <w:lang w:val="hr-HR"/>
        </w:rPr>
        <w:t>Područja namjenjena zaštiti staništa biljnih i životinjskih vrsta, ili akvatičnih vrsta u kojima je održavanje ili poboljšanje stanja voda bitan uvjet za njihov opstanak ili</w:t>
      </w:r>
      <w:r w:rsidRPr="00D6049B">
        <w:rPr>
          <w:color w:val="000000"/>
          <w:spacing w:val="-3"/>
          <w:lang w:val="hr-HR"/>
        </w:rPr>
        <w:t xml:space="preserve"> </w:t>
      </w:r>
      <w:r w:rsidRPr="00D6049B">
        <w:rPr>
          <w:color w:val="000000"/>
          <w:lang w:val="hr-HR"/>
        </w:rPr>
        <w:t>reprodukciju.</w:t>
      </w:r>
    </w:p>
    <w:p w14:paraId="12819929" w14:textId="77777777" w:rsidR="00021BF1" w:rsidRPr="00D6049B" w:rsidRDefault="00021BF1" w:rsidP="00097605">
      <w:pPr>
        <w:pStyle w:val="BodyText"/>
        <w:ind w:right="454"/>
        <w:rPr>
          <w:color w:val="000000"/>
          <w:lang w:val="hr-HR"/>
        </w:rPr>
      </w:pPr>
      <w:r w:rsidRPr="00D6049B">
        <w:rPr>
          <w:color w:val="000000"/>
          <w:lang w:val="hr-HR"/>
        </w:rPr>
        <w:t xml:space="preserve">Područje namijenjeno zaštiti staništa biljnih i životinjskih vrsta ili akvatičnih vrsta, gdje je održavanje ili poboljšanje stanja vode bitan uvjet za njihov opstanak ili reprodukciju, utvrđuje se u skladu sa propisima o zaštiti okoliša i zaštiti prirode. </w:t>
      </w:r>
    </w:p>
    <w:p w14:paraId="10DD8547" w14:textId="77777777" w:rsidR="00021BF1" w:rsidRPr="00D6049B" w:rsidRDefault="00021BF1" w:rsidP="00097605">
      <w:pPr>
        <w:pStyle w:val="BodyText"/>
        <w:ind w:right="454"/>
        <w:rPr>
          <w:color w:val="000000"/>
          <w:lang w:val="hr-HR"/>
        </w:rPr>
      </w:pPr>
      <w:r w:rsidRPr="00D6049B">
        <w:rPr>
          <w:color w:val="000000"/>
          <w:lang w:val="hr-HR"/>
        </w:rPr>
        <w:t xml:space="preserve">Kategorija Ia zaštićenih područja po odnovi zaštite prirode je strogo zaštićeno područje, izdvojeno za zaštitu biodiverziteta i eventualno geološko/geomorfoloških pojava, u kome su posjete, korištenje i uticaji strogo kontrolisani iograničeni u cilju osiguranja zaštite prirodnih vrijednosti. Takva zaštićena područja su nezamjenjiva referentna područja za naučna istraživanja i monitoring.U skladu zakonima o zaštiti prirode Kategorija I a, Strogi rezervat prirode ima najstrožiji režim zaštite koji podrazumijeva strogi režim zaštite odnosno da će vrijednosti područja biti održani većinom ili potpuno bez ljudskih aktivnosti. To implicira nemogućnost gradnje hidroenergetskih objekata u o vom režimu zaštite. Za ostali kategorije zaštite, mjere zaštite se definiraju kroz zakone o zaštiti pojedinih područja i planove upravljanja tim područjima. </w:t>
      </w:r>
    </w:p>
    <w:p w14:paraId="01E8310C" w14:textId="37083B1C" w:rsidR="00D7446B" w:rsidRPr="00D6049B" w:rsidRDefault="00021BF1" w:rsidP="00F97FCC">
      <w:pPr>
        <w:pStyle w:val="BodyText"/>
        <w:ind w:right="454"/>
        <w:rPr>
          <w:lang w:val="hr-HR"/>
        </w:rPr>
      </w:pPr>
      <w:r w:rsidRPr="00D6049B">
        <w:rPr>
          <w:color w:val="000000"/>
          <w:lang w:val="hr-HR"/>
        </w:rPr>
        <w:t xml:space="preserve">Shodno režimima zaštite, ukoliko se objekat MHE namjerava graditi u području Kategorije Ia- </w:t>
      </w:r>
      <w:r w:rsidR="00C27AB0" w:rsidRPr="00D6049B">
        <w:rPr>
          <w:color w:val="000000"/>
          <w:lang w:val="hr-HR"/>
        </w:rPr>
        <w:t>Strogi rezervat prirode</w:t>
      </w:r>
      <w:r w:rsidRPr="00D6049B">
        <w:rPr>
          <w:color w:val="000000"/>
          <w:lang w:val="hr-HR"/>
        </w:rPr>
        <w:t>, gradnja nije moguća te se projekt isključuje iz dalje evaluacije. Za ostale kategorije zaštite, evaluacija projekta se vrši kroz niz drugih kriterija iz oblasti Zaštite prirode i Ekologije voda.</w:t>
      </w:r>
    </w:p>
    <w:p w14:paraId="43AE38FB" w14:textId="77777777" w:rsidR="005801EB" w:rsidRPr="00D6049B" w:rsidRDefault="005801EB" w:rsidP="009740DD">
      <w:pPr>
        <w:pStyle w:val="Heading1"/>
        <w:rPr>
          <w:lang w:val="hr-HR"/>
        </w:rPr>
      </w:pPr>
      <w:bookmarkStart w:id="1980" w:name="_Toc22211981"/>
      <w:r w:rsidRPr="00D6049B">
        <w:rPr>
          <w:lang w:val="hr-HR"/>
        </w:rPr>
        <w:lastRenderedPageBreak/>
        <w:t>BIBLIOGRAFIJA</w:t>
      </w:r>
      <w:bookmarkEnd w:id="1980"/>
    </w:p>
    <w:p w14:paraId="032F58E1" w14:textId="77777777" w:rsidR="00F1743C" w:rsidRPr="00D6049B" w:rsidRDefault="005B5258" w:rsidP="00097605">
      <w:pPr>
        <w:pStyle w:val="ListParagraph"/>
        <w:numPr>
          <w:ilvl w:val="0"/>
          <w:numId w:val="41"/>
        </w:numPr>
        <w:spacing w:before="120"/>
        <w:rPr>
          <w:lang w:val="hr-HR"/>
        </w:rPr>
      </w:pPr>
      <w:r w:rsidRPr="00D6049B">
        <w:rPr>
          <w:lang w:val="hr-HR"/>
        </w:rPr>
        <w:t xml:space="preserve">Uredba NATURA 2000 – zaštićena područja u Europi </w:t>
      </w:r>
    </w:p>
    <w:p w14:paraId="4A715E58" w14:textId="77777777" w:rsidR="00F1743C" w:rsidRPr="00D6049B" w:rsidRDefault="005B5258" w:rsidP="00097605">
      <w:pPr>
        <w:pStyle w:val="ListParagraph"/>
        <w:numPr>
          <w:ilvl w:val="0"/>
          <w:numId w:val="41"/>
        </w:numPr>
        <w:spacing w:before="120"/>
        <w:rPr>
          <w:lang w:val="hr-HR"/>
        </w:rPr>
      </w:pPr>
      <w:r w:rsidRPr="00D6049B">
        <w:rPr>
          <w:lang w:val="hr-HR"/>
        </w:rPr>
        <w:t xml:space="preserve">Vodič kroz tipove staništa- prema EU direktivi o staništima (2012-2015) </w:t>
      </w:r>
    </w:p>
    <w:p w14:paraId="7A3D2F0F" w14:textId="77777777" w:rsidR="00F1743C" w:rsidRPr="00D6049B" w:rsidRDefault="005B5258" w:rsidP="00097605">
      <w:pPr>
        <w:pStyle w:val="ListParagraph"/>
        <w:numPr>
          <w:ilvl w:val="0"/>
          <w:numId w:val="41"/>
        </w:numPr>
        <w:spacing w:before="120"/>
        <w:rPr>
          <w:lang w:val="hr-HR"/>
        </w:rPr>
      </w:pPr>
      <w:r w:rsidRPr="00D6049B">
        <w:rPr>
          <w:lang w:val="hr-HR"/>
        </w:rPr>
        <w:t>Nacionalna strategija Bosne i Hercegovine sa akcionim planom za zaštitu biološke i pejzažne raznolikosti (2015-2020)</w:t>
      </w:r>
    </w:p>
    <w:p w14:paraId="1843422C" w14:textId="0250791C"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Zakon o vodama RS (S.G</w:t>
      </w:r>
      <w:r w:rsidR="001266A7">
        <w:rPr>
          <w:color w:val="000000"/>
          <w:lang w:val="hr-HR"/>
        </w:rPr>
        <w:t>.</w:t>
      </w:r>
      <w:r w:rsidRPr="00D6049B">
        <w:rPr>
          <w:color w:val="000000"/>
          <w:lang w:val="hr-HR"/>
        </w:rPr>
        <w:t xml:space="preserve"> RS, </w:t>
      </w:r>
      <w:r w:rsidRPr="00D6049B">
        <w:rPr>
          <w:color w:val="000000"/>
          <w:spacing w:val="-5"/>
          <w:lang w:val="hr-HR"/>
        </w:rPr>
        <w:t xml:space="preserve">br. </w:t>
      </w:r>
      <w:r w:rsidRPr="00D6049B">
        <w:rPr>
          <w:color w:val="000000"/>
          <w:lang w:val="hr-HR"/>
        </w:rPr>
        <w:t>50/06 i</w:t>
      </w:r>
      <w:r w:rsidRPr="00D6049B">
        <w:rPr>
          <w:color w:val="000000"/>
          <w:spacing w:val="5"/>
          <w:lang w:val="hr-HR"/>
        </w:rPr>
        <w:t xml:space="preserve"> </w:t>
      </w:r>
      <w:r w:rsidRPr="00D6049B">
        <w:rPr>
          <w:color w:val="000000"/>
          <w:lang w:val="hr-HR"/>
        </w:rPr>
        <w:t>92/09)</w:t>
      </w:r>
    </w:p>
    <w:p w14:paraId="674E3EDD" w14:textId="384BE178"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Zakon o zaštiti prirode RS (S.</w:t>
      </w:r>
      <w:r w:rsidR="001266A7">
        <w:rPr>
          <w:color w:val="000000"/>
          <w:lang w:val="hr-HR"/>
        </w:rPr>
        <w:t xml:space="preserve"> </w:t>
      </w:r>
      <w:r w:rsidRPr="00D6049B">
        <w:rPr>
          <w:color w:val="000000"/>
          <w:lang w:val="hr-HR"/>
        </w:rPr>
        <w:t>G. RS 20/14)</w:t>
      </w:r>
    </w:p>
    <w:p w14:paraId="3FCE9CEC" w14:textId="52159820"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Zakon o zaštiti životne sredine RS (S</w:t>
      </w:r>
      <w:r w:rsidR="001266A7">
        <w:rPr>
          <w:color w:val="000000"/>
          <w:lang w:val="hr-HR"/>
        </w:rPr>
        <w:t xml:space="preserve"> </w:t>
      </w:r>
      <w:r w:rsidRPr="00D6049B">
        <w:rPr>
          <w:color w:val="000000"/>
          <w:lang w:val="hr-HR"/>
        </w:rPr>
        <w:t>.G</w:t>
      </w:r>
      <w:r w:rsidR="001266A7">
        <w:rPr>
          <w:color w:val="000000"/>
          <w:lang w:val="hr-HR"/>
        </w:rPr>
        <w:t>.</w:t>
      </w:r>
      <w:r w:rsidRPr="00D6049B">
        <w:rPr>
          <w:color w:val="000000"/>
          <w:lang w:val="hr-HR"/>
        </w:rPr>
        <w:t xml:space="preserve"> RS 71/12 i</w:t>
      </w:r>
      <w:r w:rsidRPr="00D6049B">
        <w:rPr>
          <w:color w:val="000000"/>
          <w:spacing w:val="-2"/>
          <w:lang w:val="hr-HR"/>
        </w:rPr>
        <w:t xml:space="preserve"> </w:t>
      </w:r>
      <w:r w:rsidRPr="00D6049B">
        <w:rPr>
          <w:color w:val="000000"/>
          <w:lang w:val="hr-HR"/>
        </w:rPr>
        <w:t>79/15)</w:t>
      </w:r>
    </w:p>
    <w:p w14:paraId="7466CE24" w14:textId="2179F42B"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Uredba o klasifikaciji voda i kategorizaciji vodotoka (S.</w:t>
      </w:r>
      <w:r w:rsidR="001266A7">
        <w:rPr>
          <w:color w:val="000000"/>
          <w:lang w:val="hr-HR"/>
        </w:rPr>
        <w:t xml:space="preserve"> </w:t>
      </w:r>
      <w:r w:rsidRPr="00D6049B">
        <w:rPr>
          <w:color w:val="000000"/>
          <w:lang w:val="hr-HR"/>
        </w:rPr>
        <w:t>G. RS</w:t>
      </w:r>
      <w:r w:rsidRPr="00D6049B">
        <w:rPr>
          <w:color w:val="000000"/>
          <w:spacing w:val="-4"/>
          <w:lang w:val="hr-HR"/>
        </w:rPr>
        <w:t xml:space="preserve"> </w:t>
      </w:r>
      <w:r w:rsidRPr="00D6049B">
        <w:rPr>
          <w:color w:val="000000"/>
          <w:lang w:val="hr-HR"/>
        </w:rPr>
        <w:t>42/01)</w:t>
      </w:r>
    </w:p>
    <w:p w14:paraId="26FF3510" w14:textId="77777777"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Strategija integralnog upravljanja vodama Republike Srpske</w:t>
      </w:r>
      <w:r w:rsidRPr="00D6049B">
        <w:rPr>
          <w:color w:val="000000"/>
          <w:spacing w:val="-4"/>
          <w:lang w:val="hr-HR"/>
        </w:rPr>
        <w:t xml:space="preserve"> </w:t>
      </w:r>
      <w:r w:rsidRPr="00D6049B">
        <w:rPr>
          <w:color w:val="000000"/>
          <w:lang w:val="hr-HR"/>
        </w:rPr>
        <w:t>2015-2024</w:t>
      </w:r>
    </w:p>
    <w:p w14:paraId="27A37590" w14:textId="77777777"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Plan</w:t>
      </w:r>
      <w:r w:rsidRPr="00D6049B">
        <w:rPr>
          <w:color w:val="000000"/>
          <w:spacing w:val="-19"/>
          <w:lang w:val="hr-HR"/>
        </w:rPr>
        <w:t xml:space="preserve"> </w:t>
      </w:r>
      <w:r w:rsidRPr="00D6049B">
        <w:rPr>
          <w:color w:val="000000"/>
          <w:lang w:val="hr-HR"/>
        </w:rPr>
        <w:t>upravljanja</w:t>
      </w:r>
      <w:r w:rsidRPr="00D6049B">
        <w:rPr>
          <w:color w:val="000000"/>
          <w:spacing w:val="-18"/>
          <w:lang w:val="hr-HR"/>
        </w:rPr>
        <w:t xml:space="preserve"> </w:t>
      </w:r>
      <w:r w:rsidRPr="00D6049B">
        <w:rPr>
          <w:color w:val="000000"/>
          <w:lang w:val="hr-HR"/>
        </w:rPr>
        <w:t>oblasnim</w:t>
      </w:r>
      <w:r w:rsidRPr="00D6049B">
        <w:rPr>
          <w:color w:val="000000"/>
          <w:spacing w:val="-18"/>
          <w:lang w:val="hr-HR"/>
        </w:rPr>
        <w:t xml:space="preserve"> </w:t>
      </w:r>
      <w:r w:rsidRPr="00D6049B">
        <w:rPr>
          <w:color w:val="000000"/>
          <w:lang w:val="hr-HR"/>
        </w:rPr>
        <w:t>riječnim</w:t>
      </w:r>
      <w:r w:rsidRPr="00D6049B">
        <w:rPr>
          <w:color w:val="000000"/>
          <w:spacing w:val="-18"/>
          <w:lang w:val="hr-HR"/>
        </w:rPr>
        <w:t xml:space="preserve"> </w:t>
      </w:r>
      <w:r w:rsidRPr="00D6049B">
        <w:rPr>
          <w:color w:val="000000"/>
          <w:lang w:val="hr-HR"/>
        </w:rPr>
        <w:t>slivom</w:t>
      </w:r>
      <w:r w:rsidRPr="00D6049B">
        <w:rPr>
          <w:color w:val="000000"/>
          <w:spacing w:val="-18"/>
          <w:lang w:val="hr-HR"/>
        </w:rPr>
        <w:t xml:space="preserve"> </w:t>
      </w:r>
      <w:r w:rsidRPr="00D6049B">
        <w:rPr>
          <w:color w:val="000000"/>
          <w:lang w:val="hr-HR"/>
        </w:rPr>
        <w:t>(distriktom)</w:t>
      </w:r>
      <w:r w:rsidRPr="00D6049B">
        <w:rPr>
          <w:color w:val="000000"/>
          <w:spacing w:val="-18"/>
          <w:lang w:val="hr-HR"/>
        </w:rPr>
        <w:t xml:space="preserve"> </w:t>
      </w:r>
      <w:r w:rsidRPr="00D6049B">
        <w:rPr>
          <w:color w:val="000000"/>
          <w:lang w:val="hr-HR"/>
        </w:rPr>
        <w:t>rijeke</w:t>
      </w:r>
      <w:r w:rsidRPr="00D6049B">
        <w:rPr>
          <w:color w:val="000000"/>
          <w:spacing w:val="-18"/>
          <w:lang w:val="hr-HR"/>
        </w:rPr>
        <w:t xml:space="preserve"> </w:t>
      </w:r>
      <w:r w:rsidRPr="00D6049B">
        <w:rPr>
          <w:color w:val="000000"/>
          <w:lang w:val="hr-HR"/>
        </w:rPr>
        <w:t>Save</w:t>
      </w:r>
      <w:r w:rsidRPr="00D6049B">
        <w:rPr>
          <w:color w:val="000000"/>
          <w:spacing w:val="-18"/>
          <w:lang w:val="hr-HR"/>
        </w:rPr>
        <w:t xml:space="preserve"> </w:t>
      </w:r>
      <w:r w:rsidRPr="00D6049B">
        <w:rPr>
          <w:color w:val="000000"/>
          <w:lang w:val="hr-HR"/>
        </w:rPr>
        <w:t>Republike</w:t>
      </w:r>
      <w:r w:rsidRPr="00D6049B">
        <w:rPr>
          <w:color w:val="000000"/>
          <w:spacing w:val="-18"/>
          <w:lang w:val="hr-HR"/>
        </w:rPr>
        <w:t xml:space="preserve"> </w:t>
      </w:r>
      <w:r w:rsidRPr="00D6049B">
        <w:rPr>
          <w:color w:val="000000"/>
          <w:lang w:val="hr-HR"/>
        </w:rPr>
        <w:t>Srpske</w:t>
      </w:r>
      <w:r w:rsidRPr="00D6049B">
        <w:rPr>
          <w:color w:val="000000"/>
          <w:spacing w:val="-18"/>
          <w:lang w:val="hr-HR"/>
        </w:rPr>
        <w:t xml:space="preserve"> </w:t>
      </w:r>
      <w:r w:rsidRPr="00D6049B">
        <w:rPr>
          <w:color w:val="000000"/>
          <w:lang w:val="hr-HR"/>
        </w:rPr>
        <w:t>(2017-2022),</w:t>
      </w:r>
    </w:p>
    <w:p w14:paraId="44E1EB7B" w14:textId="77777777"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Plan upravljanja oblasnim riječnim slivom (distriktom) rijeke Trebišnjice</w:t>
      </w:r>
      <w:r w:rsidRPr="00D6049B">
        <w:rPr>
          <w:color w:val="000000"/>
          <w:spacing w:val="-12"/>
          <w:lang w:val="hr-HR"/>
        </w:rPr>
        <w:t xml:space="preserve"> </w:t>
      </w:r>
      <w:r w:rsidRPr="00D6049B">
        <w:rPr>
          <w:color w:val="000000"/>
          <w:lang w:val="hr-HR"/>
        </w:rPr>
        <w:t>(2017-2022),</w:t>
      </w:r>
    </w:p>
    <w:p w14:paraId="2A13A32E" w14:textId="2B249F2E" w:rsidR="00F1743C" w:rsidRPr="00D6049B" w:rsidRDefault="009E3FEE" w:rsidP="00097605">
      <w:pPr>
        <w:pStyle w:val="ListParagraph"/>
        <w:numPr>
          <w:ilvl w:val="0"/>
          <w:numId w:val="41"/>
        </w:numPr>
        <w:tabs>
          <w:tab w:val="left" w:pos="1024"/>
          <w:tab w:val="left" w:pos="1025"/>
        </w:tabs>
        <w:spacing w:before="120"/>
        <w:rPr>
          <w:color w:val="000000"/>
          <w:lang w:val="hr-HR"/>
        </w:rPr>
      </w:pPr>
      <w:r w:rsidRPr="00D6049B">
        <w:rPr>
          <w:color w:val="000000"/>
          <w:lang w:val="hr-HR"/>
        </w:rPr>
        <w:t>Crvena lista zaštićenih vrsta flore i faune RS (S.</w:t>
      </w:r>
      <w:r w:rsidR="001266A7">
        <w:rPr>
          <w:color w:val="000000"/>
          <w:lang w:val="hr-HR"/>
        </w:rPr>
        <w:t xml:space="preserve"> </w:t>
      </w:r>
      <w:r w:rsidRPr="00D6049B">
        <w:rPr>
          <w:color w:val="000000"/>
          <w:lang w:val="hr-HR"/>
        </w:rPr>
        <w:t>G</w:t>
      </w:r>
      <w:r w:rsidR="001266A7">
        <w:rPr>
          <w:color w:val="000000"/>
          <w:lang w:val="hr-HR"/>
        </w:rPr>
        <w:t>.</w:t>
      </w:r>
      <w:r w:rsidRPr="00D6049B">
        <w:rPr>
          <w:color w:val="000000"/>
          <w:lang w:val="hr-HR"/>
        </w:rPr>
        <w:t xml:space="preserve"> RS</w:t>
      </w:r>
      <w:r w:rsidRPr="00D6049B">
        <w:rPr>
          <w:color w:val="000000"/>
          <w:spacing w:val="-4"/>
          <w:lang w:val="hr-HR"/>
        </w:rPr>
        <w:t xml:space="preserve"> </w:t>
      </w:r>
      <w:r w:rsidRPr="00D6049B">
        <w:rPr>
          <w:color w:val="000000"/>
          <w:lang w:val="hr-HR"/>
        </w:rPr>
        <w:t>124/12)</w:t>
      </w:r>
    </w:p>
    <w:p w14:paraId="4E67D8DA" w14:textId="71AB9C6B" w:rsidR="00F1743C" w:rsidRPr="00D6049B" w:rsidRDefault="009E3FEE" w:rsidP="00097605">
      <w:pPr>
        <w:pStyle w:val="ListParagraph"/>
        <w:numPr>
          <w:ilvl w:val="0"/>
          <w:numId w:val="41"/>
        </w:numPr>
        <w:tabs>
          <w:tab w:val="left" w:pos="1023"/>
          <w:tab w:val="left" w:pos="1024"/>
        </w:tabs>
        <w:spacing w:before="120"/>
        <w:ind w:right="457"/>
        <w:rPr>
          <w:color w:val="000000"/>
          <w:lang w:val="hr-HR"/>
        </w:rPr>
      </w:pPr>
      <w:r w:rsidRPr="00D6049B">
        <w:rPr>
          <w:color w:val="000000"/>
          <w:lang w:val="hr-HR"/>
        </w:rPr>
        <w:t>Odluka o karakterizaciji površinskih i podzemnih voda, referentnim uvjetima i parametrima za ocjenu stanja voda i monitoringu voda (S.N</w:t>
      </w:r>
      <w:r w:rsidR="001266A7">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1/14)</w:t>
      </w:r>
    </w:p>
    <w:p w14:paraId="00F7056E" w14:textId="36FB745D" w:rsidR="00F1743C" w:rsidRPr="00D6049B" w:rsidRDefault="009E3FEE" w:rsidP="00097605">
      <w:pPr>
        <w:pStyle w:val="ListParagraph"/>
        <w:numPr>
          <w:ilvl w:val="0"/>
          <w:numId w:val="41"/>
        </w:numPr>
        <w:tabs>
          <w:tab w:val="left" w:pos="1023"/>
          <w:tab w:val="left" w:pos="1024"/>
        </w:tabs>
        <w:spacing w:before="120"/>
        <w:rPr>
          <w:color w:val="000000"/>
          <w:lang w:val="hr-HR"/>
        </w:rPr>
      </w:pPr>
      <w:r w:rsidRPr="00D6049B">
        <w:rPr>
          <w:color w:val="000000"/>
          <w:lang w:val="hr-HR"/>
        </w:rPr>
        <w:t>Zakon o zaštiti prirode FBiH (S.</w:t>
      </w:r>
      <w:r w:rsidR="001266A7">
        <w:rPr>
          <w:color w:val="000000"/>
          <w:lang w:val="hr-HR"/>
        </w:rPr>
        <w:t xml:space="preserve"> </w:t>
      </w:r>
      <w:r w:rsidRPr="00D6049B">
        <w:rPr>
          <w:color w:val="000000"/>
          <w:lang w:val="hr-HR"/>
        </w:rPr>
        <w:t>N</w:t>
      </w:r>
      <w:r w:rsidR="001266A7">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66/13)</w:t>
      </w:r>
    </w:p>
    <w:p w14:paraId="1F980576" w14:textId="67ABE6A7" w:rsidR="00F1743C" w:rsidRPr="00D6049B" w:rsidRDefault="009E3FEE" w:rsidP="00097605">
      <w:pPr>
        <w:pStyle w:val="ListParagraph"/>
        <w:numPr>
          <w:ilvl w:val="0"/>
          <w:numId w:val="41"/>
        </w:numPr>
        <w:tabs>
          <w:tab w:val="left" w:pos="1023"/>
          <w:tab w:val="left" w:pos="1024"/>
        </w:tabs>
        <w:spacing w:before="120"/>
        <w:rPr>
          <w:color w:val="000000"/>
          <w:lang w:val="hr-HR"/>
        </w:rPr>
      </w:pPr>
      <w:r w:rsidRPr="00D6049B">
        <w:rPr>
          <w:color w:val="000000"/>
          <w:lang w:val="hr-HR"/>
        </w:rPr>
        <w:t>Zakon o zaštiti okoliša FBiH (S.</w:t>
      </w:r>
      <w:r w:rsidR="001266A7">
        <w:rPr>
          <w:color w:val="000000"/>
          <w:lang w:val="hr-HR"/>
        </w:rPr>
        <w:t xml:space="preserve"> </w:t>
      </w:r>
      <w:r w:rsidRPr="00D6049B">
        <w:rPr>
          <w:color w:val="000000"/>
          <w:lang w:val="hr-HR"/>
        </w:rPr>
        <w:t>N</w:t>
      </w:r>
      <w:r w:rsidR="001266A7">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33/03)</w:t>
      </w:r>
    </w:p>
    <w:p w14:paraId="261631B3" w14:textId="48BC90D3" w:rsidR="00F1743C" w:rsidRPr="00D6049B" w:rsidRDefault="009E3FEE" w:rsidP="00097605">
      <w:pPr>
        <w:pStyle w:val="ListParagraph"/>
        <w:numPr>
          <w:ilvl w:val="0"/>
          <w:numId w:val="41"/>
        </w:numPr>
        <w:tabs>
          <w:tab w:val="left" w:pos="1023"/>
          <w:tab w:val="left" w:pos="1024"/>
        </w:tabs>
        <w:spacing w:before="120"/>
        <w:rPr>
          <w:color w:val="000000"/>
          <w:lang w:val="hr-HR"/>
        </w:rPr>
      </w:pPr>
      <w:r w:rsidRPr="00D6049B">
        <w:rPr>
          <w:color w:val="000000"/>
          <w:lang w:val="hr-HR"/>
        </w:rPr>
        <w:t>Zakon o vodama FBiH (S</w:t>
      </w:r>
      <w:r w:rsidR="001266A7">
        <w:rPr>
          <w:color w:val="000000"/>
          <w:lang w:val="hr-HR"/>
        </w:rPr>
        <w:t xml:space="preserve"> </w:t>
      </w:r>
      <w:r w:rsidRPr="00D6049B">
        <w:rPr>
          <w:color w:val="000000"/>
          <w:lang w:val="hr-HR"/>
        </w:rPr>
        <w:t>.N</w:t>
      </w:r>
      <w:r w:rsidR="001266A7">
        <w:rPr>
          <w:color w:val="000000"/>
          <w:lang w:val="hr-HR"/>
        </w:rPr>
        <w:t>.</w:t>
      </w:r>
      <w:r w:rsidRPr="00D6049B">
        <w:rPr>
          <w:color w:val="000000"/>
          <w:lang w:val="hr-HR"/>
        </w:rPr>
        <w:t xml:space="preserve"> FBiH</w:t>
      </w:r>
      <w:r w:rsidRPr="00D6049B">
        <w:rPr>
          <w:color w:val="000000"/>
          <w:spacing w:val="-3"/>
          <w:lang w:val="hr-HR"/>
        </w:rPr>
        <w:t xml:space="preserve"> </w:t>
      </w:r>
      <w:r w:rsidRPr="00D6049B">
        <w:rPr>
          <w:color w:val="000000"/>
          <w:lang w:val="hr-HR"/>
        </w:rPr>
        <w:t>70/06)</w:t>
      </w:r>
    </w:p>
    <w:p w14:paraId="3C7D56FD" w14:textId="77777777" w:rsidR="00F1743C" w:rsidRPr="00D6049B" w:rsidRDefault="009E3FEE" w:rsidP="00097605">
      <w:pPr>
        <w:pStyle w:val="ListParagraph"/>
        <w:numPr>
          <w:ilvl w:val="0"/>
          <w:numId w:val="41"/>
        </w:numPr>
        <w:tabs>
          <w:tab w:val="left" w:pos="1023"/>
          <w:tab w:val="left" w:pos="1024"/>
        </w:tabs>
        <w:spacing w:before="120"/>
        <w:rPr>
          <w:color w:val="000000"/>
          <w:lang w:val="hr-HR"/>
        </w:rPr>
      </w:pPr>
      <w:r w:rsidRPr="00D6049B">
        <w:rPr>
          <w:color w:val="000000"/>
          <w:lang w:val="hr-HR"/>
        </w:rPr>
        <w:t>Strategija upravljanja vodama FBiH,</w:t>
      </w:r>
      <w:r w:rsidRPr="00D6049B">
        <w:rPr>
          <w:color w:val="000000"/>
          <w:spacing w:val="-3"/>
          <w:lang w:val="hr-HR"/>
        </w:rPr>
        <w:t xml:space="preserve"> </w:t>
      </w:r>
      <w:r w:rsidRPr="00D6049B">
        <w:rPr>
          <w:color w:val="000000"/>
          <w:lang w:val="hr-HR"/>
        </w:rPr>
        <w:t>(2010-2022)</w:t>
      </w:r>
    </w:p>
    <w:p w14:paraId="2F7EF786" w14:textId="77777777" w:rsidR="00F1743C" w:rsidRPr="00D6049B" w:rsidRDefault="009E3FEE" w:rsidP="00097605">
      <w:pPr>
        <w:pStyle w:val="ListParagraph"/>
        <w:numPr>
          <w:ilvl w:val="0"/>
          <w:numId w:val="41"/>
        </w:numPr>
        <w:tabs>
          <w:tab w:val="left" w:pos="1023"/>
          <w:tab w:val="left" w:pos="1024"/>
        </w:tabs>
        <w:spacing w:before="120"/>
        <w:rPr>
          <w:color w:val="000000"/>
          <w:lang w:val="hr-HR"/>
        </w:rPr>
      </w:pPr>
      <w:r w:rsidRPr="00D6049B">
        <w:rPr>
          <w:color w:val="000000"/>
          <w:lang w:val="hr-HR"/>
        </w:rPr>
        <w:t>Plan upravljanja za vodno područje Jadranskog mora FBiH</w:t>
      </w:r>
      <w:r w:rsidRPr="00D6049B">
        <w:rPr>
          <w:color w:val="000000"/>
          <w:spacing w:val="-6"/>
          <w:lang w:val="hr-HR"/>
        </w:rPr>
        <w:t xml:space="preserve"> </w:t>
      </w:r>
      <w:r w:rsidRPr="00D6049B">
        <w:rPr>
          <w:color w:val="000000"/>
          <w:lang w:val="hr-HR"/>
        </w:rPr>
        <w:t>(2016-2021),</w:t>
      </w:r>
    </w:p>
    <w:p w14:paraId="34EA961D" w14:textId="77777777" w:rsidR="00F1743C" w:rsidRPr="00D6049B" w:rsidRDefault="009E3FEE" w:rsidP="00097605">
      <w:pPr>
        <w:pStyle w:val="ListParagraph"/>
        <w:numPr>
          <w:ilvl w:val="0"/>
          <w:numId w:val="41"/>
        </w:numPr>
        <w:tabs>
          <w:tab w:val="left" w:pos="1023"/>
          <w:tab w:val="left" w:pos="1024"/>
        </w:tabs>
        <w:spacing w:before="120"/>
        <w:rPr>
          <w:color w:val="000000"/>
          <w:lang w:val="hr-HR"/>
        </w:rPr>
      </w:pPr>
      <w:r w:rsidRPr="00D6049B">
        <w:rPr>
          <w:color w:val="000000"/>
          <w:lang w:val="hr-HR"/>
        </w:rPr>
        <w:t>Plan upravljanja za vodno područje sliva Save FBiH</w:t>
      </w:r>
      <w:r w:rsidRPr="00D6049B">
        <w:rPr>
          <w:color w:val="000000"/>
          <w:spacing w:val="-6"/>
          <w:lang w:val="hr-HR"/>
        </w:rPr>
        <w:t xml:space="preserve"> </w:t>
      </w:r>
      <w:r w:rsidRPr="00D6049B">
        <w:rPr>
          <w:color w:val="000000"/>
          <w:lang w:val="hr-HR"/>
        </w:rPr>
        <w:t>(2016-2021),</w:t>
      </w:r>
    </w:p>
    <w:p w14:paraId="268DA67C" w14:textId="050CC7AC" w:rsidR="00F1743C" w:rsidRPr="00D6049B" w:rsidRDefault="009E3FEE" w:rsidP="00097605">
      <w:pPr>
        <w:pStyle w:val="ListParagraph"/>
        <w:numPr>
          <w:ilvl w:val="0"/>
          <w:numId w:val="41"/>
        </w:numPr>
        <w:tabs>
          <w:tab w:val="left" w:pos="1023"/>
          <w:tab w:val="left" w:pos="1024"/>
        </w:tabs>
        <w:spacing w:before="120"/>
        <w:rPr>
          <w:color w:val="000000"/>
          <w:lang w:val="hr-HR"/>
        </w:rPr>
      </w:pPr>
      <w:r w:rsidRPr="00D6049B">
        <w:rPr>
          <w:color w:val="000000"/>
          <w:lang w:val="hr-HR"/>
        </w:rPr>
        <w:t>Crvena lista divljih vrsta i podvrsta biljaka, životinja i gljiva (S.</w:t>
      </w:r>
      <w:r w:rsidR="001266A7">
        <w:rPr>
          <w:color w:val="000000"/>
          <w:lang w:val="hr-HR"/>
        </w:rPr>
        <w:t xml:space="preserve"> </w:t>
      </w:r>
      <w:r w:rsidRPr="00D6049B">
        <w:rPr>
          <w:color w:val="000000"/>
          <w:lang w:val="hr-HR"/>
        </w:rPr>
        <w:t>N</w:t>
      </w:r>
      <w:r w:rsidR="001266A7">
        <w:rPr>
          <w:color w:val="000000"/>
          <w:lang w:val="hr-HR"/>
        </w:rPr>
        <w:t>.</w:t>
      </w:r>
      <w:r w:rsidRPr="00D6049B">
        <w:rPr>
          <w:color w:val="000000"/>
          <w:lang w:val="hr-HR"/>
        </w:rPr>
        <w:t xml:space="preserve"> FBiH,</w:t>
      </w:r>
      <w:r w:rsidRPr="00D6049B">
        <w:rPr>
          <w:color w:val="000000"/>
          <w:spacing w:val="-2"/>
          <w:lang w:val="hr-HR"/>
        </w:rPr>
        <w:t xml:space="preserve"> </w:t>
      </w:r>
      <w:r w:rsidRPr="00D6049B">
        <w:rPr>
          <w:color w:val="000000"/>
          <w:lang w:val="hr-HR"/>
        </w:rPr>
        <w:t>7/14)</w:t>
      </w:r>
    </w:p>
    <w:p w14:paraId="2338B59F" w14:textId="58B3F108" w:rsidR="00F1743C" w:rsidRPr="00D6049B" w:rsidRDefault="005B5258" w:rsidP="00097605">
      <w:pPr>
        <w:pStyle w:val="ListParagraph"/>
        <w:numPr>
          <w:ilvl w:val="0"/>
          <w:numId w:val="41"/>
        </w:numPr>
        <w:spacing w:before="120"/>
        <w:rPr>
          <w:lang w:val="hr-HR"/>
        </w:rPr>
      </w:pPr>
      <w:r w:rsidRPr="00D6049B">
        <w:rPr>
          <w:lang w:val="hr-HR"/>
        </w:rPr>
        <w:t>Zakon o zaštiti voda</w:t>
      </w:r>
      <w:r w:rsidR="002017DE">
        <w:rPr>
          <w:lang w:val="hr-HR"/>
        </w:rPr>
        <w:t xml:space="preserve"> (</w:t>
      </w:r>
      <w:r w:rsidRPr="00D6049B">
        <w:rPr>
          <w:lang w:val="hr-HR"/>
        </w:rPr>
        <w:t>S</w:t>
      </w:r>
      <w:r w:rsidR="001266A7">
        <w:rPr>
          <w:lang w:val="hr-HR"/>
        </w:rPr>
        <w:t xml:space="preserve">. G. </w:t>
      </w:r>
      <w:r w:rsidRPr="00D6049B">
        <w:rPr>
          <w:lang w:val="hr-HR"/>
        </w:rPr>
        <w:t>Brčko distrikta 25/04, 1/05, 1/07</w:t>
      </w:r>
      <w:r w:rsidR="002017DE">
        <w:rPr>
          <w:lang w:val="hr-HR"/>
        </w:rPr>
        <w:t>)</w:t>
      </w:r>
    </w:p>
    <w:p w14:paraId="519C4EAE" w14:textId="542F6FD0" w:rsidR="005B5258" w:rsidRPr="00D6049B" w:rsidRDefault="005B5258" w:rsidP="00097605">
      <w:pPr>
        <w:pStyle w:val="ListParagraph"/>
        <w:numPr>
          <w:ilvl w:val="0"/>
          <w:numId w:val="41"/>
        </w:numPr>
        <w:spacing w:before="120"/>
        <w:rPr>
          <w:lang w:val="hr-HR"/>
        </w:rPr>
      </w:pPr>
      <w:r w:rsidRPr="00D6049B">
        <w:rPr>
          <w:lang w:val="hr-HR"/>
        </w:rPr>
        <w:t xml:space="preserve">Zakon o zaštiti životne sredine </w:t>
      </w:r>
      <w:r w:rsidR="002017DE">
        <w:rPr>
          <w:lang w:val="hr-HR"/>
        </w:rPr>
        <w:t>(</w:t>
      </w:r>
      <w:r w:rsidRPr="00D6049B">
        <w:rPr>
          <w:lang w:val="hr-HR"/>
        </w:rPr>
        <w:t>S.</w:t>
      </w:r>
      <w:r w:rsidR="001266A7">
        <w:rPr>
          <w:lang w:val="hr-HR"/>
        </w:rPr>
        <w:t xml:space="preserve"> G. </w:t>
      </w:r>
      <w:r w:rsidRPr="00D6049B">
        <w:rPr>
          <w:lang w:val="hr-HR"/>
        </w:rPr>
        <w:t>Brčko distrikta 24/04, 1/05,5/09</w:t>
      </w:r>
      <w:r w:rsidR="002017DE">
        <w:rPr>
          <w:lang w:val="hr-HR"/>
        </w:rPr>
        <w:t>)</w:t>
      </w:r>
    </w:p>
    <w:p w14:paraId="748352B5" w14:textId="77777777" w:rsidR="0048504B" w:rsidRPr="00D6049B" w:rsidRDefault="0048504B" w:rsidP="00097605">
      <w:pPr>
        <w:pStyle w:val="ListParagraph"/>
        <w:numPr>
          <w:ilvl w:val="0"/>
          <w:numId w:val="41"/>
        </w:numPr>
        <w:spacing w:before="120"/>
        <w:rPr>
          <w:lang w:val="hr-HR"/>
        </w:rPr>
      </w:pPr>
      <w:r w:rsidRPr="00D6049B">
        <w:rPr>
          <w:lang w:val="hr-HR"/>
        </w:rPr>
        <w:t>BAS EN 15843: 2011 Water quality - Guidance standard on determining the degree of modification of river hydromorphology</w:t>
      </w:r>
    </w:p>
    <w:p w14:paraId="6D08E05D" w14:textId="42F06019" w:rsidR="00817B3D" w:rsidRPr="00D6049B" w:rsidRDefault="00326C39" w:rsidP="00097605">
      <w:pPr>
        <w:pStyle w:val="ListParagraph"/>
        <w:numPr>
          <w:ilvl w:val="0"/>
          <w:numId w:val="41"/>
        </w:numPr>
        <w:spacing w:before="120"/>
        <w:rPr>
          <w:lang w:val="hr-HR"/>
        </w:rPr>
      </w:pPr>
      <w:r w:rsidRPr="00D6049B">
        <w:rPr>
          <w:lang w:val="hr-HR"/>
        </w:rPr>
        <w:t xml:space="preserve">Uredba o provođenju energetskih audita i izdavanju energijskog certifikata </w:t>
      </w:r>
      <w:r w:rsidR="002017DE">
        <w:rPr>
          <w:lang w:val="hr-HR"/>
        </w:rPr>
        <w:t>(</w:t>
      </w:r>
      <w:r w:rsidRPr="00D6049B">
        <w:rPr>
          <w:lang w:val="hr-HR"/>
        </w:rPr>
        <w:t>S</w:t>
      </w:r>
      <w:r w:rsidR="00817B3D" w:rsidRPr="00D6049B">
        <w:rPr>
          <w:lang w:val="hr-HR"/>
        </w:rPr>
        <w:t>.</w:t>
      </w:r>
      <w:r w:rsidR="001266A7">
        <w:rPr>
          <w:lang w:val="hr-HR"/>
        </w:rPr>
        <w:t xml:space="preserve"> </w:t>
      </w:r>
      <w:r w:rsidR="00817B3D" w:rsidRPr="00D6049B">
        <w:rPr>
          <w:lang w:val="hr-HR"/>
        </w:rPr>
        <w:t>N</w:t>
      </w:r>
      <w:r w:rsidR="001266A7">
        <w:rPr>
          <w:lang w:val="hr-HR"/>
        </w:rPr>
        <w:t>.</w:t>
      </w:r>
      <w:r w:rsidR="00817B3D" w:rsidRPr="00D6049B">
        <w:rPr>
          <w:lang w:val="hr-HR"/>
        </w:rPr>
        <w:t xml:space="preserve"> </w:t>
      </w:r>
      <w:r w:rsidRPr="00D6049B">
        <w:rPr>
          <w:lang w:val="hr-HR"/>
        </w:rPr>
        <w:t>87/18</w:t>
      </w:r>
      <w:r w:rsidR="002017DE">
        <w:rPr>
          <w:lang w:val="hr-HR"/>
        </w:rPr>
        <w:t>)</w:t>
      </w:r>
      <w:r w:rsidRPr="00D6049B">
        <w:rPr>
          <w:lang w:val="hr-HR"/>
        </w:rPr>
        <w:t xml:space="preserve">. </w:t>
      </w:r>
    </w:p>
    <w:p w14:paraId="08943E4F" w14:textId="2E24C059" w:rsidR="0048504B" w:rsidRPr="00D6049B" w:rsidRDefault="00326C39" w:rsidP="00097605">
      <w:pPr>
        <w:pStyle w:val="ListParagraph"/>
        <w:numPr>
          <w:ilvl w:val="0"/>
          <w:numId w:val="41"/>
        </w:numPr>
        <w:spacing w:before="120"/>
        <w:rPr>
          <w:lang w:val="hr-HR"/>
        </w:rPr>
      </w:pPr>
      <w:r w:rsidRPr="00D6049B">
        <w:rPr>
          <w:lang w:val="hr-HR"/>
        </w:rPr>
        <w:t xml:space="preserve">Pravilnik o metodologiji za izračunavanje energetskih karakteristika zgrada, </w:t>
      </w:r>
      <w:r w:rsidR="002017DE">
        <w:rPr>
          <w:lang w:val="hr-HR"/>
        </w:rPr>
        <w:t>(</w:t>
      </w:r>
      <w:r w:rsidRPr="00D6049B">
        <w:rPr>
          <w:lang w:val="hr-HR"/>
        </w:rPr>
        <w:t>S</w:t>
      </w:r>
      <w:r w:rsidR="002017DE">
        <w:rPr>
          <w:lang w:val="hr-HR"/>
        </w:rPr>
        <w:t>. G.</w:t>
      </w:r>
      <w:r w:rsidRPr="00D6049B">
        <w:rPr>
          <w:lang w:val="hr-HR"/>
        </w:rPr>
        <w:t xml:space="preserve"> RS, br. 30/15</w:t>
      </w:r>
      <w:r w:rsidR="00976F40">
        <w:rPr>
          <w:lang w:val="hr-HR"/>
        </w:rPr>
        <w:t>)</w:t>
      </w:r>
    </w:p>
    <w:p w14:paraId="3A270D2E" w14:textId="77777777" w:rsidR="0048504B" w:rsidRPr="00D6049B" w:rsidRDefault="00326C39" w:rsidP="00097605">
      <w:pPr>
        <w:pStyle w:val="ListParagraph"/>
        <w:numPr>
          <w:ilvl w:val="0"/>
          <w:numId w:val="41"/>
        </w:numPr>
        <w:spacing w:before="120"/>
        <w:rPr>
          <w:lang w:val="hr-HR"/>
        </w:rPr>
      </w:pPr>
      <w:r w:rsidRPr="00D6049B">
        <w:rPr>
          <w:lang w:val="hr-HR"/>
        </w:rPr>
        <w:t xml:space="preserve">HE na Drini, </w:t>
      </w:r>
      <w:hyperlink r:id="rId17" w:history="1">
        <w:r w:rsidRPr="00D6049B">
          <w:rPr>
            <w:lang w:val="hr-HR"/>
          </w:rPr>
          <w:t>https://www.henadrini.com/hidropotencijal-sliva-Drine/</w:t>
        </w:r>
      </w:hyperlink>
    </w:p>
    <w:p w14:paraId="07316532" w14:textId="77777777" w:rsidR="00F1743C" w:rsidRPr="00D6049B" w:rsidRDefault="00326C39" w:rsidP="00097605">
      <w:pPr>
        <w:pStyle w:val="ListParagraph"/>
        <w:numPr>
          <w:ilvl w:val="0"/>
          <w:numId w:val="41"/>
        </w:numPr>
        <w:spacing w:before="120"/>
        <w:rPr>
          <w:lang w:val="hr-HR"/>
        </w:rPr>
      </w:pPr>
      <w:r w:rsidRPr="00D6049B">
        <w:rPr>
          <w:lang w:val="hr-HR"/>
        </w:rPr>
        <w:t>Midzic-Kurtagic S., Kupusovic T., Zerem N., Silajdzic I. (2011), “Environmental impact assessment of small hydropower plants”, ECOS 2011 - The 24th International Conference on Efficiency, Cost, Optimization, Simulation and Environmental Impact of Energy Systems, pgs. 2829-2840.</w:t>
      </w:r>
    </w:p>
    <w:p w14:paraId="0D03ED95" w14:textId="3E4F3311" w:rsidR="0048504B" w:rsidRPr="00D6049B" w:rsidRDefault="00326C39" w:rsidP="00097605">
      <w:pPr>
        <w:pStyle w:val="ListParagraph"/>
        <w:numPr>
          <w:ilvl w:val="0"/>
          <w:numId w:val="41"/>
        </w:numPr>
        <w:spacing w:before="120"/>
        <w:rPr>
          <w:lang w:val="hr-HR"/>
        </w:rPr>
      </w:pPr>
      <w:r w:rsidRPr="00D6049B">
        <w:rPr>
          <w:lang w:val="hr-HR"/>
        </w:rPr>
        <w:t>Uredba o opasnim i štetnim materijama u vodama</w:t>
      </w:r>
      <w:r w:rsidR="00976F40">
        <w:rPr>
          <w:lang w:val="hr-HR"/>
        </w:rPr>
        <w:t xml:space="preserve"> </w:t>
      </w:r>
      <w:r w:rsidRPr="00D6049B">
        <w:rPr>
          <w:lang w:val="hr-HR"/>
        </w:rPr>
        <w:t xml:space="preserve"> </w:t>
      </w:r>
      <w:r w:rsidR="00976F40">
        <w:rPr>
          <w:lang w:val="hr-HR"/>
        </w:rPr>
        <w:t>(</w:t>
      </w:r>
      <w:r w:rsidRPr="00D6049B">
        <w:rPr>
          <w:lang w:val="hr-HR"/>
        </w:rPr>
        <w:t>S</w:t>
      </w:r>
      <w:r w:rsidR="00817B3D" w:rsidRPr="00D6049B">
        <w:rPr>
          <w:lang w:val="hr-HR"/>
        </w:rPr>
        <w:t>.</w:t>
      </w:r>
      <w:r w:rsidR="001266A7">
        <w:rPr>
          <w:lang w:val="hr-HR"/>
        </w:rPr>
        <w:t xml:space="preserve"> </w:t>
      </w:r>
      <w:r w:rsidR="00817B3D" w:rsidRPr="00D6049B">
        <w:rPr>
          <w:lang w:val="hr-HR"/>
        </w:rPr>
        <w:t>N. F</w:t>
      </w:r>
      <w:r w:rsidRPr="00D6049B">
        <w:rPr>
          <w:lang w:val="hr-HR"/>
        </w:rPr>
        <w:t>BiH br. 43/07</w:t>
      </w:r>
      <w:r w:rsidR="00976F40">
        <w:rPr>
          <w:lang w:val="hr-HR"/>
        </w:rPr>
        <w:t>)</w:t>
      </w:r>
    </w:p>
    <w:p w14:paraId="6ABE2C5E" w14:textId="77777777" w:rsidR="0048504B" w:rsidRPr="00D6049B" w:rsidRDefault="00326C39" w:rsidP="00097605">
      <w:pPr>
        <w:pStyle w:val="ListParagraph"/>
        <w:numPr>
          <w:ilvl w:val="0"/>
          <w:numId w:val="41"/>
        </w:numPr>
        <w:spacing w:before="120"/>
        <w:rPr>
          <w:lang w:val="hr-HR"/>
        </w:rPr>
      </w:pPr>
      <w:r w:rsidRPr="00D6049B">
        <w:rPr>
          <w:lang w:val="hr-HR"/>
        </w:rPr>
        <w:t>Izmjene i dopune Prostornog plana Republike Srpske do 2025.godine, Novi urbanistički zavod RS, Banja Luka, februar 2015. Godine</w:t>
      </w:r>
    </w:p>
    <w:p w14:paraId="1CB8F7AE" w14:textId="2DEEDDE5" w:rsidR="00817B3D" w:rsidRPr="00D6049B" w:rsidRDefault="00326C39" w:rsidP="00097605">
      <w:pPr>
        <w:pStyle w:val="ListParagraph"/>
        <w:numPr>
          <w:ilvl w:val="0"/>
          <w:numId w:val="41"/>
        </w:numPr>
        <w:spacing w:before="120"/>
        <w:rPr>
          <w:lang w:val="hr-HR"/>
        </w:rPr>
      </w:pPr>
      <w:r w:rsidRPr="00D6049B">
        <w:rPr>
          <w:lang w:val="hr-HR"/>
        </w:rPr>
        <w:t>Zakon o poljoprivrednom zemljištu (</w:t>
      </w:r>
      <w:r w:rsidR="001266A7">
        <w:rPr>
          <w:lang w:val="hr-HR"/>
        </w:rPr>
        <w:t xml:space="preserve">S. N. </w:t>
      </w:r>
      <w:r w:rsidRPr="00D6049B">
        <w:rPr>
          <w:lang w:val="hr-HR"/>
        </w:rPr>
        <w:t xml:space="preserve"> FBiH br. 52/09), </w:t>
      </w:r>
    </w:p>
    <w:p w14:paraId="7F028667" w14:textId="194688B8" w:rsidR="00817B3D" w:rsidRPr="00D6049B" w:rsidRDefault="00326C39" w:rsidP="00097605">
      <w:pPr>
        <w:pStyle w:val="ListParagraph"/>
        <w:numPr>
          <w:ilvl w:val="0"/>
          <w:numId w:val="41"/>
        </w:numPr>
        <w:spacing w:before="120"/>
        <w:rPr>
          <w:lang w:val="hr-HR"/>
        </w:rPr>
      </w:pPr>
      <w:r w:rsidRPr="00D6049B">
        <w:rPr>
          <w:lang w:val="hr-HR"/>
        </w:rPr>
        <w:t>Zakon o poljoprivrednom zemljištu (S</w:t>
      </w:r>
      <w:r w:rsidR="001266A7">
        <w:rPr>
          <w:lang w:val="hr-HR"/>
        </w:rPr>
        <w:t xml:space="preserve">. G. </w:t>
      </w:r>
      <w:r w:rsidRPr="00D6049B">
        <w:rPr>
          <w:lang w:val="hr-HR"/>
        </w:rPr>
        <w:t xml:space="preserve">RS br. 93/06, 86/07, 14/10 i 05/12), </w:t>
      </w:r>
    </w:p>
    <w:p w14:paraId="1EEB2677" w14:textId="4AF5EAD1" w:rsidR="00817B3D" w:rsidRPr="00D6049B" w:rsidRDefault="00326C39" w:rsidP="00097605">
      <w:pPr>
        <w:pStyle w:val="ListParagraph"/>
        <w:numPr>
          <w:ilvl w:val="0"/>
          <w:numId w:val="41"/>
        </w:numPr>
        <w:spacing w:before="120"/>
        <w:rPr>
          <w:lang w:val="hr-HR"/>
        </w:rPr>
      </w:pPr>
      <w:r w:rsidRPr="00D6049B">
        <w:rPr>
          <w:lang w:val="hr-HR"/>
        </w:rPr>
        <w:t>Zakon o poljoprivrednom zemljištu Brčko distrikta BiH (S</w:t>
      </w:r>
      <w:r w:rsidR="001266A7">
        <w:rPr>
          <w:lang w:val="hr-HR"/>
        </w:rPr>
        <w:t>. G.</w:t>
      </w:r>
      <w:r w:rsidRPr="00D6049B">
        <w:rPr>
          <w:lang w:val="hr-HR"/>
        </w:rPr>
        <w:t xml:space="preserve"> Brčko distrikta BiH br. 32/04, 20/06, 10/07 i 19/07), </w:t>
      </w:r>
    </w:p>
    <w:p w14:paraId="3E2F5F40" w14:textId="000CCD77" w:rsidR="00817B3D" w:rsidRPr="00D6049B" w:rsidRDefault="00326C39" w:rsidP="00097605">
      <w:pPr>
        <w:pStyle w:val="ListParagraph"/>
        <w:numPr>
          <w:ilvl w:val="0"/>
          <w:numId w:val="41"/>
        </w:numPr>
        <w:spacing w:before="120"/>
        <w:rPr>
          <w:lang w:val="hr-HR"/>
        </w:rPr>
      </w:pPr>
      <w:r w:rsidRPr="00D6049B">
        <w:rPr>
          <w:lang w:val="hr-HR"/>
        </w:rPr>
        <w:lastRenderedPageBreak/>
        <w:t xml:space="preserve">Zakon o poljoprivrednom zemljištu Hercegovačko – </w:t>
      </w:r>
      <w:r w:rsidR="00817B3D" w:rsidRPr="00D6049B">
        <w:rPr>
          <w:lang w:val="hr-HR"/>
        </w:rPr>
        <w:t>N</w:t>
      </w:r>
      <w:r w:rsidRPr="00D6049B">
        <w:rPr>
          <w:lang w:val="hr-HR"/>
        </w:rPr>
        <w:t>eretvanskog kantona (S</w:t>
      </w:r>
      <w:r w:rsidR="001266A7">
        <w:rPr>
          <w:lang w:val="hr-HR"/>
        </w:rPr>
        <w:t>. N.</w:t>
      </w:r>
      <w:r w:rsidRPr="00D6049B">
        <w:rPr>
          <w:lang w:val="hr-HR"/>
        </w:rPr>
        <w:t xml:space="preserve"> HNK br. 08/13)</w:t>
      </w:r>
    </w:p>
    <w:p w14:paraId="629A9AD6" w14:textId="77777777" w:rsidR="001266A7" w:rsidRDefault="00326C39" w:rsidP="00097605">
      <w:pPr>
        <w:pStyle w:val="ListParagraph"/>
        <w:numPr>
          <w:ilvl w:val="0"/>
          <w:numId w:val="41"/>
        </w:numPr>
        <w:spacing w:before="120"/>
        <w:rPr>
          <w:lang w:val="hr-HR"/>
        </w:rPr>
      </w:pPr>
      <w:r w:rsidRPr="00D6049B">
        <w:rPr>
          <w:lang w:val="hr-HR"/>
        </w:rPr>
        <w:t>Pravilnik o katastarskom klasiranju (S</w:t>
      </w:r>
      <w:r w:rsidR="001266A7">
        <w:rPr>
          <w:lang w:val="hr-HR"/>
        </w:rPr>
        <w:t>lužbeni</w:t>
      </w:r>
      <w:r w:rsidRPr="00D6049B">
        <w:rPr>
          <w:lang w:val="hr-HR"/>
        </w:rPr>
        <w:t xml:space="preserve"> list SR BiH br. 03/91), </w:t>
      </w:r>
    </w:p>
    <w:p w14:paraId="3A65E0AF" w14:textId="59EC8AED" w:rsidR="00F1743C" w:rsidRPr="00D6049B" w:rsidRDefault="00326C39" w:rsidP="00097605">
      <w:pPr>
        <w:pStyle w:val="ListParagraph"/>
        <w:numPr>
          <w:ilvl w:val="0"/>
          <w:numId w:val="41"/>
        </w:numPr>
        <w:spacing w:before="120"/>
        <w:rPr>
          <w:lang w:val="hr-HR"/>
        </w:rPr>
      </w:pPr>
      <w:r w:rsidRPr="00D6049B">
        <w:rPr>
          <w:lang w:val="hr-HR"/>
        </w:rPr>
        <w:t>Pravilnik o katastarskom klasiranju i bonitiranju zemljišta (S</w:t>
      </w:r>
      <w:r w:rsidR="001266A7">
        <w:rPr>
          <w:lang w:val="hr-HR"/>
        </w:rPr>
        <w:t xml:space="preserve">. G.  </w:t>
      </w:r>
      <w:r w:rsidRPr="00D6049B">
        <w:rPr>
          <w:lang w:val="hr-HR"/>
        </w:rPr>
        <w:t xml:space="preserve"> RS br. 34/13)</w:t>
      </w:r>
    </w:p>
    <w:p w14:paraId="1A65AF10" w14:textId="77777777" w:rsidR="001266A7" w:rsidRDefault="00326C39" w:rsidP="00097605">
      <w:pPr>
        <w:pStyle w:val="ListParagraph"/>
        <w:numPr>
          <w:ilvl w:val="0"/>
          <w:numId w:val="41"/>
        </w:numPr>
        <w:spacing w:before="120"/>
        <w:rPr>
          <w:lang w:val="hr-HR"/>
        </w:rPr>
      </w:pPr>
      <w:r w:rsidRPr="00D6049B">
        <w:rPr>
          <w:lang w:val="hr-HR"/>
        </w:rPr>
        <w:t>Zakon o šumama (S</w:t>
      </w:r>
      <w:r w:rsidR="001266A7">
        <w:rPr>
          <w:lang w:val="hr-HR"/>
        </w:rPr>
        <w:t xml:space="preserve">. G. </w:t>
      </w:r>
      <w:r w:rsidRPr="00D6049B">
        <w:rPr>
          <w:lang w:val="hr-HR"/>
        </w:rPr>
        <w:t xml:space="preserve"> RS br. 75/08 i 60/13) </w:t>
      </w:r>
    </w:p>
    <w:p w14:paraId="49133B7D" w14:textId="22D7F988" w:rsidR="001266A7" w:rsidRDefault="00326C39" w:rsidP="00097605">
      <w:pPr>
        <w:pStyle w:val="ListParagraph"/>
        <w:numPr>
          <w:ilvl w:val="0"/>
          <w:numId w:val="41"/>
        </w:numPr>
        <w:spacing w:before="120"/>
        <w:rPr>
          <w:lang w:val="hr-HR"/>
        </w:rPr>
      </w:pPr>
      <w:r w:rsidRPr="00D6049B">
        <w:rPr>
          <w:lang w:val="hr-HR"/>
        </w:rPr>
        <w:t>Zakon o šumama Brčko distrikta BiH (S</w:t>
      </w:r>
      <w:r w:rsidR="001266A7">
        <w:rPr>
          <w:lang w:val="hr-HR"/>
        </w:rPr>
        <w:t xml:space="preserve">. G. </w:t>
      </w:r>
      <w:r w:rsidRPr="00D6049B">
        <w:rPr>
          <w:lang w:val="hr-HR"/>
        </w:rPr>
        <w:t xml:space="preserve"> Brčko Distrikta BiH br. 14/10 i 26/16)</w:t>
      </w:r>
    </w:p>
    <w:p w14:paraId="71696985" w14:textId="082DFD9A" w:rsidR="0048504B" w:rsidRPr="00D6049B" w:rsidRDefault="00326C39" w:rsidP="00097605">
      <w:pPr>
        <w:pStyle w:val="ListParagraph"/>
        <w:numPr>
          <w:ilvl w:val="0"/>
          <w:numId w:val="41"/>
        </w:numPr>
        <w:spacing w:before="120"/>
        <w:rPr>
          <w:lang w:val="hr-HR"/>
        </w:rPr>
      </w:pPr>
      <w:r w:rsidRPr="00D6049B">
        <w:rPr>
          <w:lang w:val="hr-HR"/>
        </w:rPr>
        <w:t xml:space="preserve">  Pravilnik o elementima i sadržaju šumskoprivrednih osnova (S</w:t>
      </w:r>
      <w:r w:rsidR="001266A7">
        <w:rPr>
          <w:lang w:val="hr-HR"/>
        </w:rPr>
        <w:t xml:space="preserve">. G. </w:t>
      </w:r>
      <w:r w:rsidRPr="00D6049B">
        <w:rPr>
          <w:lang w:val="hr-HR"/>
        </w:rPr>
        <w:t xml:space="preserve"> RS br. 52/09 i 43/11), </w:t>
      </w:r>
    </w:p>
    <w:p w14:paraId="74020C3F" w14:textId="77777777" w:rsidR="0048504B" w:rsidRPr="00D6049B" w:rsidRDefault="00134A0E" w:rsidP="00097605">
      <w:pPr>
        <w:pStyle w:val="ListParagraph"/>
        <w:numPr>
          <w:ilvl w:val="0"/>
          <w:numId w:val="41"/>
        </w:numPr>
        <w:spacing w:before="120"/>
        <w:rPr>
          <w:lang w:val="hr-HR"/>
        </w:rPr>
      </w:pPr>
      <w:hyperlink r:id="rId18" w:history="1">
        <w:r w:rsidR="00326C39" w:rsidRPr="00D6049B">
          <w:rPr>
            <w:lang w:val="hr-HR"/>
          </w:rPr>
          <w:t>http://aplikacija.kons.gov.ba/kons/public/nacionalnispomenici</w:t>
        </w:r>
      </w:hyperlink>
    </w:p>
    <w:p w14:paraId="0D9CD3B0" w14:textId="73A15C13" w:rsidR="00817B3D" w:rsidRPr="00D6049B" w:rsidRDefault="00326C39" w:rsidP="00097605">
      <w:pPr>
        <w:pStyle w:val="ListParagraph"/>
        <w:numPr>
          <w:ilvl w:val="0"/>
          <w:numId w:val="41"/>
        </w:numPr>
        <w:spacing w:before="120"/>
        <w:rPr>
          <w:lang w:val="hr-HR"/>
        </w:rPr>
      </w:pPr>
      <w:r w:rsidRPr="00D6049B">
        <w:rPr>
          <w:lang w:val="hr-HR"/>
        </w:rPr>
        <w:t>Zakon o turizmu RS (S</w:t>
      </w:r>
      <w:r w:rsidR="001266A7">
        <w:rPr>
          <w:lang w:val="hr-HR"/>
        </w:rPr>
        <w:t xml:space="preserve">. G. </w:t>
      </w:r>
      <w:r w:rsidRPr="00D6049B">
        <w:rPr>
          <w:lang w:val="hr-HR"/>
        </w:rPr>
        <w:t xml:space="preserve"> br. RS 45/17), </w:t>
      </w:r>
    </w:p>
    <w:p w14:paraId="5471B1B8" w14:textId="10488735" w:rsidR="00817B3D" w:rsidRPr="00D6049B" w:rsidRDefault="00326C39" w:rsidP="00097605">
      <w:pPr>
        <w:pStyle w:val="ListParagraph"/>
        <w:numPr>
          <w:ilvl w:val="0"/>
          <w:numId w:val="41"/>
        </w:numPr>
        <w:spacing w:before="120"/>
        <w:rPr>
          <w:lang w:val="hr-HR"/>
        </w:rPr>
      </w:pPr>
      <w:r w:rsidRPr="00D6049B">
        <w:rPr>
          <w:lang w:val="hr-HR"/>
        </w:rPr>
        <w:t>Zakon o turističkoj djelatnosti (S</w:t>
      </w:r>
      <w:r w:rsidR="001266A7">
        <w:rPr>
          <w:lang w:val="hr-HR"/>
        </w:rPr>
        <w:t xml:space="preserve">. N. </w:t>
      </w:r>
      <w:r w:rsidRPr="00D6049B">
        <w:rPr>
          <w:lang w:val="hr-HR"/>
        </w:rPr>
        <w:t xml:space="preserve">FBiH br. 32/09), </w:t>
      </w:r>
    </w:p>
    <w:p w14:paraId="28BBD52F" w14:textId="4334B93D" w:rsidR="0048504B" w:rsidRPr="00D6049B" w:rsidRDefault="00326C39" w:rsidP="00097605">
      <w:pPr>
        <w:pStyle w:val="ListParagraph"/>
        <w:numPr>
          <w:ilvl w:val="0"/>
          <w:numId w:val="41"/>
        </w:numPr>
        <w:spacing w:before="120"/>
        <w:rPr>
          <w:lang w:val="hr-HR"/>
        </w:rPr>
      </w:pPr>
      <w:r w:rsidRPr="00D6049B">
        <w:rPr>
          <w:lang w:val="hr-HR"/>
        </w:rPr>
        <w:t>Zakon o turističkoj djelatnosti BD BiH (S</w:t>
      </w:r>
      <w:r w:rsidR="001266A7">
        <w:rPr>
          <w:lang w:val="hr-HR"/>
        </w:rPr>
        <w:t xml:space="preserve">. G. </w:t>
      </w:r>
      <w:r w:rsidRPr="00D6049B">
        <w:rPr>
          <w:lang w:val="hr-HR"/>
        </w:rPr>
        <w:t xml:space="preserve"> Brčko Distrikta BiH br. 03/06 i 19/07)</w:t>
      </w:r>
    </w:p>
    <w:p w14:paraId="5F411010" w14:textId="32A428A6" w:rsidR="00817B3D" w:rsidRPr="00D6049B" w:rsidRDefault="00326C39" w:rsidP="00097605">
      <w:pPr>
        <w:pStyle w:val="ListParagraph"/>
        <w:numPr>
          <w:ilvl w:val="0"/>
          <w:numId w:val="41"/>
        </w:numPr>
        <w:spacing w:before="120"/>
        <w:rPr>
          <w:lang w:val="hr-HR"/>
        </w:rPr>
      </w:pPr>
      <w:r w:rsidRPr="00D6049B">
        <w:rPr>
          <w:lang w:val="hr-HR"/>
        </w:rPr>
        <w:t>Zakon o koncesijama BiH (S</w:t>
      </w:r>
      <w:r w:rsidR="001266A7">
        <w:rPr>
          <w:lang w:val="hr-HR"/>
        </w:rPr>
        <w:t xml:space="preserve">. G. </w:t>
      </w:r>
      <w:r w:rsidRPr="00D6049B">
        <w:rPr>
          <w:lang w:val="hr-HR"/>
        </w:rPr>
        <w:t xml:space="preserve">BiH br. 32/02), </w:t>
      </w:r>
    </w:p>
    <w:p w14:paraId="5E122A8D" w14:textId="75F3464D" w:rsidR="00817B3D" w:rsidRPr="00D6049B" w:rsidRDefault="00326C39" w:rsidP="00097605">
      <w:pPr>
        <w:pStyle w:val="ListParagraph"/>
        <w:numPr>
          <w:ilvl w:val="0"/>
          <w:numId w:val="41"/>
        </w:numPr>
        <w:spacing w:before="120"/>
        <w:rPr>
          <w:lang w:val="hr-HR"/>
        </w:rPr>
      </w:pPr>
      <w:r w:rsidRPr="00D6049B">
        <w:rPr>
          <w:lang w:val="hr-HR"/>
        </w:rPr>
        <w:t>Zakon o koncesijama (S</w:t>
      </w:r>
      <w:r w:rsidR="001266A7">
        <w:rPr>
          <w:lang w:val="hr-HR"/>
        </w:rPr>
        <w:t xml:space="preserve">. G. </w:t>
      </w:r>
      <w:r w:rsidRPr="00D6049B">
        <w:rPr>
          <w:lang w:val="hr-HR"/>
        </w:rPr>
        <w:t xml:space="preserve"> RS br. 59/13 i 16/18), </w:t>
      </w:r>
    </w:p>
    <w:p w14:paraId="79F73CE9" w14:textId="6A18D352" w:rsidR="00817B3D" w:rsidRPr="00D6049B" w:rsidRDefault="00326C39" w:rsidP="00097605">
      <w:pPr>
        <w:pStyle w:val="ListParagraph"/>
        <w:numPr>
          <w:ilvl w:val="0"/>
          <w:numId w:val="41"/>
        </w:numPr>
        <w:spacing w:before="120"/>
        <w:rPr>
          <w:lang w:val="hr-HR"/>
        </w:rPr>
      </w:pPr>
      <w:r w:rsidRPr="00D6049B">
        <w:rPr>
          <w:lang w:val="hr-HR"/>
        </w:rPr>
        <w:t>Zakon o koncesijama (S</w:t>
      </w:r>
      <w:r w:rsidR="001266A7">
        <w:rPr>
          <w:lang w:val="hr-HR"/>
        </w:rPr>
        <w:t xml:space="preserve">. N. </w:t>
      </w:r>
      <w:r w:rsidRPr="00D6049B">
        <w:rPr>
          <w:lang w:val="hr-HR"/>
        </w:rPr>
        <w:t xml:space="preserve"> FBiH br. 40/02 i 61/06), </w:t>
      </w:r>
    </w:p>
    <w:p w14:paraId="1CE8A0BF" w14:textId="28118173" w:rsidR="00817B3D" w:rsidRPr="00D6049B" w:rsidRDefault="00326C39" w:rsidP="00097605">
      <w:pPr>
        <w:pStyle w:val="ListParagraph"/>
        <w:numPr>
          <w:ilvl w:val="0"/>
          <w:numId w:val="41"/>
        </w:numPr>
        <w:spacing w:before="120"/>
        <w:rPr>
          <w:lang w:val="hr-HR"/>
        </w:rPr>
      </w:pPr>
      <w:r w:rsidRPr="00D6049B">
        <w:rPr>
          <w:lang w:val="hr-HR"/>
        </w:rPr>
        <w:t>Zakon o koncesijama (S</w:t>
      </w:r>
      <w:r w:rsidR="001266A7">
        <w:rPr>
          <w:lang w:val="hr-HR"/>
        </w:rPr>
        <w:t xml:space="preserve">. G. </w:t>
      </w:r>
      <w:r w:rsidRPr="00D6049B">
        <w:rPr>
          <w:lang w:val="hr-HR"/>
        </w:rPr>
        <w:t>Brčko Distrikta BiH br. 41/06, 19/07 i 02/08),</w:t>
      </w:r>
    </w:p>
    <w:p w14:paraId="6D4D4C81" w14:textId="77777777" w:rsidR="00124487" w:rsidRPr="00D6049B" w:rsidRDefault="00326C39" w:rsidP="00097605">
      <w:pPr>
        <w:pStyle w:val="ListParagraph"/>
        <w:numPr>
          <w:ilvl w:val="0"/>
          <w:numId w:val="41"/>
        </w:numPr>
        <w:spacing w:before="120"/>
        <w:rPr>
          <w:lang w:val="hr-HR"/>
        </w:rPr>
      </w:pPr>
      <w:r w:rsidRPr="00D6049B">
        <w:rPr>
          <w:lang w:val="hr-HR"/>
        </w:rPr>
        <w:t xml:space="preserve">Damir Miljević: Analiza ekonomske opravdanosti koncesionih naknada i podsticaja za male hidroelektrane na teritoriji Bosne i Hercegovine, Centar za životnu sredinu, Banja Luka, juli 2018. godine, </w:t>
      </w:r>
      <w:hyperlink r:id="rId19" w:history="1">
        <w:r w:rsidRPr="00D6049B">
          <w:rPr>
            <w:rStyle w:val="Hyperlink"/>
            <w:lang w:val="hr-HR"/>
          </w:rPr>
          <w:t>http://czzs.org/multimedia/publikacije/energija-i-klimatske-promjene/</w:t>
        </w:r>
      </w:hyperlink>
    </w:p>
    <w:p w14:paraId="497CEA06" w14:textId="77777777" w:rsidR="00124487" w:rsidRPr="00D6049B" w:rsidRDefault="00326C39" w:rsidP="00097605">
      <w:pPr>
        <w:pStyle w:val="ListParagraph"/>
        <w:numPr>
          <w:ilvl w:val="0"/>
          <w:numId w:val="41"/>
        </w:numPr>
        <w:spacing w:before="120"/>
        <w:rPr>
          <w:lang w:val="hr-HR"/>
        </w:rPr>
      </w:pPr>
      <w:r w:rsidRPr="00D6049B">
        <w:rPr>
          <w:lang w:val="hr-HR"/>
        </w:rPr>
        <w:t>Hidroenergija u Tirolu</w:t>
      </w:r>
      <w:r w:rsidR="00124487" w:rsidRPr="00D6049B">
        <w:rPr>
          <w:lang w:val="hr-HR"/>
        </w:rPr>
        <w:t xml:space="preserve">, </w:t>
      </w:r>
      <w:r w:rsidRPr="00D6049B">
        <w:rPr>
          <w:lang w:val="hr-HR"/>
        </w:rPr>
        <w:t>Katalog kriterija</w:t>
      </w:r>
      <w:r w:rsidR="00124487" w:rsidRPr="00D6049B">
        <w:rPr>
          <w:lang w:val="hr-HR"/>
        </w:rPr>
        <w:t xml:space="preserve">, </w:t>
      </w:r>
      <w:r w:rsidRPr="00D6049B">
        <w:rPr>
          <w:lang w:val="hr-HR"/>
        </w:rPr>
        <w:t>Kriteriji za daljnje korištenje hidroenergije u Tirolu</w:t>
      </w:r>
      <w:r w:rsidR="00124487" w:rsidRPr="00D6049B">
        <w:rPr>
          <w:lang w:val="hr-HR"/>
        </w:rPr>
        <w:t xml:space="preserve">, 2011, </w:t>
      </w:r>
      <w:r w:rsidRPr="00D6049B">
        <w:rPr>
          <w:lang w:val="hr-HR"/>
        </w:rPr>
        <w:t>verzija 3.0</w:t>
      </w:r>
    </w:p>
    <w:p w14:paraId="582AB714" w14:textId="77777777" w:rsidR="00F1743C" w:rsidRPr="001266A7" w:rsidRDefault="00326C39" w:rsidP="00097605">
      <w:pPr>
        <w:pStyle w:val="ListParagraph"/>
        <w:numPr>
          <w:ilvl w:val="0"/>
          <w:numId w:val="41"/>
        </w:numPr>
        <w:spacing w:before="120"/>
        <w:rPr>
          <w:lang w:val="hr-HR"/>
        </w:rPr>
      </w:pPr>
      <w:r w:rsidRPr="001266A7">
        <w:rPr>
          <w:lang w:val="hr-HR"/>
        </w:rPr>
        <w:t>Hidroenergija u Tirolu</w:t>
      </w:r>
      <w:r w:rsidR="00124487" w:rsidRPr="001266A7">
        <w:rPr>
          <w:lang w:val="hr-HR"/>
        </w:rPr>
        <w:t xml:space="preserve">, </w:t>
      </w:r>
      <w:r w:rsidRPr="001266A7">
        <w:rPr>
          <w:lang w:val="hr-HR"/>
        </w:rPr>
        <w:t xml:space="preserve">Priručnik </w:t>
      </w:r>
      <w:r w:rsidR="00124487" w:rsidRPr="001266A7">
        <w:rPr>
          <w:lang w:val="hr-HR"/>
        </w:rPr>
        <w:t>z</w:t>
      </w:r>
      <w:r w:rsidRPr="001266A7">
        <w:rPr>
          <w:lang w:val="hr-HR"/>
        </w:rPr>
        <w:t xml:space="preserve">a </w:t>
      </w:r>
      <w:r w:rsidR="00124487" w:rsidRPr="001266A7">
        <w:rPr>
          <w:lang w:val="hr-HR"/>
        </w:rPr>
        <w:t>u</w:t>
      </w:r>
      <w:r w:rsidRPr="001266A7">
        <w:rPr>
          <w:lang w:val="hr-HR"/>
        </w:rPr>
        <w:t>potrebu</w:t>
      </w:r>
      <w:r w:rsidR="00124487" w:rsidRPr="001266A7">
        <w:rPr>
          <w:lang w:val="hr-HR"/>
        </w:rPr>
        <w:t xml:space="preserve"> </w:t>
      </w:r>
      <w:r w:rsidRPr="001266A7">
        <w:rPr>
          <w:lang w:val="hr-HR"/>
        </w:rPr>
        <w:t>Kataloga kriterija</w:t>
      </w:r>
      <w:r w:rsidR="00124487" w:rsidRPr="001266A7">
        <w:rPr>
          <w:lang w:val="hr-HR"/>
        </w:rPr>
        <w:t xml:space="preserve">, </w:t>
      </w:r>
      <w:r w:rsidRPr="001266A7">
        <w:rPr>
          <w:lang w:val="hr-HR"/>
        </w:rPr>
        <w:t>Testna verzija</w:t>
      </w:r>
      <w:r w:rsidR="00124487" w:rsidRPr="001266A7">
        <w:rPr>
          <w:lang w:val="hr-HR"/>
        </w:rPr>
        <w:t>, 2011</w:t>
      </w:r>
    </w:p>
    <w:p w14:paraId="17372FC4" w14:textId="1D34C340" w:rsidR="00F1743C" w:rsidRPr="001266A7" w:rsidRDefault="00523CE8" w:rsidP="00097605">
      <w:pPr>
        <w:pStyle w:val="FootnoteText"/>
        <w:numPr>
          <w:ilvl w:val="0"/>
          <w:numId w:val="41"/>
        </w:numPr>
        <w:ind w:left="1134"/>
        <w:rPr>
          <w:sz w:val="22"/>
          <w:szCs w:val="22"/>
          <w:lang w:val="hr-HR"/>
        </w:rPr>
      </w:pPr>
      <w:r w:rsidRPr="001266A7">
        <w:rPr>
          <w:color w:val="000000"/>
          <w:sz w:val="22"/>
          <w:szCs w:val="22"/>
          <w:lang w:val="hr-HR"/>
        </w:rPr>
        <w:t>Pravilnik</w:t>
      </w:r>
      <w:r w:rsidRPr="001266A7">
        <w:rPr>
          <w:color w:val="000000"/>
          <w:spacing w:val="-22"/>
          <w:sz w:val="22"/>
          <w:szCs w:val="22"/>
          <w:lang w:val="hr-HR"/>
        </w:rPr>
        <w:t xml:space="preserve"> </w:t>
      </w:r>
      <w:r w:rsidRPr="001266A7">
        <w:rPr>
          <w:color w:val="000000"/>
          <w:sz w:val="22"/>
          <w:szCs w:val="22"/>
          <w:lang w:val="hr-HR"/>
        </w:rPr>
        <w:t>o</w:t>
      </w:r>
      <w:r w:rsidRPr="001266A7">
        <w:rPr>
          <w:color w:val="000000"/>
          <w:spacing w:val="-23"/>
          <w:sz w:val="22"/>
          <w:szCs w:val="22"/>
          <w:lang w:val="hr-HR"/>
        </w:rPr>
        <w:t xml:space="preserve"> </w:t>
      </w:r>
      <w:r w:rsidRPr="001266A7">
        <w:rPr>
          <w:color w:val="000000"/>
          <w:sz w:val="22"/>
          <w:szCs w:val="22"/>
          <w:lang w:val="hr-HR"/>
        </w:rPr>
        <w:t>načinu</w:t>
      </w:r>
      <w:r w:rsidRPr="001266A7">
        <w:rPr>
          <w:color w:val="000000"/>
          <w:spacing w:val="-22"/>
          <w:sz w:val="22"/>
          <w:szCs w:val="22"/>
          <w:lang w:val="hr-HR"/>
        </w:rPr>
        <w:t xml:space="preserve"> </w:t>
      </w:r>
      <w:r w:rsidRPr="001266A7">
        <w:rPr>
          <w:color w:val="000000"/>
          <w:sz w:val="22"/>
          <w:szCs w:val="22"/>
          <w:lang w:val="hr-HR"/>
        </w:rPr>
        <w:t>određivanja</w:t>
      </w:r>
      <w:r w:rsidRPr="001266A7">
        <w:rPr>
          <w:color w:val="000000"/>
          <w:spacing w:val="-22"/>
          <w:sz w:val="22"/>
          <w:szCs w:val="22"/>
          <w:lang w:val="hr-HR"/>
        </w:rPr>
        <w:t xml:space="preserve"> </w:t>
      </w:r>
      <w:r w:rsidRPr="001266A7">
        <w:rPr>
          <w:color w:val="000000"/>
          <w:sz w:val="22"/>
          <w:szCs w:val="22"/>
          <w:lang w:val="hr-HR"/>
        </w:rPr>
        <w:t>ekološki</w:t>
      </w:r>
      <w:r w:rsidRPr="001266A7">
        <w:rPr>
          <w:color w:val="000000"/>
          <w:spacing w:val="-23"/>
          <w:sz w:val="22"/>
          <w:szCs w:val="22"/>
          <w:lang w:val="hr-HR"/>
        </w:rPr>
        <w:t xml:space="preserve"> </w:t>
      </w:r>
      <w:r w:rsidRPr="001266A7">
        <w:rPr>
          <w:color w:val="000000"/>
          <w:sz w:val="22"/>
          <w:szCs w:val="22"/>
          <w:lang w:val="hr-HR"/>
        </w:rPr>
        <w:t>prihvatljivog</w:t>
      </w:r>
      <w:r w:rsidRPr="001266A7">
        <w:rPr>
          <w:color w:val="000000"/>
          <w:spacing w:val="-22"/>
          <w:sz w:val="22"/>
          <w:szCs w:val="22"/>
          <w:lang w:val="hr-HR"/>
        </w:rPr>
        <w:t xml:space="preserve"> </w:t>
      </w:r>
      <w:r w:rsidRPr="001266A7">
        <w:rPr>
          <w:color w:val="000000"/>
          <w:sz w:val="22"/>
          <w:szCs w:val="22"/>
          <w:lang w:val="hr-HR"/>
        </w:rPr>
        <w:t xml:space="preserve">protoka, </w:t>
      </w:r>
      <w:r w:rsidR="001266A7" w:rsidRPr="001266A7">
        <w:rPr>
          <w:color w:val="000000"/>
          <w:sz w:val="22"/>
          <w:szCs w:val="22"/>
          <w:lang w:val="hr-HR"/>
        </w:rPr>
        <w:t>(</w:t>
      </w:r>
      <w:r w:rsidRPr="001266A7">
        <w:rPr>
          <w:color w:val="000000"/>
          <w:sz w:val="22"/>
          <w:szCs w:val="22"/>
          <w:lang w:val="hr-HR"/>
        </w:rPr>
        <w:t>S</w:t>
      </w:r>
      <w:r w:rsidR="001266A7" w:rsidRPr="001266A7">
        <w:rPr>
          <w:color w:val="000000"/>
          <w:sz w:val="22"/>
          <w:szCs w:val="22"/>
          <w:lang w:val="hr-HR"/>
        </w:rPr>
        <w:t>. N.</w:t>
      </w:r>
      <w:r w:rsidRPr="001266A7">
        <w:rPr>
          <w:color w:val="000000"/>
          <w:sz w:val="22"/>
          <w:szCs w:val="22"/>
          <w:lang w:val="hr-HR"/>
        </w:rPr>
        <w:t xml:space="preserve"> FBiH, br. 04/13</w:t>
      </w:r>
      <w:r w:rsidR="001266A7" w:rsidRPr="001266A7">
        <w:rPr>
          <w:color w:val="000000"/>
          <w:sz w:val="22"/>
          <w:szCs w:val="22"/>
          <w:lang w:val="hr-HR"/>
        </w:rPr>
        <w:t>)</w:t>
      </w:r>
    </w:p>
    <w:sectPr w:rsidR="00F1743C" w:rsidRPr="001266A7" w:rsidSect="00035713">
      <w:footerReference w:type="default" r:id="rId20"/>
      <w:pgSz w:w="11910" w:h="16840"/>
      <w:pgMar w:top="1418" w:right="907" w:bottom="1134" w:left="1134" w:header="601"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B253" w14:textId="77777777" w:rsidR="00E65FB5" w:rsidRDefault="00E65FB5" w:rsidP="00021BF1">
      <w:pPr>
        <w:spacing w:before="0" w:after="0"/>
      </w:pPr>
      <w:r>
        <w:separator/>
      </w:r>
    </w:p>
  </w:endnote>
  <w:endnote w:type="continuationSeparator" w:id="0">
    <w:p w14:paraId="3E55BAFF" w14:textId="77777777" w:rsidR="00E65FB5" w:rsidRDefault="00E65FB5" w:rsidP="00021B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undesSerif Bold">
    <w:altName w:val="Times New Roman"/>
    <w:panose1 w:val="00000000000000000000"/>
    <w:charset w:val="00"/>
    <w:family w:val="roman"/>
    <w:notTrueType/>
    <w:pitch w:val="variable"/>
    <w:sig w:usb0="A00000BF" w:usb1="4000206B"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2969" w14:textId="77777777" w:rsidR="00134A0E" w:rsidRDefault="00134A0E">
    <w:pPr>
      <w:pStyle w:val="Footer"/>
      <w:jc w:val="right"/>
    </w:pPr>
  </w:p>
  <w:p w14:paraId="6A4D83D3" w14:textId="77777777" w:rsidR="00134A0E" w:rsidRDefault="0013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5FFA" w14:textId="77777777" w:rsidR="00134A0E" w:rsidRDefault="00134A0E">
    <w:pPr>
      <w:pStyle w:val="Footer"/>
      <w:jc w:val="right"/>
    </w:pPr>
  </w:p>
  <w:p w14:paraId="1FD2CE44" w14:textId="77777777" w:rsidR="00134A0E" w:rsidRDefault="00134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9B970" w14:textId="6E8A4F74" w:rsidR="00134A0E" w:rsidRDefault="00134A0E">
    <w:pPr>
      <w:pStyle w:val="BodyText"/>
      <w:spacing w:line="14" w:lineRule="auto"/>
      <w:rPr>
        <w:sz w:val="20"/>
      </w:rPr>
    </w:pPr>
    <w:r>
      <w:rPr>
        <w:noProof/>
        <w:lang w:val="en-US" w:eastAsia="en-US" w:bidi="ar-SA"/>
      </w:rPr>
      <mc:AlternateContent>
        <mc:Choice Requires="wps">
          <w:drawing>
            <wp:anchor distT="0" distB="0" distL="114300" distR="114300" simplePos="0" relativeHeight="251658752" behindDoc="0" locked="0" layoutInCell="1" allowOverlap="1" wp14:anchorId="1BA648D5" wp14:editId="30D4CB5C">
              <wp:simplePos x="0" y="0"/>
              <wp:positionH relativeFrom="column">
                <wp:posOffset>5676900</wp:posOffset>
              </wp:positionH>
              <wp:positionV relativeFrom="paragraph">
                <wp:posOffset>-142240</wp:posOffset>
              </wp:positionV>
              <wp:extent cx="928370" cy="363220"/>
              <wp:effectExtent l="0" t="635"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837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843EE" w14:textId="77777777" w:rsidR="00134A0E" w:rsidRPr="00C275AA" w:rsidRDefault="00134A0E" w:rsidP="002D5CB2">
                          <w:pPr>
                            <w:pStyle w:val="Footer"/>
                            <w:jc w:val="right"/>
                            <w:rPr>
                              <w:sz w:val="20"/>
                            </w:rPr>
                          </w:pPr>
                          <w:r w:rsidRPr="00C275AA">
                            <w:rPr>
                              <w:sz w:val="20"/>
                            </w:rPr>
                            <w:fldChar w:fldCharType="begin"/>
                          </w:r>
                          <w:r w:rsidRPr="00C275AA">
                            <w:rPr>
                              <w:sz w:val="20"/>
                            </w:rPr>
                            <w:instrText xml:space="preserve"> PAGE   \* MERGEFORMAT </w:instrText>
                          </w:r>
                          <w:r w:rsidRPr="00C275AA">
                            <w:rPr>
                              <w:sz w:val="20"/>
                            </w:rPr>
                            <w:fldChar w:fldCharType="separate"/>
                          </w:r>
                          <w:r>
                            <w:rPr>
                              <w:noProof/>
                              <w:sz w:val="20"/>
                            </w:rPr>
                            <w:t>78</w:t>
                          </w:r>
                          <w:r w:rsidRPr="00C275AA">
                            <w:rPr>
                              <w:sz w:val="20"/>
                            </w:rPr>
                            <w:fldChar w:fldCharType="end"/>
                          </w:r>
                        </w:p>
                        <w:p w14:paraId="1492BE61" w14:textId="77777777" w:rsidR="00134A0E" w:rsidRPr="00C275AA" w:rsidRDefault="00134A0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648D5" id="_x0000_t202" coordsize="21600,21600" o:spt="202" path="m,l,21600r21600,l21600,xe">
              <v:stroke joinstyle="miter"/>
              <v:path gradientshapeok="t" o:connecttype="rect"/>
            </v:shapetype>
            <v:shape id="Text Box 14" o:spid="_x0000_s1027" type="#_x0000_t202" style="position:absolute;left:0;text-align:left;margin-left:447pt;margin-top:-11.2pt;width:73.1pt;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" stroked="f">
              <v:path arrowok="t"/>
              <v:textbox>
                <w:txbxContent>
                  <w:p w14:paraId="073843EE" w14:textId="77777777" w:rsidR="008567BB" w:rsidRPr="00C275AA" w:rsidRDefault="008567BB" w:rsidP="002D5CB2">
                    <w:pPr>
                      <w:pStyle w:val="Footer"/>
                      <w:jc w:val="right"/>
                      <w:rPr>
                        <w:sz w:val="20"/>
                      </w:rPr>
                    </w:pPr>
                    <w:r w:rsidRPr="00C275AA">
                      <w:rPr>
                        <w:sz w:val="20"/>
                      </w:rPr>
                      <w:fldChar w:fldCharType="begin"/>
                    </w:r>
                    <w:r w:rsidRPr="00C275AA">
                      <w:rPr>
                        <w:sz w:val="20"/>
                      </w:rPr>
                      <w:instrText xml:space="preserve"> PAGE   \* MERGEFORMAT </w:instrText>
                    </w:r>
                    <w:r w:rsidRPr="00C275AA">
                      <w:rPr>
                        <w:sz w:val="20"/>
                      </w:rPr>
                      <w:fldChar w:fldCharType="separate"/>
                    </w:r>
                    <w:r>
                      <w:rPr>
                        <w:noProof/>
                        <w:sz w:val="20"/>
                      </w:rPr>
                      <w:t>78</w:t>
                    </w:r>
                    <w:r w:rsidRPr="00C275AA">
                      <w:rPr>
                        <w:sz w:val="20"/>
                      </w:rPr>
                      <w:fldChar w:fldCharType="end"/>
                    </w:r>
                  </w:p>
                  <w:p w14:paraId="1492BE61" w14:textId="77777777" w:rsidR="008567BB" w:rsidRPr="00C275AA" w:rsidRDefault="008567BB">
                    <w:pPr>
                      <w:rPr>
                        <w:sz w:val="20"/>
                      </w:rPr>
                    </w:pPr>
                  </w:p>
                </w:txbxContent>
              </v:textbox>
            </v:shape>
          </w:pict>
        </mc:Fallback>
      </mc:AlternateContent>
    </w:r>
    <w:r>
      <w:rPr>
        <w:noProof/>
        <w:lang w:val="en-US" w:eastAsia="en-US" w:bidi="ar-SA"/>
      </w:rPr>
      <mc:AlternateContent>
        <mc:Choice Requires="wps">
          <w:drawing>
            <wp:anchor distT="0" distB="0" distL="114300" distR="114300" simplePos="0" relativeHeight="251657728" behindDoc="1" locked="0" layoutInCell="1" allowOverlap="1" wp14:anchorId="5544E653" wp14:editId="611B784C">
              <wp:simplePos x="0" y="0"/>
              <wp:positionH relativeFrom="page">
                <wp:posOffset>2382520</wp:posOffset>
              </wp:positionH>
              <wp:positionV relativeFrom="page">
                <wp:posOffset>10220960</wp:posOffset>
              </wp:positionV>
              <wp:extent cx="3218180" cy="304165"/>
              <wp:effectExtent l="1270" t="63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EB89" w14:textId="77777777" w:rsidR="00134A0E" w:rsidRPr="00E32DFD" w:rsidRDefault="00134A0E" w:rsidP="002D5CB2">
                          <w:proofErr w:type="spellStart"/>
                          <w:r>
                            <w:rPr>
                              <w:color w:val="58595B"/>
                              <w:sz w:val="18"/>
                            </w:rPr>
                            <w:t>Promocija</w:t>
                          </w:r>
                          <w:proofErr w:type="spellEnd"/>
                          <w:r>
                            <w:rPr>
                              <w:color w:val="58595B"/>
                              <w:sz w:val="18"/>
                            </w:rPr>
                            <w:t xml:space="preserve"> </w:t>
                          </w:r>
                          <w:proofErr w:type="spellStart"/>
                          <w:r>
                            <w:rPr>
                              <w:color w:val="58595B"/>
                              <w:sz w:val="18"/>
                            </w:rPr>
                            <w:t>obnovljivih</w:t>
                          </w:r>
                          <w:proofErr w:type="spellEnd"/>
                          <w:r>
                            <w:rPr>
                              <w:color w:val="58595B"/>
                              <w:sz w:val="18"/>
                            </w:rPr>
                            <w:t xml:space="preserve"> </w:t>
                          </w:r>
                          <w:proofErr w:type="spellStart"/>
                          <w:r>
                            <w:rPr>
                              <w:color w:val="58595B"/>
                              <w:sz w:val="18"/>
                            </w:rPr>
                            <w:t>izvora</w:t>
                          </w:r>
                          <w:proofErr w:type="spellEnd"/>
                          <w:r>
                            <w:rPr>
                              <w:color w:val="58595B"/>
                              <w:sz w:val="18"/>
                            </w:rPr>
                            <w:t xml:space="preserve"> </w:t>
                          </w:r>
                          <w:proofErr w:type="spellStart"/>
                          <w:r>
                            <w:rPr>
                              <w:color w:val="58595B"/>
                              <w:sz w:val="18"/>
                            </w:rPr>
                            <w:t>energije</w:t>
                          </w:r>
                          <w:proofErr w:type="spellEnd"/>
                          <w:r>
                            <w:rPr>
                              <w:color w:val="58595B"/>
                              <w:sz w:val="18"/>
                            </w:rPr>
                            <w:t xml:space="preserve"> u </w:t>
                          </w:r>
                          <w:proofErr w:type="spellStart"/>
                          <w:r>
                            <w:rPr>
                              <w:color w:val="58595B"/>
                              <w:sz w:val="18"/>
                            </w:rPr>
                            <w:t>Bosni</w:t>
                          </w:r>
                          <w:proofErr w:type="spellEnd"/>
                          <w:r>
                            <w:rPr>
                              <w:color w:val="58595B"/>
                              <w:sz w:val="18"/>
                            </w:rPr>
                            <w:t xml:space="preserve"> i </w:t>
                          </w:r>
                          <w:proofErr w:type="spellStart"/>
                          <w:r>
                            <w:rPr>
                              <w:color w:val="58595B"/>
                              <w:sz w:val="18"/>
                            </w:rPr>
                            <w:t>Hercegovini</w:t>
                          </w:r>
                          <w:proofErr w:type="spellEnd"/>
                          <w:r>
                            <w:rPr>
                              <w:color w:val="58595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4E653" id="Text Box 13" o:spid="_x0000_s1028" type="#_x0000_t202" style="position:absolute;left:0;text-align:left;margin-left:187.6pt;margin-top:804.8pt;width:253.4pt;height:2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" filled="f" stroked="f">
              <v:path arrowok="t"/>
              <v:textbox inset="0,0,0,0">
                <w:txbxContent>
                  <w:p w14:paraId="4251EB89" w14:textId="77777777" w:rsidR="008567BB" w:rsidRPr="00E32DFD" w:rsidRDefault="008567BB" w:rsidP="002D5CB2">
                    <w:proofErr w:type="spellStart"/>
                    <w:r>
                      <w:rPr>
                        <w:color w:val="58595B"/>
                        <w:sz w:val="18"/>
                      </w:rPr>
                      <w:t>Promocija</w:t>
                    </w:r>
                    <w:proofErr w:type="spellEnd"/>
                    <w:r>
                      <w:rPr>
                        <w:color w:val="58595B"/>
                        <w:sz w:val="18"/>
                      </w:rPr>
                      <w:t xml:space="preserve"> </w:t>
                    </w:r>
                    <w:proofErr w:type="spellStart"/>
                    <w:r>
                      <w:rPr>
                        <w:color w:val="58595B"/>
                        <w:sz w:val="18"/>
                      </w:rPr>
                      <w:t>obnovljivih</w:t>
                    </w:r>
                    <w:proofErr w:type="spellEnd"/>
                    <w:r>
                      <w:rPr>
                        <w:color w:val="58595B"/>
                        <w:sz w:val="18"/>
                      </w:rPr>
                      <w:t xml:space="preserve"> </w:t>
                    </w:r>
                    <w:proofErr w:type="spellStart"/>
                    <w:r>
                      <w:rPr>
                        <w:color w:val="58595B"/>
                        <w:sz w:val="18"/>
                      </w:rPr>
                      <w:t>izvora</w:t>
                    </w:r>
                    <w:proofErr w:type="spellEnd"/>
                    <w:r>
                      <w:rPr>
                        <w:color w:val="58595B"/>
                        <w:sz w:val="18"/>
                      </w:rPr>
                      <w:t xml:space="preserve"> </w:t>
                    </w:r>
                    <w:proofErr w:type="spellStart"/>
                    <w:r>
                      <w:rPr>
                        <w:color w:val="58595B"/>
                        <w:sz w:val="18"/>
                      </w:rPr>
                      <w:t>energije</w:t>
                    </w:r>
                    <w:proofErr w:type="spellEnd"/>
                    <w:r>
                      <w:rPr>
                        <w:color w:val="58595B"/>
                        <w:sz w:val="18"/>
                      </w:rPr>
                      <w:t xml:space="preserve"> u </w:t>
                    </w:r>
                    <w:proofErr w:type="spellStart"/>
                    <w:r>
                      <w:rPr>
                        <w:color w:val="58595B"/>
                        <w:sz w:val="18"/>
                      </w:rPr>
                      <w:t>Bosni</w:t>
                    </w:r>
                    <w:proofErr w:type="spellEnd"/>
                    <w:r>
                      <w:rPr>
                        <w:color w:val="58595B"/>
                        <w:sz w:val="18"/>
                      </w:rPr>
                      <w:t xml:space="preserve"> i </w:t>
                    </w:r>
                    <w:proofErr w:type="spellStart"/>
                    <w:r>
                      <w:rPr>
                        <w:color w:val="58595B"/>
                        <w:sz w:val="18"/>
                      </w:rPr>
                      <w:t>Hercegovini</w:t>
                    </w:r>
                    <w:proofErr w:type="spellEnd"/>
                    <w:r>
                      <w:rPr>
                        <w:color w:val="58595B"/>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80B9" w14:textId="77777777" w:rsidR="00E65FB5" w:rsidRDefault="00E65FB5" w:rsidP="00021BF1">
      <w:pPr>
        <w:spacing w:before="0" w:after="0"/>
      </w:pPr>
      <w:r>
        <w:separator/>
      </w:r>
    </w:p>
  </w:footnote>
  <w:footnote w:type="continuationSeparator" w:id="0">
    <w:p w14:paraId="4E598434" w14:textId="77777777" w:rsidR="00E65FB5" w:rsidRDefault="00E65FB5" w:rsidP="00021BF1">
      <w:pPr>
        <w:spacing w:before="0" w:after="0"/>
      </w:pPr>
      <w:r>
        <w:continuationSeparator/>
      </w:r>
    </w:p>
  </w:footnote>
  <w:footnote w:id="1">
    <w:p w14:paraId="4F44DAEA" w14:textId="624C3A58" w:rsidR="00134A0E" w:rsidRPr="007101FF" w:rsidRDefault="00134A0E" w:rsidP="00D8370C">
      <w:pPr>
        <w:pStyle w:val="FootnoteText"/>
        <w:rPr>
          <w:sz w:val="14"/>
          <w:szCs w:val="14"/>
          <w:lang w:val="hr-HR"/>
        </w:rPr>
      </w:pPr>
      <w:r w:rsidRPr="007101FF">
        <w:rPr>
          <w:rStyle w:val="FootnoteReference"/>
          <w:sz w:val="14"/>
          <w:szCs w:val="14"/>
        </w:rPr>
        <w:footnoteRef/>
      </w:r>
      <w:r w:rsidRPr="007101FF">
        <w:rPr>
          <w:sz w:val="14"/>
          <w:szCs w:val="14"/>
        </w:rPr>
        <w:t xml:space="preserve"> </w:t>
      </w:r>
      <w:r w:rsidRPr="007101FF">
        <w:rPr>
          <w:sz w:val="14"/>
          <w:szCs w:val="14"/>
          <w:lang w:val="hr-HR"/>
        </w:rPr>
        <w:t>Vidjeti detaljno objašnjenje na str.22</w:t>
      </w:r>
    </w:p>
  </w:footnote>
  <w:footnote w:id="2">
    <w:p w14:paraId="1F8F17E7" w14:textId="0CFB965B" w:rsidR="00134A0E" w:rsidRPr="007101FF" w:rsidRDefault="00134A0E" w:rsidP="00D8370C">
      <w:pPr>
        <w:pStyle w:val="FootnoteText"/>
        <w:rPr>
          <w:sz w:val="14"/>
          <w:szCs w:val="14"/>
          <w:lang w:val="hr-HR"/>
        </w:rPr>
      </w:pPr>
      <w:r w:rsidRPr="007101FF">
        <w:rPr>
          <w:rStyle w:val="FootnoteReference"/>
          <w:sz w:val="14"/>
          <w:szCs w:val="14"/>
        </w:rPr>
        <w:footnoteRef/>
      </w:r>
      <w:r w:rsidRPr="007101FF">
        <w:rPr>
          <w:sz w:val="14"/>
          <w:szCs w:val="14"/>
        </w:rPr>
        <w:t xml:space="preserve"> </w:t>
      </w:r>
      <w:r w:rsidRPr="007101FF">
        <w:rPr>
          <w:sz w:val="14"/>
          <w:szCs w:val="14"/>
          <w:lang w:val="hr-HR"/>
        </w:rPr>
        <w:t>Vidjeti detaljno objašnjenje na str.40</w:t>
      </w:r>
    </w:p>
  </w:footnote>
  <w:footnote w:id="3">
    <w:p w14:paraId="4F94CB0A" w14:textId="364D16FA" w:rsidR="00134A0E" w:rsidRPr="007101FF" w:rsidRDefault="00134A0E" w:rsidP="00D8370C">
      <w:pPr>
        <w:pStyle w:val="FootnoteText"/>
        <w:rPr>
          <w:sz w:val="14"/>
          <w:szCs w:val="14"/>
          <w:lang w:val="hr-HR"/>
        </w:rPr>
      </w:pPr>
      <w:r w:rsidRPr="007101FF">
        <w:rPr>
          <w:rStyle w:val="FootnoteReference"/>
          <w:sz w:val="14"/>
          <w:szCs w:val="14"/>
        </w:rPr>
        <w:footnoteRef/>
      </w:r>
      <w:r w:rsidRPr="007101FF">
        <w:rPr>
          <w:sz w:val="14"/>
          <w:szCs w:val="14"/>
        </w:rPr>
        <w:t xml:space="preserve"> </w:t>
      </w:r>
      <w:r w:rsidRPr="007101FF">
        <w:rPr>
          <w:sz w:val="14"/>
          <w:szCs w:val="14"/>
          <w:lang w:val="hr-HR"/>
        </w:rPr>
        <w:t>Vidjeti detaljno objašnjenje na str.52</w:t>
      </w:r>
    </w:p>
  </w:footnote>
  <w:footnote w:id="4">
    <w:p w14:paraId="1A3E1B79" w14:textId="67DE146A" w:rsidR="00134A0E" w:rsidRPr="007101FF" w:rsidRDefault="00134A0E" w:rsidP="00D8370C">
      <w:pPr>
        <w:pStyle w:val="FootnoteText"/>
        <w:rPr>
          <w:sz w:val="14"/>
          <w:szCs w:val="14"/>
          <w:lang w:val="hr-HR"/>
        </w:rPr>
      </w:pPr>
      <w:r w:rsidRPr="007101FF">
        <w:rPr>
          <w:rStyle w:val="FootnoteReference"/>
          <w:sz w:val="14"/>
          <w:szCs w:val="14"/>
        </w:rPr>
        <w:footnoteRef/>
      </w:r>
      <w:r w:rsidRPr="007101FF">
        <w:rPr>
          <w:sz w:val="14"/>
          <w:szCs w:val="14"/>
        </w:rPr>
        <w:t xml:space="preserve"> </w:t>
      </w:r>
      <w:r w:rsidRPr="007101FF">
        <w:rPr>
          <w:sz w:val="14"/>
          <w:szCs w:val="14"/>
          <w:lang w:val="hr-HR"/>
        </w:rPr>
        <w:t>Vidjeti detaljno objašnjenje na str.59</w:t>
      </w:r>
    </w:p>
  </w:footnote>
  <w:footnote w:id="5">
    <w:p w14:paraId="5BB0A674" w14:textId="26D36529" w:rsidR="00134A0E" w:rsidRPr="007101FF" w:rsidRDefault="00134A0E" w:rsidP="00D8370C">
      <w:pPr>
        <w:pStyle w:val="FootnoteText"/>
        <w:rPr>
          <w:sz w:val="14"/>
          <w:szCs w:val="14"/>
          <w:lang w:val="hr-HR"/>
        </w:rPr>
      </w:pPr>
      <w:r w:rsidRPr="007101FF">
        <w:rPr>
          <w:rStyle w:val="FootnoteReference"/>
          <w:sz w:val="14"/>
          <w:szCs w:val="14"/>
        </w:rPr>
        <w:footnoteRef/>
      </w:r>
      <w:r w:rsidRPr="007101FF">
        <w:rPr>
          <w:sz w:val="14"/>
          <w:szCs w:val="14"/>
        </w:rPr>
        <w:t xml:space="preserve"> </w:t>
      </w:r>
      <w:r w:rsidRPr="007101FF">
        <w:rPr>
          <w:sz w:val="14"/>
          <w:szCs w:val="14"/>
          <w:lang w:val="hr-HR"/>
        </w:rPr>
        <w:t>Vidjeti detaljno objašnjenje na str.75</w:t>
      </w:r>
    </w:p>
  </w:footnote>
  <w:footnote w:id="6">
    <w:p w14:paraId="22EEA482" w14:textId="77777777" w:rsidR="00134A0E" w:rsidRPr="007101FF" w:rsidRDefault="00134A0E" w:rsidP="00021BF1">
      <w:pPr>
        <w:pStyle w:val="FootnoteText"/>
        <w:rPr>
          <w:color w:val="414042"/>
          <w:sz w:val="14"/>
          <w:szCs w:val="14"/>
        </w:rPr>
      </w:pPr>
      <w:r w:rsidRPr="007101FF">
        <w:rPr>
          <w:color w:val="414042"/>
          <w:sz w:val="14"/>
          <w:szCs w:val="14"/>
        </w:rPr>
        <w:footnoteRef/>
      </w:r>
      <w:r w:rsidRPr="007101FF">
        <w:rPr>
          <w:color w:val="414042"/>
          <w:sz w:val="14"/>
          <w:szCs w:val="14"/>
        </w:rPr>
        <w:t xml:space="preserve"> Prilikom izgradnje pribranskih hidrocentrala, sa niskom akumulacijom u koritu, neophodno je obezbjeđenje korita na vode ranga pojave 1/100 uzvodno i nizvodno</w:t>
      </w:r>
    </w:p>
    <w:p w14:paraId="3829C613" w14:textId="77777777" w:rsidR="00134A0E" w:rsidRPr="007101FF" w:rsidRDefault="00134A0E" w:rsidP="00021BF1">
      <w:pPr>
        <w:pStyle w:val="FootnoteText"/>
        <w:rPr>
          <w:color w:val="414042"/>
          <w:sz w:val="14"/>
          <w:szCs w:val="14"/>
        </w:rPr>
      </w:pPr>
      <w:r w:rsidRPr="007101FF">
        <w:rPr>
          <w:color w:val="414042"/>
          <w:sz w:val="14"/>
          <w:szCs w:val="14"/>
        </w:rPr>
        <w:t>od hidrocentrale</w:t>
      </w:r>
    </w:p>
    <w:p w14:paraId="35A09F3E" w14:textId="77777777" w:rsidR="00134A0E" w:rsidRPr="007101FF" w:rsidRDefault="00134A0E" w:rsidP="00021BF1">
      <w:pPr>
        <w:pStyle w:val="FootnoteText"/>
        <w:rPr>
          <w:sz w:val="14"/>
          <w:szCs w:val="14"/>
          <w:lang w:val="bs-Latn-BA"/>
        </w:rPr>
      </w:pPr>
    </w:p>
  </w:footnote>
  <w:footnote w:id="7">
    <w:p w14:paraId="6E09ED48" w14:textId="39C80756" w:rsidR="00134A0E" w:rsidRPr="007101FF" w:rsidRDefault="00134A0E" w:rsidP="00021BF1">
      <w:pPr>
        <w:pStyle w:val="FootnoteText"/>
        <w:rPr>
          <w:sz w:val="14"/>
          <w:szCs w:val="14"/>
        </w:rPr>
      </w:pPr>
      <w:r w:rsidRPr="007101FF">
        <w:rPr>
          <w:sz w:val="14"/>
          <w:szCs w:val="14"/>
        </w:rPr>
        <w:footnoteRef/>
      </w:r>
      <w:r w:rsidRPr="007101FF">
        <w:rPr>
          <w:sz w:val="14"/>
          <w:szCs w:val="14"/>
        </w:rPr>
        <w:t xml:space="preserve"> Uredba o provođenju </w:t>
      </w:r>
      <w:proofErr w:type="spellStart"/>
      <w:r w:rsidRPr="007101FF">
        <w:rPr>
          <w:sz w:val="14"/>
          <w:szCs w:val="14"/>
        </w:rPr>
        <w:t>energetskih</w:t>
      </w:r>
      <w:proofErr w:type="spellEnd"/>
      <w:r w:rsidRPr="007101FF">
        <w:rPr>
          <w:sz w:val="14"/>
          <w:szCs w:val="14"/>
        </w:rPr>
        <w:t xml:space="preserve"> </w:t>
      </w:r>
      <w:proofErr w:type="spellStart"/>
      <w:r w:rsidRPr="007101FF">
        <w:rPr>
          <w:sz w:val="14"/>
          <w:szCs w:val="14"/>
        </w:rPr>
        <w:t>audita</w:t>
      </w:r>
      <w:proofErr w:type="spellEnd"/>
      <w:r w:rsidRPr="007101FF">
        <w:rPr>
          <w:sz w:val="14"/>
          <w:szCs w:val="14"/>
        </w:rPr>
        <w:t xml:space="preserve"> </w:t>
      </w:r>
      <w:proofErr w:type="spellStart"/>
      <w:r w:rsidRPr="007101FF">
        <w:rPr>
          <w:sz w:val="14"/>
          <w:szCs w:val="14"/>
        </w:rPr>
        <w:t>i</w:t>
      </w:r>
      <w:proofErr w:type="spellEnd"/>
      <w:r w:rsidRPr="007101FF">
        <w:rPr>
          <w:sz w:val="14"/>
          <w:szCs w:val="14"/>
        </w:rPr>
        <w:t xml:space="preserve"> </w:t>
      </w:r>
      <w:proofErr w:type="spellStart"/>
      <w:r w:rsidRPr="007101FF">
        <w:rPr>
          <w:sz w:val="14"/>
          <w:szCs w:val="14"/>
        </w:rPr>
        <w:t>izdavanju</w:t>
      </w:r>
      <w:proofErr w:type="spellEnd"/>
      <w:r w:rsidRPr="007101FF">
        <w:rPr>
          <w:sz w:val="14"/>
          <w:szCs w:val="14"/>
        </w:rPr>
        <w:t xml:space="preserve"> </w:t>
      </w:r>
      <w:proofErr w:type="spellStart"/>
      <w:r w:rsidRPr="007101FF">
        <w:rPr>
          <w:sz w:val="14"/>
          <w:szCs w:val="14"/>
        </w:rPr>
        <w:t>energijskog</w:t>
      </w:r>
      <w:proofErr w:type="spellEnd"/>
      <w:r w:rsidRPr="007101FF">
        <w:rPr>
          <w:sz w:val="14"/>
          <w:szCs w:val="14"/>
        </w:rPr>
        <w:t xml:space="preserve"> </w:t>
      </w:r>
      <w:proofErr w:type="spellStart"/>
      <w:r w:rsidRPr="007101FF">
        <w:rPr>
          <w:sz w:val="14"/>
          <w:szCs w:val="14"/>
        </w:rPr>
        <w:t>certifikata</w:t>
      </w:r>
      <w:proofErr w:type="spellEnd"/>
      <w:r w:rsidRPr="007101FF">
        <w:rPr>
          <w:sz w:val="14"/>
          <w:szCs w:val="14"/>
        </w:rPr>
        <w:t xml:space="preserve">, (S. N.  </w:t>
      </w:r>
      <w:proofErr w:type="spellStart"/>
      <w:r w:rsidRPr="007101FF">
        <w:rPr>
          <w:sz w:val="14"/>
          <w:szCs w:val="14"/>
        </w:rPr>
        <w:t>FBiH</w:t>
      </w:r>
      <w:proofErr w:type="spellEnd"/>
      <w:r w:rsidRPr="007101FF">
        <w:rPr>
          <w:sz w:val="14"/>
          <w:szCs w:val="14"/>
        </w:rPr>
        <w:t xml:space="preserve"> br. 87/18), Pravilnik o </w:t>
      </w:r>
      <w:proofErr w:type="spellStart"/>
      <w:r w:rsidRPr="007101FF">
        <w:rPr>
          <w:sz w:val="14"/>
          <w:szCs w:val="14"/>
        </w:rPr>
        <w:t>metodologiji</w:t>
      </w:r>
      <w:proofErr w:type="spellEnd"/>
      <w:r w:rsidRPr="007101FF">
        <w:rPr>
          <w:sz w:val="14"/>
          <w:szCs w:val="14"/>
        </w:rPr>
        <w:t xml:space="preserve"> za </w:t>
      </w:r>
      <w:proofErr w:type="spellStart"/>
      <w:r w:rsidRPr="007101FF">
        <w:rPr>
          <w:sz w:val="14"/>
          <w:szCs w:val="14"/>
        </w:rPr>
        <w:t>izračunavanje</w:t>
      </w:r>
      <w:proofErr w:type="spellEnd"/>
      <w:r w:rsidRPr="007101FF">
        <w:rPr>
          <w:sz w:val="14"/>
          <w:szCs w:val="14"/>
        </w:rPr>
        <w:t xml:space="preserve"> </w:t>
      </w:r>
      <w:proofErr w:type="spellStart"/>
      <w:r w:rsidRPr="007101FF">
        <w:rPr>
          <w:sz w:val="14"/>
          <w:szCs w:val="14"/>
        </w:rPr>
        <w:t>energetskih</w:t>
      </w:r>
      <w:proofErr w:type="spellEnd"/>
      <w:r w:rsidRPr="007101FF">
        <w:rPr>
          <w:sz w:val="14"/>
          <w:szCs w:val="14"/>
        </w:rPr>
        <w:t xml:space="preserve"> </w:t>
      </w:r>
      <w:proofErr w:type="spellStart"/>
      <w:r w:rsidRPr="007101FF">
        <w:rPr>
          <w:sz w:val="14"/>
          <w:szCs w:val="14"/>
        </w:rPr>
        <w:t>karakteristika</w:t>
      </w:r>
      <w:proofErr w:type="spellEnd"/>
      <w:r w:rsidRPr="007101FF">
        <w:rPr>
          <w:sz w:val="14"/>
          <w:szCs w:val="14"/>
        </w:rPr>
        <w:t xml:space="preserve"> </w:t>
      </w:r>
      <w:proofErr w:type="spellStart"/>
      <w:r w:rsidRPr="007101FF">
        <w:rPr>
          <w:sz w:val="14"/>
          <w:szCs w:val="14"/>
        </w:rPr>
        <w:t>zgrada</w:t>
      </w:r>
      <w:proofErr w:type="spellEnd"/>
      <w:r w:rsidRPr="007101FF">
        <w:rPr>
          <w:sz w:val="14"/>
          <w:szCs w:val="14"/>
        </w:rPr>
        <w:t>, (S. G. RS, br. 30/15)</w:t>
      </w:r>
    </w:p>
  </w:footnote>
  <w:footnote w:id="8">
    <w:p w14:paraId="0DE0C23E" w14:textId="77777777" w:rsidR="00134A0E" w:rsidRPr="007101FF" w:rsidRDefault="00134A0E" w:rsidP="00021BF1">
      <w:pPr>
        <w:pStyle w:val="FootnoteText"/>
        <w:rPr>
          <w:sz w:val="14"/>
          <w:szCs w:val="14"/>
        </w:rPr>
      </w:pPr>
      <w:r w:rsidRPr="007101FF">
        <w:rPr>
          <w:sz w:val="14"/>
          <w:szCs w:val="14"/>
        </w:rPr>
        <w:footnoteRef/>
      </w:r>
      <w:r w:rsidRPr="007101FF">
        <w:rPr>
          <w:sz w:val="14"/>
          <w:szCs w:val="14"/>
        </w:rPr>
        <w:t xml:space="preserve"> Ovdje je korištena specifična emisija koja je prema trenutnim zakonima u BiH prihvaćena i za koju se smatra da se neće mijenjati narednih nekoliko godina. U svakom slučaju kad se specifična emisija promijeni u zakonskim dokumentima bit će potrebno ažurirati ovaj kriteriji.</w:t>
      </w:r>
    </w:p>
    <w:p w14:paraId="02888B56" w14:textId="77777777" w:rsidR="00134A0E" w:rsidRPr="007101FF" w:rsidRDefault="00134A0E" w:rsidP="00021BF1">
      <w:pPr>
        <w:pStyle w:val="FootnoteText"/>
        <w:rPr>
          <w:sz w:val="14"/>
          <w:szCs w:val="14"/>
          <w:lang w:val="bs-Latn-BA"/>
        </w:rPr>
      </w:pPr>
    </w:p>
  </w:footnote>
  <w:footnote w:id="9">
    <w:p w14:paraId="4B56084E" w14:textId="77777777" w:rsidR="00134A0E" w:rsidRPr="007101FF" w:rsidRDefault="00134A0E" w:rsidP="00021BF1">
      <w:pPr>
        <w:pStyle w:val="FootnoteText"/>
        <w:rPr>
          <w:sz w:val="14"/>
          <w:szCs w:val="14"/>
          <w:lang w:val="bs-Latn-BA"/>
        </w:rPr>
      </w:pPr>
      <w:r w:rsidRPr="007101FF">
        <w:rPr>
          <w:rStyle w:val="FootnoteReference"/>
          <w:sz w:val="14"/>
          <w:szCs w:val="14"/>
        </w:rPr>
        <w:footnoteRef/>
      </w:r>
      <w:r w:rsidRPr="007101FF">
        <w:rPr>
          <w:sz w:val="14"/>
          <w:szCs w:val="14"/>
        </w:rPr>
        <w:t xml:space="preserve"> rescoop.eu</w:t>
      </w:r>
    </w:p>
  </w:footnote>
  <w:footnote w:id="10">
    <w:p w14:paraId="3E897CAB" w14:textId="77777777" w:rsidR="00134A0E" w:rsidRPr="007101FF" w:rsidRDefault="00134A0E" w:rsidP="00021BF1">
      <w:pPr>
        <w:pStyle w:val="FootnoteText"/>
        <w:rPr>
          <w:sz w:val="14"/>
          <w:szCs w:val="14"/>
        </w:rPr>
      </w:pPr>
      <w:r w:rsidRPr="007101FF">
        <w:rPr>
          <w:sz w:val="14"/>
          <w:szCs w:val="14"/>
        </w:rPr>
        <w:footnoteRef/>
      </w:r>
      <w:r w:rsidRPr="007101FF">
        <w:rPr>
          <w:sz w:val="14"/>
          <w:szCs w:val="14"/>
        </w:rPr>
        <w:t xml:space="preserve"> Izvor: HE na Drini, </w:t>
      </w:r>
      <w:hyperlink r:id="rId1" w:history="1">
        <w:r w:rsidRPr="007101FF">
          <w:rPr>
            <w:sz w:val="14"/>
            <w:szCs w:val="14"/>
          </w:rPr>
          <w:t>https://www.henadrini.com/hidropotencijal-sliva-Drine/</w:t>
        </w:r>
      </w:hyperlink>
    </w:p>
  </w:footnote>
  <w:footnote w:id="11">
    <w:p w14:paraId="4B91CC32" w14:textId="6C83F527" w:rsidR="00134A0E" w:rsidRPr="007101FF" w:rsidRDefault="00134A0E" w:rsidP="00021BF1">
      <w:pPr>
        <w:pStyle w:val="FootnoteText"/>
        <w:rPr>
          <w:sz w:val="14"/>
          <w:szCs w:val="14"/>
          <w:lang w:val="bs-Latn-BA"/>
        </w:rPr>
      </w:pPr>
      <w:r w:rsidRPr="007101FF">
        <w:rPr>
          <w:sz w:val="14"/>
          <w:szCs w:val="14"/>
        </w:rPr>
        <w:footnoteRef/>
      </w:r>
      <w:r w:rsidRPr="007101FF">
        <w:rPr>
          <w:sz w:val="14"/>
          <w:szCs w:val="14"/>
        </w:rPr>
        <w:t xml:space="preserve">  Midzic-Kurtagic S., Kupusovic T., Zerem N., Silajdzic I. (2011), “Environmental impact assessment of small hydropower plants”, ECOS 2011 - The 24th International Conference on Efficiency, Cost, Optimization, Simulation and Environmental Impact of Energy Systems, pgs. 2829-2840.</w:t>
      </w:r>
    </w:p>
  </w:footnote>
  <w:footnote w:id="12">
    <w:p w14:paraId="24149659" w14:textId="31FF5522" w:rsidR="00134A0E" w:rsidRPr="007101FF" w:rsidRDefault="00134A0E" w:rsidP="00021BF1">
      <w:pPr>
        <w:pStyle w:val="FootnoteText"/>
        <w:rPr>
          <w:b/>
          <w:sz w:val="14"/>
          <w:szCs w:val="14"/>
          <w:lang w:val="bs-Latn-BA"/>
        </w:rPr>
      </w:pPr>
      <w:r w:rsidRPr="007101FF">
        <w:rPr>
          <w:sz w:val="14"/>
          <w:szCs w:val="14"/>
        </w:rPr>
        <w:footnoteRef/>
      </w:r>
      <w:r w:rsidRPr="007101FF">
        <w:rPr>
          <w:sz w:val="14"/>
          <w:szCs w:val="14"/>
        </w:rPr>
        <w:t xml:space="preserve"> Uredba o </w:t>
      </w:r>
      <w:proofErr w:type="spellStart"/>
      <w:r w:rsidRPr="007101FF">
        <w:rPr>
          <w:sz w:val="14"/>
          <w:szCs w:val="14"/>
        </w:rPr>
        <w:t>opasnim</w:t>
      </w:r>
      <w:proofErr w:type="spellEnd"/>
      <w:r w:rsidRPr="007101FF">
        <w:rPr>
          <w:sz w:val="14"/>
          <w:szCs w:val="14"/>
        </w:rPr>
        <w:t xml:space="preserve"> </w:t>
      </w:r>
      <w:proofErr w:type="spellStart"/>
      <w:r w:rsidRPr="007101FF">
        <w:rPr>
          <w:sz w:val="14"/>
          <w:szCs w:val="14"/>
        </w:rPr>
        <w:t>i</w:t>
      </w:r>
      <w:proofErr w:type="spellEnd"/>
      <w:r w:rsidRPr="007101FF">
        <w:rPr>
          <w:sz w:val="14"/>
          <w:szCs w:val="14"/>
        </w:rPr>
        <w:t xml:space="preserve"> </w:t>
      </w:r>
      <w:proofErr w:type="spellStart"/>
      <w:r w:rsidRPr="007101FF">
        <w:rPr>
          <w:sz w:val="14"/>
          <w:szCs w:val="14"/>
        </w:rPr>
        <w:t>štetnim</w:t>
      </w:r>
      <w:proofErr w:type="spellEnd"/>
      <w:r w:rsidRPr="007101FF">
        <w:rPr>
          <w:sz w:val="14"/>
          <w:szCs w:val="14"/>
        </w:rPr>
        <w:t xml:space="preserve"> </w:t>
      </w:r>
      <w:proofErr w:type="spellStart"/>
      <w:r w:rsidRPr="007101FF">
        <w:rPr>
          <w:sz w:val="14"/>
          <w:szCs w:val="14"/>
        </w:rPr>
        <w:t>materijama</w:t>
      </w:r>
      <w:proofErr w:type="spellEnd"/>
      <w:r w:rsidRPr="007101FF">
        <w:rPr>
          <w:sz w:val="14"/>
          <w:szCs w:val="14"/>
        </w:rPr>
        <w:t xml:space="preserve"> u </w:t>
      </w:r>
      <w:proofErr w:type="spellStart"/>
      <w:r w:rsidRPr="007101FF">
        <w:rPr>
          <w:sz w:val="14"/>
          <w:szCs w:val="14"/>
        </w:rPr>
        <w:t>vodama</w:t>
      </w:r>
      <w:proofErr w:type="spellEnd"/>
      <w:r w:rsidRPr="007101FF">
        <w:rPr>
          <w:sz w:val="14"/>
          <w:szCs w:val="14"/>
        </w:rPr>
        <w:t xml:space="preserve">, (S.N, F </w:t>
      </w:r>
      <w:proofErr w:type="spellStart"/>
      <w:r w:rsidRPr="007101FF">
        <w:rPr>
          <w:sz w:val="14"/>
          <w:szCs w:val="14"/>
        </w:rPr>
        <w:t>BiH</w:t>
      </w:r>
      <w:proofErr w:type="spellEnd"/>
      <w:r w:rsidRPr="007101FF">
        <w:rPr>
          <w:sz w:val="14"/>
          <w:szCs w:val="14"/>
        </w:rPr>
        <w:t xml:space="preserve"> br. 43/07)</w:t>
      </w:r>
    </w:p>
  </w:footnote>
  <w:footnote w:id="13">
    <w:p w14:paraId="44D891D9" w14:textId="77777777" w:rsidR="00134A0E" w:rsidRPr="007101FF" w:rsidRDefault="00134A0E" w:rsidP="00D008E4">
      <w:pPr>
        <w:pStyle w:val="FootnoteText"/>
        <w:rPr>
          <w:sz w:val="14"/>
          <w:szCs w:val="14"/>
        </w:rPr>
      </w:pPr>
      <w:r w:rsidRPr="007101FF">
        <w:rPr>
          <w:rStyle w:val="FootnoteReference"/>
          <w:sz w:val="14"/>
          <w:szCs w:val="14"/>
        </w:rPr>
        <w:footnoteRef/>
      </w:r>
      <w:r w:rsidRPr="007101FF">
        <w:rPr>
          <w:sz w:val="14"/>
          <w:szCs w:val="14"/>
        </w:rPr>
        <w:t xml:space="preserve"> U fazi izdavanja koncesija ovaj kriterij nije moguće ocijeniti jer ti podaci tada nisu raspoloživi. Kriterij se može uvrstiti u fazi izdavanja vodnih akata ili rješenje o okolišnoj dozvoli.</w:t>
      </w:r>
    </w:p>
  </w:footnote>
  <w:footnote w:id="14">
    <w:p w14:paraId="4360108B" w14:textId="77777777"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rPr>
        <w:t xml:space="preserve"> </w:t>
      </w:r>
      <w:r w:rsidRPr="007101FF">
        <w:rPr>
          <w:sz w:val="14"/>
          <w:szCs w:val="14"/>
          <w:lang w:val="sr-Latn-BA"/>
        </w:rPr>
        <w:t>Od obaveznih strateških dokumenata prostornog uređenja/razvojnih planskih dokumenata prema stanju iz marta 2019. godine nisu usvojeni jedan entitetski prostorni plan, četiri kantonalna prostorna plana, dok 50 prostornih planova jedinica lokalne samouprave nije usvojeno ili su istekli.</w:t>
      </w:r>
    </w:p>
  </w:footnote>
  <w:footnote w:id="15">
    <w:p w14:paraId="57676EC0" w14:textId="77777777" w:rsidR="00134A0E" w:rsidRPr="007101FF" w:rsidRDefault="00134A0E" w:rsidP="00EF098F">
      <w:pPr>
        <w:pStyle w:val="FootnoteText"/>
        <w:rPr>
          <w:rStyle w:val="FootnoteReference"/>
          <w:sz w:val="14"/>
          <w:szCs w:val="14"/>
          <w:lang w:val="de-DE"/>
        </w:rPr>
      </w:pPr>
      <w:r w:rsidRPr="007101FF">
        <w:rPr>
          <w:rStyle w:val="FootnoteReference"/>
          <w:sz w:val="14"/>
          <w:szCs w:val="14"/>
        </w:rPr>
        <w:footnoteRef/>
      </w:r>
      <w:r w:rsidRPr="007101FF">
        <w:rPr>
          <w:rStyle w:val="FootnoteReference"/>
          <w:sz w:val="14"/>
          <w:szCs w:val="14"/>
        </w:rPr>
        <w:t xml:space="preserve"> Planski osnov predstavlja referencu u dokumentu prostornog uređenja/planskom dokumentu (plansko rješenje) koja se odnosi na planirani projekat.</w:t>
      </w:r>
    </w:p>
  </w:footnote>
  <w:footnote w:id="16">
    <w:p w14:paraId="361095D1" w14:textId="77777777"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rPr>
        <w:t xml:space="preserve"> </w:t>
      </w:r>
      <w:r w:rsidRPr="007101FF">
        <w:rPr>
          <w:iCs/>
          <w:sz w:val="14"/>
          <w:szCs w:val="14"/>
        </w:rPr>
        <w:t>Izmjene i dopune Prostornog plana Republike Srpske do 2025.godine</w:t>
      </w:r>
      <w:r w:rsidRPr="007101FF">
        <w:rPr>
          <w:iCs/>
          <w:sz w:val="14"/>
          <w:szCs w:val="14"/>
          <w:lang w:val="sr-Latn-BA"/>
        </w:rPr>
        <w:t>,</w:t>
      </w:r>
      <w:r w:rsidRPr="007101FF">
        <w:rPr>
          <w:iCs/>
          <w:sz w:val="14"/>
          <w:szCs w:val="14"/>
        </w:rPr>
        <w:t xml:space="preserve"> Novi urbanistički zavod RS</w:t>
      </w:r>
      <w:r w:rsidRPr="007101FF">
        <w:rPr>
          <w:iCs/>
          <w:sz w:val="14"/>
          <w:szCs w:val="14"/>
          <w:lang w:val="sr-Latn-BA"/>
        </w:rPr>
        <w:t xml:space="preserve">, </w:t>
      </w:r>
      <w:r w:rsidRPr="007101FF">
        <w:rPr>
          <w:iCs/>
          <w:sz w:val="14"/>
          <w:szCs w:val="14"/>
        </w:rPr>
        <w:t>Banja Luka</w:t>
      </w:r>
      <w:r w:rsidRPr="007101FF">
        <w:rPr>
          <w:iCs/>
          <w:sz w:val="14"/>
          <w:szCs w:val="14"/>
          <w:lang w:val="sr-Latn-BA"/>
        </w:rPr>
        <w:t>, februar 2015</w:t>
      </w:r>
      <w:r w:rsidRPr="007101FF">
        <w:rPr>
          <w:iCs/>
          <w:sz w:val="14"/>
          <w:szCs w:val="14"/>
        </w:rPr>
        <w:t>.</w:t>
      </w:r>
      <w:r w:rsidRPr="007101FF">
        <w:rPr>
          <w:iCs/>
          <w:sz w:val="14"/>
          <w:szCs w:val="14"/>
          <w:lang w:val="sr-Latn-BA"/>
        </w:rPr>
        <w:t xml:space="preserve"> </w:t>
      </w:r>
      <w:r w:rsidRPr="007101FF">
        <w:rPr>
          <w:iCs/>
          <w:sz w:val="14"/>
          <w:szCs w:val="14"/>
          <w:lang w:val="sr-Latn-BA"/>
        </w:rPr>
        <w:t>godine</w:t>
      </w:r>
    </w:p>
  </w:footnote>
  <w:footnote w:id="17">
    <w:p w14:paraId="35503324" w14:textId="2540F92F"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lang w:val="sr-Latn-BA"/>
        </w:rPr>
        <w:t xml:space="preserve"> </w:t>
      </w:r>
      <w:r w:rsidRPr="007101FF">
        <w:rPr>
          <w:sz w:val="14"/>
          <w:szCs w:val="14"/>
          <w:lang w:val="sr-Latn-BA"/>
        </w:rPr>
        <w:t>Zakon o vodama (S. N. FBiH br. 70/06), Zakon o vodama (S. G. RS br. 50/2006, 92/2009, 121/2012 i 74/2017), kantonalni zakoni o vodama</w:t>
      </w:r>
    </w:p>
  </w:footnote>
  <w:footnote w:id="18">
    <w:p w14:paraId="60C6B91A" w14:textId="77777777"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lang w:val="sr-Latn-BA"/>
        </w:rPr>
        <w:t xml:space="preserve"> </w:t>
      </w:r>
      <w:r w:rsidRPr="007101FF">
        <w:rPr>
          <w:sz w:val="14"/>
          <w:szCs w:val="14"/>
          <w:lang w:val="sr-Latn-BA"/>
        </w:rPr>
        <w:t>Vodni/vodopravni akti predstavljaju upravne akte kojima se reguliše način korištenja prava na vodu.</w:t>
      </w:r>
    </w:p>
  </w:footnote>
  <w:footnote w:id="19">
    <w:p w14:paraId="42B81028" w14:textId="77777777" w:rsidR="00134A0E" w:rsidRPr="007101FF" w:rsidRDefault="00134A0E" w:rsidP="00EF098F">
      <w:pPr>
        <w:pStyle w:val="FootnoteText"/>
        <w:rPr>
          <w:rStyle w:val="FootnoteReference"/>
          <w:sz w:val="14"/>
          <w:szCs w:val="14"/>
          <w:vertAlign w:val="baseline"/>
        </w:rPr>
      </w:pPr>
      <w:r w:rsidRPr="007101FF">
        <w:rPr>
          <w:rStyle w:val="FootnoteReference"/>
          <w:sz w:val="14"/>
          <w:szCs w:val="14"/>
        </w:rPr>
        <w:footnoteRef/>
      </w:r>
      <w:r w:rsidRPr="007101FF">
        <w:rPr>
          <w:rStyle w:val="FootnoteReference"/>
          <w:sz w:val="14"/>
          <w:szCs w:val="14"/>
        </w:rPr>
        <w:t xml:space="preserve"> </w:t>
      </w:r>
      <w:r w:rsidRPr="007101FF">
        <w:rPr>
          <w:rStyle w:val="FootnoteReference"/>
          <w:sz w:val="14"/>
          <w:szCs w:val="14"/>
          <w:vertAlign w:val="baseline"/>
        </w:rPr>
        <w:t>U slučaju derivacione MHE to je dionica vodotoka između vodozahvata i mašinske zgrade.</w:t>
      </w:r>
    </w:p>
  </w:footnote>
  <w:footnote w:id="20">
    <w:p w14:paraId="2A50B615" w14:textId="49B4AFAA"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rPr>
        <w:t xml:space="preserve"> </w:t>
      </w:r>
      <w:r w:rsidRPr="007101FF">
        <w:rPr>
          <w:sz w:val="14"/>
          <w:szCs w:val="14"/>
          <w:lang w:val="sr-Latn-BA"/>
        </w:rPr>
        <w:t>Zakon o cestama FBiH (S. N. FBiH br. 12/10, 16/10 i 66/13), Zakon o javnim putevima (S. G. RS br. 89/13), Zakon o  putevima Brčko distrikta BiH (S.G Brčko Distrikta BiH br. 43/04, 19/07, 17/09, 9/13 i 10/18), Zakon o željeznicama u BiH (S.G. BiH br. 52/05), Zakon o željeznicama FBiH (S. N. FBiH br. 41/01), Zakon o željeznicama RS (S. G RS br. 19/17), Zakon o vazduhoplovstvu BiH (S. G. BiH br. 39/09 i 25/18), Zakon o prenosu, regulatoru i operatoru sistema električne energije u BiH (S. G. BiH br. 07/02, 13/03, 76/09 i 01/11), Zakon o električnoj energiji u FBiH (S. N. FBiH br. 66/13 i 94/15), Zakon o električnoj energiji (S. G. RS br. 8/08, 34/09, 92/09 i 01/11), Zakon o cjevovodnom transportu gasovitih i tečnih ugljovodonika i distribuciji gasovitih ugljovodonika (S. G RS br. 52/12), Zakon o komunalnim djelatnostima (S. G. RS br. 124/11 i 100/17), kantonalni zakoni o komunalnim djelatnostima, Zakon o vodama (S. N. FBiH br. 70/06), Zakon o vodama (S. G. RS br. 50/06, 92/09, 121/12 i 74/17), kantonalni zakoni o vodama</w:t>
      </w:r>
    </w:p>
    <w:p w14:paraId="75661E84" w14:textId="77777777" w:rsidR="00134A0E" w:rsidRPr="007101FF" w:rsidRDefault="00134A0E" w:rsidP="00EF098F">
      <w:pPr>
        <w:pStyle w:val="FootnoteText"/>
        <w:rPr>
          <w:sz w:val="14"/>
          <w:szCs w:val="14"/>
          <w:lang w:val="sr-Latn-BA"/>
        </w:rPr>
      </w:pPr>
    </w:p>
  </w:footnote>
  <w:footnote w:id="21">
    <w:p w14:paraId="69AD9474" w14:textId="47FE9DDF"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rPr>
        <w:t xml:space="preserve"> </w:t>
      </w:r>
      <w:r w:rsidRPr="007101FF">
        <w:rPr>
          <w:sz w:val="14"/>
          <w:szCs w:val="14"/>
          <w:lang w:val="sr-Latn-BA"/>
        </w:rPr>
        <w:t>Zakon o poljoprivrednom zemljištu (S</w:t>
      </w:r>
      <w:r>
        <w:rPr>
          <w:sz w:val="14"/>
          <w:szCs w:val="14"/>
          <w:lang w:val="sr-Latn-BA"/>
        </w:rPr>
        <w:t>. N.</w:t>
      </w:r>
      <w:r w:rsidRPr="007101FF">
        <w:rPr>
          <w:sz w:val="14"/>
          <w:szCs w:val="14"/>
          <w:lang w:val="sr-Latn-BA"/>
        </w:rPr>
        <w:t xml:space="preserve"> FBiH br. 52/09), Zakon o poljoprivrednom zemljištu (S</w:t>
      </w:r>
      <w:r>
        <w:rPr>
          <w:sz w:val="14"/>
          <w:szCs w:val="14"/>
          <w:lang w:val="sr-Latn-BA"/>
        </w:rPr>
        <w:t>. G.</w:t>
      </w:r>
      <w:r w:rsidRPr="007101FF">
        <w:rPr>
          <w:sz w:val="14"/>
          <w:szCs w:val="14"/>
          <w:lang w:val="sr-Latn-BA"/>
        </w:rPr>
        <w:t xml:space="preserve"> RS br. 93/06, 86/07, 14/10 i </w:t>
      </w:r>
      <w:r w:rsidRPr="007101FF">
        <w:rPr>
          <w:sz w:val="14"/>
          <w:szCs w:val="14"/>
          <w:lang w:val="sr-Cyrl-BA"/>
        </w:rPr>
        <w:t>0</w:t>
      </w:r>
      <w:r w:rsidRPr="007101FF">
        <w:rPr>
          <w:sz w:val="14"/>
          <w:szCs w:val="14"/>
          <w:lang w:val="sr-Latn-BA"/>
        </w:rPr>
        <w:t>5/12), Zakon o poljoprivrednom zemljištu Brčko distrikta BiH (S</w:t>
      </w:r>
      <w:r>
        <w:rPr>
          <w:sz w:val="14"/>
          <w:szCs w:val="14"/>
          <w:lang w:val="sr-Latn-BA"/>
        </w:rPr>
        <w:t>. G.</w:t>
      </w:r>
      <w:r w:rsidRPr="007101FF">
        <w:rPr>
          <w:sz w:val="14"/>
          <w:szCs w:val="14"/>
          <w:lang w:val="sr-Latn-BA"/>
        </w:rPr>
        <w:t xml:space="preserve"> Brčko distrikta BiH br. 32/04, 20/06, 10/07 i 19/07), Zakon o poljoprivrednom zemljištu Hercegovačko – neretvanskog kantona (S</w:t>
      </w:r>
      <w:r>
        <w:rPr>
          <w:sz w:val="14"/>
          <w:szCs w:val="14"/>
          <w:lang w:val="sr-Latn-BA"/>
        </w:rPr>
        <w:t>. G.</w:t>
      </w:r>
      <w:r w:rsidRPr="007101FF">
        <w:rPr>
          <w:sz w:val="14"/>
          <w:szCs w:val="14"/>
          <w:lang w:val="sr-Latn-BA"/>
        </w:rPr>
        <w:t xml:space="preserve"> HNK br. 08/13)</w:t>
      </w:r>
    </w:p>
  </w:footnote>
  <w:footnote w:id="22">
    <w:p w14:paraId="43251290" w14:textId="3BC27335"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rPr>
        <w:t xml:space="preserve"> </w:t>
      </w:r>
      <w:proofErr w:type="spellStart"/>
      <w:r w:rsidRPr="007101FF">
        <w:rPr>
          <w:sz w:val="14"/>
          <w:szCs w:val="14"/>
        </w:rPr>
        <w:t>Pravilnik</w:t>
      </w:r>
      <w:proofErr w:type="spellEnd"/>
      <w:r w:rsidRPr="007101FF">
        <w:rPr>
          <w:sz w:val="14"/>
          <w:szCs w:val="14"/>
        </w:rPr>
        <w:t xml:space="preserve"> o </w:t>
      </w:r>
      <w:proofErr w:type="spellStart"/>
      <w:r w:rsidRPr="007101FF">
        <w:rPr>
          <w:sz w:val="14"/>
          <w:szCs w:val="14"/>
        </w:rPr>
        <w:t>katastarskom</w:t>
      </w:r>
      <w:proofErr w:type="spellEnd"/>
      <w:r w:rsidRPr="007101FF">
        <w:rPr>
          <w:sz w:val="14"/>
          <w:szCs w:val="14"/>
        </w:rPr>
        <w:t xml:space="preserve"> </w:t>
      </w:r>
      <w:proofErr w:type="spellStart"/>
      <w:r w:rsidRPr="007101FF">
        <w:rPr>
          <w:sz w:val="14"/>
          <w:szCs w:val="14"/>
        </w:rPr>
        <w:t>klasiranju</w:t>
      </w:r>
      <w:proofErr w:type="spellEnd"/>
      <w:r w:rsidRPr="007101FF">
        <w:rPr>
          <w:sz w:val="14"/>
          <w:szCs w:val="14"/>
        </w:rPr>
        <w:t xml:space="preserve"> (</w:t>
      </w:r>
      <w:proofErr w:type="spellStart"/>
      <w:r w:rsidRPr="007101FF">
        <w:rPr>
          <w:sz w:val="14"/>
          <w:szCs w:val="14"/>
        </w:rPr>
        <w:t>S</w:t>
      </w:r>
      <w:r>
        <w:rPr>
          <w:sz w:val="14"/>
          <w:szCs w:val="14"/>
        </w:rPr>
        <w:t>lužbeni</w:t>
      </w:r>
      <w:proofErr w:type="spellEnd"/>
      <w:r w:rsidRPr="007101FF">
        <w:rPr>
          <w:sz w:val="14"/>
          <w:szCs w:val="14"/>
        </w:rPr>
        <w:t xml:space="preserve"> list SR </w:t>
      </w:r>
      <w:proofErr w:type="spellStart"/>
      <w:r w:rsidRPr="007101FF">
        <w:rPr>
          <w:sz w:val="14"/>
          <w:szCs w:val="14"/>
        </w:rPr>
        <w:t>BiH</w:t>
      </w:r>
      <w:proofErr w:type="spellEnd"/>
      <w:r w:rsidRPr="007101FF">
        <w:rPr>
          <w:sz w:val="14"/>
          <w:szCs w:val="14"/>
        </w:rPr>
        <w:t xml:space="preserve"> br. 03/91), </w:t>
      </w:r>
      <w:r w:rsidRPr="007101FF">
        <w:rPr>
          <w:sz w:val="14"/>
          <w:szCs w:val="14"/>
          <w:lang w:val="sr-Latn-BA"/>
        </w:rPr>
        <w:t>Pravilnik o katastarskom klasiranju i bonitiranju zemljišta (S</w:t>
      </w:r>
      <w:r>
        <w:rPr>
          <w:sz w:val="14"/>
          <w:szCs w:val="14"/>
          <w:lang w:val="sr-Latn-BA"/>
        </w:rPr>
        <w:t>. G.</w:t>
      </w:r>
      <w:r w:rsidRPr="007101FF">
        <w:rPr>
          <w:sz w:val="14"/>
          <w:szCs w:val="14"/>
          <w:lang w:val="sr-Latn-BA"/>
        </w:rPr>
        <w:t xml:space="preserve"> RS br. 34/13)</w:t>
      </w:r>
    </w:p>
  </w:footnote>
  <w:footnote w:id="23">
    <w:p w14:paraId="0045F1C9" w14:textId="77777777"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rPr>
        <w:t xml:space="preserve"> Obuhvat male hidroelektrane predstavlja površinu koji zauzima mala hidroelektrana prema sprovedbenom/detaljnom dokumentu prostornog uređenja, urbanističko – tehničkim uslovima ili idejnom projektu. Riječ je o parcelama ili pojasu služnosti svih osnovnih elemenata MHE zajedno sa pristupnim putem i priključnim dalekovodom.</w:t>
      </w:r>
    </w:p>
  </w:footnote>
  <w:footnote w:id="24">
    <w:p w14:paraId="16596CD6" w14:textId="1750D6CF"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lang w:val="sr-Latn-BA"/>
        </w:rPr>
        <w:t xml:space="preserve"> </w:t>
      </w:r>
      <w:r w:rsidRPr="007101FF">
        <w:rPr>
          <w:sz w:val="14"/>
          <w:szCs w:val="14"/>
          <w:lang w:val="sr-Latn-BA"/>
        </w:rPr>
        <w:t>Zakon o šumama (S</w:t>
      </w:r>
      <w:r>
        <w:rPr>
          <w:sz w:val="14"/>
          <w:szCs w:val="14"/>
          <w:lang w:val="sr-Latn-BA"/>
        </w:rPr>
        <w:t>. G.</w:t>
      </w:r>
      <w:r w:rsidRPr="007101FF">
        <w:rPr>
          <w:sz w:val="14"/>
          <w:szCs w:val="14"/>
          <w:lang w:val="sr-Latn-BA"/>
        </w:rPr>
        <w:t xml:space="preserve"> RS br. 75/08 i 60/13), Zakon o šumama Brčko distrikta BiH (S</w:t>
      </w:r>
      <w:r>
        <w:rPr>
          <w:sz w:val="14"/>
          <w:szCs w:val="14"/>
          <w:lang w:val="sr-Latn-BA"/>
        </w:rPr>
        <w:t>. G.</w:t>
      </w:r>
      <w:r w:rsidRPr="007101FF">
        <w:rPr>
          <w:sz w:val="14"/>
          <w:szCs w:val="14"/>
          <w:lang w:val="sr-Latn-BA"/>
        </w:rPr>
        <w:t xml:space="preserve"> Brčko Distrikta BiH br. 14/10 i 26/16), kantonalni zakoni o šumama, Pravilnik o elementima i sadržaju šumskoprivrednih osnova (S</w:t>
      </w:r>
      <w:r>
        <w:rPr>
          <w:sz w:val="14"/>
          <w:szCs w:val="14"/>
          <w:lang w:val="sr-Latn-BA"/>
        </w:rPr>
        <w:t xml:space="preserve">. G. </w:t>
      </w:r>
      <w:r w:rsidRPr="007101FF">
        <w:rPr>
          <w:sz w:val="14"/>
          <w:szCs w:val="14"/>
          <w:lang w:val="sr-Latn-BA"/>
        </w:rPr>
        <w:t>RS br. 52/09 i 43/11), kantonalni pravilnici o sadržaju i postupku izrade šumskoprivrednih osnova za državne i privatne šume</w:t>
      </w:r>
    </w:p>
  </w:footnote>
  <w:footnote w:id="25">
    <w:p w14:paraId="7FB105C9" w14:textId="77777777"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lang w:val="sr-Latn-BA"/>
        </w:rPr>
        <w:t xml:space="preserve"> </w:t>
      </w:r>
      <w:r w:rsidRPr="007101FF">
        <w:rPr>
          <w:sz w:val="14"/>
          <w:szCs w:val="14"/>
          <w:lang w:val="sr-Latn-BA"/>
        </w:rPr>
        <w:t>http://aplikacija.kons.gov.ba/kons/public/nacionalnispomenici</w:t>
      </w:r>
    </w:p>
  </w:footnote>
  <w:footnote w:id="26">
    <w:p w14:paraId="4537F97F" w14:textId="6AA471D2"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rPr>
        <w:t xml:space="preserve"> </w:t>
      </w:r>
      <w:proofErr w:type="spellStart"/>
      <w:r w:rsidRPr="007101FF">
        <w:rPr>
          <w:sz w:val="14"/>
          <w:szCs w:val="14"/>
        </w:rPr>
        <w:t>Zakon</w:t>
      </w:r>
      <w:proofErr w:type="spellEnd"/>
      <w:r w:rsidRPr="007101FF">
        <w:rPr>
          <w:sz w:val="14"/>
          <w:szCs w:val="14"/>
        </w:rPr>
        <w:t xml:space="preserve"> o </w:t>
      </w:r>
      <w:proofErr w:type="spellStart"/>
      <w:r w:rsidRPr="007101FF">
        <w:rPr>
          <w:sz w:val="14"/>
          <w:szCs w:val="14"/>
        </w:rPr>
        <w:t>turizmu</w:t>
      </w:r>
      <w:proofErr w:type="spellEnd"/>
      <w:r w:rsidRPr="007101FF">
        <w:rPr>
          <w:sz w:val="14"/>
          <w:szCs w:val="14"/>
        </w:rPr>
        <w:t xml:space="preserve"> RS</w:t>
      </w:r>
      <w:r w:rsidRPr="007101FF">
        <w:rPr>
          <w:sz w:val="14"/>
          <w:szCs w:val="14"/>
          <w:lang w:val="sr-Latn-BA"/>
        </w:rPr>
        <w:t xml:space="preserve"> </w:t>
      </w:r>
      <w:r w:rsidRPr="007101FF">
        <w:rPr>
          <w:sz w:val="14"/>
          <w:szCs w:val="14"/>
        </w:rPr>
        <w:t>(S</w:t>
      </w:r>
      <w:r>
        <w:rPr>
          <w:sz w:val="14"/>
          <w:szCs w:val="14"/>
        </w:rPr>
        <w:t xml:space="preserve">. G. </w:t>
      </w:r>
      <w:r w:rsidRPr="007101FF">
        <w:rPr>
          <w:sz w:val="14"/>
          <w:szCs w:val="14"/>
        </w:rPr>
        <w:t>br. RS 45/17)</w:t>
      </w:r>
      <w:r w:rsidRPr="007101FF">
        <w:rPr>
          <w:sz w:val="14"/>
          <w:szCs w:val="14"/>
          <w:lang w:val="sr-Latn-BA"/>
        </w:rPr>
        <w:t xml:space="preserve">, </w:t>
      </w:r>
      <w:proofErr w:type="spellStart"/>
      <w:r w:rsidRPr="007101FF">
        <w:rPr>
          <w:sz w:val="14"/>
          <w:szCs w:val="14"/>
        </w:rPr>
        <w:t>Zakon</w:t>
      </w:r>
      <w:proofErr w:type="spellEnd"/>
      <w:r w:rsidRPr="007101FF">
        <w:rPr>
          <w:sz w:val="14"/>
          <w:szCs w:val="14"/>
        </w:rPr>
        <w:t xml:space="preserve"> o </w:t>
      </w:r>
      <w:proofErr w:type="spellStart"/>
      <w:r w:rsidRPr="007101FF">
        <w:rPr>
          <w:sz w:val="14"/>
          <w:szCs w:val="14"/>
        </w:rPr>
        <w:t>turističkoj</w:t>
      </w:r>
      <w:proofErr w:type="spellEnd"/>
      <w:r w:rsidRPr="007101FF">
        <w:rPr>
          <w:sz w:val="14"/>
          <w:szCs w:val="14"/>
        </w:rPr>
        <w:t xml:space="preserve"> </w:t>
      </w:r>
      <w:proofErr w:type="spellStart"/>
      <w:r w:rsidRPr="007101FF">
        <w:rPr>
          <w:sz w:val="14"/>
          <w:szCs w:val="14"/>
        </w:rPr>
        <w:t>djelatnosti</w:t>
      </w:r>
      <w:proofErr w:type="spellEnd"/>
      <w:r w:rsidRPr="007101FF">
        <w:rPr>
          <w:sz w:val="14"/>
          <w:szCs w:val="14"/>
        </w:rPr>
        <w:t xml:space="preserve"> (S</w:t>
      </w:r>
      <w:r>
        <w:rPr>
          <w:sz w:val="14"/>
          <w:szCs w:val="14"/>
        </w:rPr>
        <w:t xml:space="preserve">. G. </w:t>
      </w:r>
      <w:r w:rsidRPr="007101FF">
        <w:rPr>
          <w:sz w:val="14"/>
          <w:szCs w:val="14"/>
        </w:rPr>
        <w:t xml:space="preserve"> </w:t>
      </w:r>
      <w:proofErr w:type="spellStart"/>
      <w:r w:rsidRPr="007101FF">
        <w:rPr>
          <w:sz w:val="14"/>
          <w:szCs w:val="14"/>
        </w:rPr>
        <w:t>FBiH</w:t>
      </w:r>
      <w:proofErr w:type="spellEnd"/>
      <w:r w:rsidRPr="007101FF">
        <w:rPr>
          <w:sz w:val="14"/>
          <w:szCs w:val="14"/>
        </w:rPr>
        <w:t xml:space="preserve"> br. 32/09)</w:t>
      </w:r>
      <w:r w:rsidRPr="007101FF">
        <w:rPr>
          <w:sz w:val="14"/>
          <w:szCs w:val="14"/>
          <w:lang w:val="sr-Latn-BA"/>
        </w:rPr>
        <w:t xml:space="preserve">, </w:t>
      </w:r>
      <w:proofErr w:type="spellStart"/>
      <w:r w:rsidRPr="007101FF">
        <w:rPr>
          <w:sz w:val="14"/>
          <w:szCs w:val="14"/>
        </w:rPr>
        <w:t>Zakon</w:t>
      </w:r>
      <w:proofErr w:type="spellEnd"/>
      <w:r w:rsidRPr="007101FF">
        <w:rPr>
          <w:sz w:val="14"/>
          <w:szCs w:val="14"/>
        </w:rPr>
        <w:t xml:space="preserve"> o </w:t>
      </w:r>
      <w:proofErr w:type="spellStart"/>
      <w:r w:rsidRPr="007101FF">
        <w:rPr>
          <w:sz w:val="14"/>
          <w:szCs w:val="14"/>
        </w:rPr>
        <w:t>turističkoj</w:t>
      </w:r>
      <w:proofErr w:type="spellEnd"/>
      <w:r w:rsidRPr="007101FF">
        <w:rPr>
          <w:sz w:val="14"/>
          <w:szCs w:val="14"/>
        </w:rPr>
        <w:t xml:space="preserve"> </w:t>
      </w:r>
      <w:proofErr w:type="spellStart"/>
      <w:r w:rsidRPr="007101FF">
        <w:rPr>
          <w:sz w:val="14"/>
          <w:szCs w:val="14"/>
        </w:rPr>
        <w:t>djelatnosti</w:t>
      </w:r>
      <w:proofErr w:type="spellEnd"/>
      <w:r w:rsidRPr="007101FF">
        <w:rPr>
          <w:sz w:val="14"/>
          <w:szCs w:val="14"/>
        </w:rPr>
        <w:t xml:space="preserve"> BD </w:t>
      </w:r>
      <w:proofErr w:type="spellStart"/>
      <w:r w:rsidRPr="007101FF">
        <w:rPr>
          <w:sz w:val="14"/>
          <w:szCs w:val="14"/>
        </w:rPr>
        <w:t>BiH</w:t>
      </w:r>
      <w:proofErr w:type="spellEnd"/>
      <w:r w:rsidRPr="007101FF">
        <w:rPr>
          <w:sz w:val="14"/>
          <w:szCs w:val="14"/>
        </w:rPr>
        <w:t xml:space="preserve"> (S</w:t>
      </w:r>
      <w:r>
        <w:rPr>
          <w:sz w:val="14"/>
          <w:szCs w:val="14"/>
        </w:rPr>
        <w:t xml:space="preserve">. G. </w:t>
      </w:r>
      <w:r w:rsidRPr="007101FF">
        <w:rPr>
          <w:sz w:val="14"/>
          <w:szCs w:val="14"/>
          <w:lang w:val="sr-Latn-BA"/>
        </w:rPr>
        <w:t>Brčko Distrikta</w:t>
      </w:r>
      <w:r w:rsidRPr="007101FF">
        <w:rPr>
          <w:sz w:val="14"/>
          <w:szCs w:val="14"/>
        </w:rPr>
        <w:t xml:space="preserve"> </w:t>
      </w:r>
      <w:proofErr w:type="spellStart"/>
      <w:r w:rsidRPr="007101FF">
        <w:rPr>
          <w:sz w:val="14"/>
          <w:szCs w:val="14"/>
        </w:rPr>
        <w:t>BiH</w:t>
      </w:r>
      <w:proofErr w:type="spellEnd"/>
      <w:r w:rsidRPr="007101FF">
        <w:rPr>
          <w:sz w:val="14"/>
          <w:szCs w:val="14"/>
        </w:rPr>
        <w:t xml:space="preserve"> br. 03/06 i 19/07)</w:t>
      </w:r>
      <w:r w:rsidRPr="007101FF">
        <w:rPr>
          <w:sz w:val="14"/>
          <w:szCs w:val="14"/>
          <w:lang w:val="sr-Latn-BA"/>
        </w:rPr>
        <w:t>, k</w:t>
      </w:r>
      <w:r w:rsidRPr="007101FF">
        <w:rPr>
          <w:sz w:val="14"/>
          <w:szCs w:val="14"/>
        </w:rPr>
        <w:t>antonalni zakoni o turizmu</w:t>
      </w:r>
      <w:r w:rsidRPr="007101FF">
        <w:rPr>
          <w:sz w:val="14"/>
          <w:szCs w:val="14"/>
          <w:lang w:val="sr-Latn-BA"/>
        </w:rPr>
        <w:t>/turističkoj djelatnosti</w:t>
      </w:r>
    </w:p>
  </w:footnote>
  <w:footnote w:id="27">
    <w:p w14:paraId="22A1D448" w14:textId="308596DF"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lang w:val="sr-Latn-BA"/>
        </w:rPr>
        <w:t xml:space="preserve"> </w:t>
      </w:r>
      <w:r w:rsidRPr="007101FF">
        <w:rPr>
          <w:sz w:val="14"/>
          <w:szCs w:val="14"/>
          <w:lang w:val="sr-Latn-BA"/>
        </w:rPr>
        <w:t>Zakon o koncesijama BiH (S</w:t>
      </w:r>
      <w:r>
        <w:rPr>
          <w:sz w:val="14"/>
          <w:szCs w:val="14"/>
          <w:lang w:val="sr-Latn-BA"/>
        </w:rPr>
        <w:t xml:space="preserve">. G. </w:t>
      </w:r>
      <w:r w:rsidRPr="007101FF">
        <w:rPr>
          <w:sz w:val="14"/>
          <w:szCs w:val="14"/>
          <w:lang w:val="sr-Latn-BA"/>
        </w:rPr>
        <w:t>BiH br. 32/02), Zakon o koncesijama (S</w:t>
      </w:r>
      <w:r>
        <w:rPr>
          <w:sz w:val="14"/>
          <w:szCs w:val="14"/>
          <w:lang w:val="sr-Latn-BA"/>
        </w:rPr>
        <w:t>. G.</w:t>
      </w:r>
      <w:r w:rsidRPr="007101FF">
        <w:rPr>
          <w:sz w:val="14"/>
          <w:szCs w:val="14"/>
          <w:lang w:val="sr-Latn-BA"/>
        </w:rPr>
        <w:t>RS br. 59/13 i 16/18), Zakon o koncesijama (</w:t>
      </w:r>
      <w:r>
        <w:rPr>
          <w:sz w:val="14"/>
          <w:szCs w:val="14"/>
          <w:lang w:val="sr-Latn-BA"/>
        </w:rPr>
        <w:t>S. N.</w:t>
      </w:r>
      <w:r w:rsidRPr="007101FF">
        <w:rPr>
          <w:sz w:val="14"/>
          <w:szCs w:val="14"/>
          <w:lang w:val="sr-Latn-BA"/>
        </w:rPr>
        <w:t xml:space="preserve"> FBiH br. 40/02 i 61/06), Zakon o koncesijama (S</w:t>
      </w:r>
      <w:r>
        <w:rPr>
          <w:sz w:val="14"/>
          <w:szCs w:val="14"/>
          <w:lang w:val="sr-Latn-BA"/>
        </w:rPr>
        <w:t xml:space="preserve">. G. </w:t>
      </w:r>
      <w:r w:rsidRPr="007101FF">
        <w:rPr>
          <w:sz w:val="14"/>
          <w:szCs w:val="14"/>
          <w:lang w:val="sr-Latn-BA"/>
        </w:rPr>
        <w:t>Brčko Distrikta BiH br. 41/06, 19/07 i 02/08), kantonalni zakoni o koncesijama</w:t>
      </w:r>
    </w:p>
  </w:footnote>
  <w:footnote w:id="28">
    <w:p w14:paraId="35598C33" w14:textId="77777777" w:rsidR="00134A0E" w:rsidRPr="007101FF" w:rsidRDefault="00134A0E" w:rsidP="00EF098F">
      <w:pPr>
        <w:pStyle w:val="FootnoteText"/>
        <w:rPr>
          <w:sz w:val="14"/>
          <w:szCs w:val="14"/>
          <w:lang w:val="sr-Latn-BA"/>
        </w:rPr>
      </w:pPr>
      <w:r w:rsidRPr="007101FF">
        <w:rPr>
          <w:rStyle w:val="FootnoteReference"/>
          <w:sz w:val="14"/>
          <w:szCs w:val="14"/>
        </w:rPr>
        <w:footnoteRef/>
      </w:r>
      <w:r w:rsidRPr="007101FF">
        <w:rPr>
          <w:sz w:val="14"/>
          <w:szCs w:val="14"/>
          <w:lang w:val="sr-Latn-BA"/>
        </w:rPr>
        <w:t xml:space="preserve"> </w:t>
      </w:r>
      <w:r w:rsidRPr="007101FF">
        <w:rPr>
          <w:sz w:val="14"/>
          <w:szCs w:val="14"/>
          <w:lang w:val="sr-Latn-BA"/>
        </w:rPr>
        <w:t xml:space="preserve">Damir Miljević: </w:t>
      </w:r>
      <w:r w:rsidRPr="007101FF">
        <w:rPr>
          <w:i/>
          <w:sz w:val="14"/>
          <w:szCs w:val="14"/>
          <w:lang w:val="sr-Latn-BA"/>
        </w:rPr>
        <w:t>Analiza ekonomske opravdanosti koncesionih naknada i podsticaja za male hidroelektrane na teritoriji Bosne i Hercegovine</w:t>
      </w:r>
      <w:r w:rsidRPr="007101FF">
        <w:rPr>
          <w:sz w:val="14"/>
          <w:szCs w:val="14"/>
          <w:lang w:val="sr-Latn-BA"/>
        </w:rPr>
        <w:t>, Centar za životnu sredinu, Banja Luka, juli 2018. godine, http://czzs.org/multimedia/publikacije/energija-i-klimatske-promjene/</w:t>
      </w:r>
    </w:p>
  </w:footnote>
  <w:footnote w:id="29">
    <w:p w14:paraId="4764434A" w14:textId="564642B5" w:rsidR="00134A0E" w:rsidRPr="007101FF" w:rsidRDefault="00134A0E" w:rsidP="00021BF1">
      <w:pPr>
        <w:pStyle w:val="FootnoteText"/>
        <w:rPr>
          <w:rFonts w:eastAsia="Calibri"/>
          <w:color w:val="000000"/>
          <w:sz w:val="14"/>
          <w:szCs w:val="14"/>
          <w:lang w:val="bs-Latn-BA" w:eastAsia="bs-Latn-BA" w:bidi="ar-SA"/>
        </w:rPr>
      </w:pPr>
      <w:r w:rsidRPr="007101FF">
        <w:rPr>
          <w:sz w:val="14"/>
          <w:szCs w:val="14"/>
        </w:rPr>
        <w:footnoteRef/>
      </w:r>
      <w:r w:rsidRPr="007101FF">
        <w:rPr>
          <w:sz w:val="14"/>
          <w:szCs w:val="14"/>
        </w:rPr>
        <w:t xml:space="preserve"> Čl.22 </w:t>
      </w:r>
      <w:proofErr w:type="spellStart"/>
      <w:r w:rsidRPr="007101FF">
        <w:rPr>
          <w:sz w:val="14"/>
          <w:szCs w:val="14"/>
        </w:rPr>
        <w:t>stav</w:t>
      </w:r>
      <w:proofErr w:type="spellEnd"/>
      <w:r w:rsidRPr="007101FF">
        <w:rPr>
          <w:sz w:val="14"/>
          <w:szCs w:val="14"/>
        </w:rPr>
        <w:t xml:space="preserve"> 2 </w:t>
      </w:r>
      <w:proofErr w:type="spellStart"/>
      <w:r w:rsidRPr="007101FF">
        <w:rPr>
          <w:sz w:val="14"/>
          <w:szCs w:val="14"/>
        </w:rPr>
        <w:t>Zakon</w:t>
      </w:r>
      <w:r>
        <w:rPr>
          <w:sz w:val="14"/>
          <w:szCs w:val="14"/>
        </w:rPr>
        <w:t>a</w:t>
      </w:r>
      <w:proofErr w:type="spellEnd"/>
      <w:r w:rsidRPr="007101FF">
        <w:rPr>
          <w:sz w:val="14"/>
          <w:szCs w:val="14"/>
        </w:rPr>
        <w:t xml:space="preserve"> o </w:t>
      </w:r>
      <w:proofErr w:type="spellStart"/>
      <w:r w:rsidRPr="007101FF">
        <w:rPr>
          <w:sz w:val="14"/>
          <w:szCs w:val="14"/>
        </w:rPr>
        <w:t>vodama</w:t>
      </w:r>
      <w:proofErr w:type="spellEnd"/>
      <w:r w:rsidRPr="007101FF">
        <w:rPr>
          <w:sz w:val="14"/>
          <w:szCs w:val="14"/>
        </w:rPr>
        <w:t xml:space="preserve"> </w:t>
      </w:r>
      <w:r>
        <w:rPr>
          <w:sz w:val="14"/>
          <w:szCs w:val="14"/>
        </w:rPr>
        <w:t>(</w:t>
      </w:r>
      <w:r w:rsidRPr="007101FF">
        <w:rPr>
          <w:sz w:val="14"/>
          <w:szCs w:val="14"/>
        </w:rPr>
        <w:t>S</w:t>
      </w:r>
      <w:r>
        <w:rPr>
          <w:sz w:val="14"/>
          <w:szCs w:val="14"/>
        </w:rPr>
        <w:t xml:space="preserve">. G. </w:t>
      </w:r>
      <w:r w:rsidRPr="007101FF">
        <w:rPr>
          <w:sz w:val="14"/>
          <w:szCs w:val="14"/>
        </w:rPr>
        <w:t xml:space="preserve"> RS, br. 50/06 </w:t>
      </w:r>
      <w:proofErr w:type="spellStart"/>
      <w:r w:rsidRPr="007101FF">
        <w:rPr>
          <w:sz w:val="14"/>
          <w:szCs w:val="14"/>
        </w:rPr>
        <w:t>i</w:t>
      </w:r>
      <w:proofErr w:type="spellEnd"/>
      <w:r w:rsidRPr="007101FF">
        <w:rPr>
          <w:sz w:val="14"/>
          <w:szCs w:val="14"/>
        </w:rPr>
        <w:t xml:space="preserve"> 92/09</w:t>
      </w:r>
      <w:r>
        <w:rPr>
          <w:sz w:val="14"/>
          <w:szCs w:val="14"/>
        </w:rPr>
        <w:t>),</w:t>
      </w:r>
      <w:r w:rsidRPr="007101FF">
        <w:rPr>
          <w:sz w:val="14"/>
          <w:szCs w:val="14"/>
        </w:rPr>
        <w:t xml:space="preserve"> Čl.2 </w:t>
      </w:r>
      <w:proofErr w:type="spellStart"/>
      <w:r w:rsidRPr="007101FF">
        <w:rPr>
          <w:sz w:val="14"/>
          <w:szCs w:val="14"/>
        </w:rPr>
        <w:t>Zakon</w:t>
      </w:r>
      <w:r>
        <w:rPr>
          <w:sz w:val="14"/>
          <w:szCs w:val="14"/>
        </w:rPr>
        <w:t>a</w:t>
      </w:r>
      <w:proofErr w:type="spellEnd"/>
      <w:r w:rsidRPr="007101FF">
        <w:rPr>
          <w:sz w:val="14"/>
          <w:szCs w:val="14"/>
        </w:rPr>
        <w:t xml:space="preserve"> o </w:t>
      </w:r>
      <w:proofErr w:type="spellStart"/>
      <w:r w:rsidRPr="007101FF">
        <w:rPr>
          <w:sz w:val="14"/>
          <w:szCs w:val="14"/>
        </w:rPr>
        <w:t>vodama</w:t>
      </w:r>
      <w:proofErr w:type="spellEnd"/>
      <w:r>
        <w:rPr>
          <w:sz w:val="14"/>
          <w:szCs w:val="14"/>
        </w:rPr>
        <w:t xml:space="preserve"> (S.N. </w:t>
      </w:r>
      <w:proofErr w:type="spellStart"/>
      <w:r w:rsidRPr="007101FF">
        <w:rPr>
          <w:sz w:val="14"/>
          <w:szCs w:val="14"/>
        </w:rPr>
        <w:t>FBiH</w:t>
      </w:r>
      <w:proofErr w:type="spellEnd"/>
      <w:r>
        <w:rPr>
          <w:sz w:val="14"/>
          <w:szCs w:val="14"/>
        </w:rPr>
        <w:t xml:space="preserve"> </w:t>
      </w:r>
      <w:proofErr w:type="spellStart"/>
      <w:r>
        <w:rPr>
          <w:sz w:val="14"/>
          <w:szCs w:val="14"/>
        </w:rPr>
        <w:t>br</w:t>
      </w:r>
      <w:proofErr w:type="spellEnd"/>
      <w:r>
        <w:rPr>
          <w:sz w:val="14"/>
          <w:szCs w:val="14"/>
        </w:rPr>
        <w:t xml:space="preserve"> 70/06),</w:t>
      </w:r>
      <w:r w:rsidRPr="007101FF">
        <w:rPr>
          <w:sz w:val="14"/>
          <w:szCs w:val="14"/>
        </w:rPr>
        <w:t xml:space="preserve"> </w:t>
      </w:r>
      <w:proofErr w:type="spellStart"/>
      <w:r w:rsidRPr="007101FF">
        <w:rPr>
          <w:sz w:val="14"/>
          <w:szCs w:val="14"/>
        </w:rPr>
        <w:t>Planovi</w:t>
      </w:r>
      <w:proofErr w:type="spellEnd"/>
      <w:r w:rsidRPr="007101FF">
        <w:rPr>
          <w:sz w:val="14"/>
          <w:szCs w:val="14"/>
        </w:rPr>
        <w:t xml:space="preserve"> </w:t>
      </w:r>
      <w:proofErr w:type="spellStart"/>
      <w:r w:rsidRPr="007101FF">
        <w:rPr>
          <w:sz w:val="14"/>
          <w:szCs w:val="14"/>
        </w:rPr>
        <w:t>upravljanja</w:t>
      </w:r>
      <w:proofErr w:type="spellEnd"/>
      <w:r w:rsidRPr="007101FF">
        <w:rPr>
          <w:sz w:val="14"/>
          <w:szCs w:val="14"/>
        </w:rPr>
        <w:t xml:space="preserve"> </w:t>
      </w:r>
      <w:proofErr w:type="spellStart"/>
      <w:r w:rsidRPr="007101FF">
        <w:rPr>
          <w:sz w:val="14"/>
          <w:szCs w:val="14"/>
        </w:rPr>
        <w:t>vodnim</w:t>
      </w:r>
      <w:proofErr w:type="spellEnd"/>
      <w:r w:rsidRPr="007101FF">
        <w:rPr>
          <w:sz w:val="14"/>
          <w:szCs w:val="14"/>
        </w:rPr>
        <w:t xml:space="preserve"> </w:t>
      </w:r>
      <w:proofErr w:type="spellStart"/>
      <w:r w:rsidRPr="007101FF">
        <w:rPr>
          <w:sz w:val="14"/>
          <w:szCs w:val="14"/>
        </w:rPr>
        <w:t>područjima</w:t>
      </w:r>
      <w:proofErr w:type="spellEnd"/>
    </w:p>
  </w:footnote>
  <w:footnote w:id="30">
    <w:p w14:paraId="0FC1805C" w14:textId="3F4CA8FB" w:rsidR="00134A0E" w:rsidRPr="007101FF" w:rsidRDefault="00134A0E">
      <w:pPr>
        <w:pStyle w:val="FootnoteText"/>
        <w:rPr>
          <w:sz w:val="14"/>
          <w:szCs w:val="14"/>
          <w:lang w:val="bs-Latn-BA"/>
        </w:rPr>
      </w:pPr>
      <w:r w:rsidRPr="007101FF">
        <w:rPr>
          <w:rStyle w:val="FootnoteReference"/>
          <w:sz w:val="14"/>
          <w:szCs w:val="14"/>
        </w:rPr>
        <w:footnoteRef/>
      </w:r>
      <w:r w:rsidRPr="007101FF">
        <w:rPr>
          <w:sz w:val="14"/>
          <w:szCs w:val="14"/>
        </w:rPr>
        <w:t xml:space="preserve"> </w:t>
      </w:r>
      <w:r w:rsidRPr="007101FF">
        <w:rPr>
          <w:color w:val="000000"/>
          <w:sz w:val="14"/>
          <w:szCs w:val="14"/>
        </w:rPr>
        <w:t xml:space="preserve">Ekološki status je </w:t>
      </w:r>
      <w:proofErr w:type="gramStart"/>
      <w:r w:rsidRPr="007101FF">
        <w:rPr>
          <w:color w:val="000000"/>
          <w:sz w:val="14"/>
          <w:szCs w:val="14"/>
        </w:rPr>
        <w:t>određen  kvalitetetom</w:t>
      </w:r>
      <w:proofErr w:type="gramEnd"/>
      <w:r w:rsidRPr="007101FF">
        <w:rPr>
          <w:color w:val="000000"/>
          <w:sz w:val="14"/>
          <w:szCs w:val="14"/>
        </w:rPr>
        <w:t xml:space="preserve"> struktura i funkcija vodnih (akvatičnih) ekosistema povezanih sa površinskim vodama i to u skladu sa Aneksom V ODV-a, a </w:t>
      </w:r>
      <w:proofErr w:type="spellStart"/>
      <w:r w:rsidRPr="007101FF">
        <w:rPr>
          <w:color w:val="000000"/>
          <w:sz w:val="14"/>
          <w:szCs w:val="14"/>
        </w:rPr>
        <w:t>definisan</w:t>
      </w:r>
      <w:proofErr w:type="spellEnd"/>
      <w:r w:rsidRPr="007101FF">
        <w:rPr>
          <w:color w:val="000000"/>
          <w:sz w:val="14"/>
          <w:szCs w:val="14"/>
        </w:rPr>
        <w:t xml:space="preserve"> </w:t>
      </w:r>
      <w:proofErr w:type="spellStart"/>
      <w:r w:rsidRPr="007101FF">
        <w:rPr>
          <w:color w:val="000000"/>
          <w:sz w:val="14"/>
          <w:szCs w:val="14"/>
        </w:rPr>
        <w:t>prosječnom</w:t>
      </w:r>
      <w:proofErr w:type="spellEnd"/>
      <w:r w:rsidRPr="007101FF">
        <w:rPr>
          <w:color w:val="000000"/>
          <w:sz w:val="14"/>
          <w:szCs w:val="14"/>
        </w:rPr>
        <w:t xml:space="preserve"> </w:t>
      </w:r>
      <w:proofErr w:type="spellStart"/>
      <w:r w:rsidRPr="007101FF">
        <w:rPr>
          <w:color w:val="000000"/>
          <w:sz w:val="14"/>
          <w:szCs w:val="14"/>
        </w:rPr>
        <w:t>vrijednošću</w:t>
      </w:r>
      <w:proofErr w:type="spellEnd"/>
      <w:r w:rsidRPr="007101FF">
        <w:rPr>
          <w:color w:val="000000"/>
          <w:sz w:val="14"/>
          <w:szCs w:val="14"/>
        </w:rPr>
        <w:t xml:space="preserve"> </w:t>
      </w:r>
      <w:proofErr w:type="spellStart"/>
      <w:r w:rsidRPr="007101FF">
        <w:rPr>
          <w:color w:val="000000"/>
          <w:sz w:val="14"/>
          <w:szCs w:val="14"/>
        </w:rPr>
        <w:t>više</w:t>
      </w:r>
      <w:proofErr w:type="spellEnd"/>
      <w:r w:rsidRPr="007101FF">
        <w:rPr>
          <w:color w:val="000000"/>
          <w:sz w:val="14"/>
          <w:szCs w:val="14"/>
        </w:rPr>
        <w:t xml:space="preserve"> </w:t>
      </w:r>
      <w:proofErr w:type="spellStart"/>
      <w:r w:rsidRPr="007101FF">
        <w:rPr>
          <w:color w:val="000000"/>
          <w:sz w:val="14"/>
          <w:szCs w:val="14"/>
        </w:rPr>
        <w:t>različitih</w:t>
      </w:r>
      <w:proofErr w:type="spellEnd"/>
      <w:r w:rsidRPr="007101FF">
        <w:rPr>
          <w:color w:val="000000"/>
          <w:sz w:val="14"/>
          <w:szCs w:val="14"/>
        </w:rPr>
        <w:t xml:space="preserve"> </w:t>
      </w:r>
      <w:proofErr w:type="spellStart"/>
      <w:r w:rsidRPr="007101FF">
        <w:rPr>
          <w:color w:val="000000"/>
          <w:sz w:val="14"/>
          <w:szCs w:val="14"/>
        </w:rPr>
        <w:t>ekoloških</w:t>
      </w:r>
      <w:proofErr w:type="spellEnd"/>
      <w:r w:rsidRPr="007101FF">
        <w:rPr>
          <w:color w:val="000000"/>
          <w:sz w:val="14"/>
          <w:szCs w:val="14"/>
        </w:rPr>
        <w:t xml:space="preserve"> </w:t>
      </w:r>
      <w:proofErr w:type="spellStart"/>
      <w:r w:rsidRPr="007101FF">
        <w:rPr>
          <w:color w:val="000000"/>
          <w:sz w:val="14"/>
          <w:szCs w:val="14"/>
        </w:rPr>
        <w:t>stanja</w:t>
      </w:r>
      <w:proofErr w:type="spellEnd"/>
      <w:r>
        <w:rPr>
          <w:color w:val="000000"/>
          <w:sz w:val="14"/>
          <w:szCs w:val="14"/>
        </w:rPr>
        <w:t xml:space="preserve">. </w:t>
      </w:r>
      <w:proofErr w:type="spellStart"/>
      <w:r w:rsidRPr="007101FF">
        <w:rPr>
          <w:b/>
          <w:color w:val="000000"/>
          <w:sz w:val="14"/>
          <w:szCs w:val="14"/>
        </w:rPr>
        <w:t>Ekološko</w:t>
      </w:r>
      <w:proofErr w:type="spellEnd"/>
      <w:r w:rsidRPr="007101FF">
        <w:rPr>
          <w:b/>
          <w:color w:val="000000"/>
          <w:sz w:val="14"/>
          <w:szCs w:val="14"/>
        </w:rPr>
        <w:t xml:space="preserve"> </w:t>
      </w:r>
      <w:proofErr w:type="spellStart"/>
      <w:proofErr w:type="gramStart"/>
      <w:r w:rsidRPr="007101FF">
        <w:rPr>
          <w:b/>
          <w:color w:val="000000"/>
          <w:sz w:val="14"/>
          <w:szCs w:val="14"/>
        </w:rPr>
        <w:t>stanje</w:t>
      </w:r>
      <w:proofErr w:type="spellEnd"/>
      <w:r w:rsidRPr="007101FF">
        <w:rPr>
          <w:color w:val="000000"/>
          <w:sz w:val="14"/>
          <w:szCs w:val="14"/>
        </w:rPr>
        <w:t xml:space="preserve">  </w:t>
      </w:r>
      <w:proofErr w:type="spellStart"/>
      <w:r w:rsidRPr="007101FF">
        <w:rPr>
          <w:color w:val="000000"/>
          <w:sz w:val="14"/>
          <w:szCs w:val="14"/>
        </w:rPr>
        <w:t>određuje</w:t>
      </w:r>
      <w:proofErr w:type="spellEnd"/>
      <w:proofErr w:type="gramEnd"/>
      <w:r w:rsidRPr="007101FF">
        <w:rPr>
          <w:color w:val="000000"/>
          <w:sz w:val="14"/>
          <w:szCs w:val="14"/>
        </w:rPr>
        <w:t xml:space="preserve"> </w:t>
      </w:r>
      <w:proofErr w:type="spellStart"/>
      <w:r w:rsidRPr="007101FF">
        <w:rPr>
          <w:color w:val="000000"/>
          <w:sz w:val="14"/>
          <w:szCs w:val="14"/>
        </w:rPr>
        <w:t>situaciju</w:t>
      </w:r>
      <w:proofErr w:type="spellEnd"/>
      <w:r w:rsidRPr="007101FF">
        <w:rPr>
          <w:color w:val="000000"/>
          <w:sz w:val="14"/>
          <w:szCs w:val="14"/>
        </w:rPr>
        <w:t xml:space="preserve"> vodnog tijela u konkretnom trenutku (rezultat jednokratnog monitoringa)</w:t>
      </w:r>
    </w:p>
  </w:footnote>
  <w:footnote w:id="31">
    <w:p w14:paraId="0D65F110" w14:textId="77777777" w:rsidR="00134A0E" w:rsidRPr="007101FF" w:rsidRDefault="00134A0E" w:rsidP="00021BF1">
      <w:pPr>
        <w:pStyle w:val="FootnoteText"/>
        <w:rPr>
          <w:sz w:val="14"/>
          <w:szCs w:val="14"/>
        </w:rPr>
      </w:pPr>
      <w:r w:rsidRPr="007101FF">
        <w:rPr>
          <w:sz w:val="14"/>
          <w:szCs w:val="14"/>
        </w:rPr>
        <w:footnoteRef/>
      </w:r>
      <w:r w:rsidRPr="007101FF">
        <w:rPr>
          <w:sz w:val="14"/>
          <w:szCs w:val="14"/>
        </w:rPr>
        <w:t xml:space="preserve"> BAS EN 15843: 2011 Water quality - Guidance standard on determining the degree of modification of river hydromorphology+</w:t>
      </w:r>
    </w:p>
  </w:footnote>
  <w:footnote w:id="32">
    <w:p w14:paraId="1ADDA9AA" w14:textId="77777777" w:rsidR="00134A0E" w:rsidRPr="007101FF" w:rsidRDefault="00134A0E" w:rsidP="00021BF1">
      <w:pPr>
        <w:widowControl/>
        <w:adjustRightInd w:val="0"/>
        <w:rPr>
          <w:rFonts w:eastAsia="Calibri"/>
          <w:color w:val="000000"/>
          <w:sz w:val="14"/>
          <w:szCs w:val="14"/>
          <w:lang w:val="bs-Latn-BA" w:eastAsia="bs-Latn-BA" w:bidi="ar-SA"/>
        </w:rPr>
      </w:pPr>
      <w:r w:rsidRPr="007101FF">
        <w:rPr>
          <w:sz w:val="14"/>
          <w:szCs w:val="14"/>
        </w:rPr>
        <w:footnoteRef/>
      </w:r>
      <w:r w:rsidRPr="007101FF">
        <w:rPr>
          <w:sz w:val="14"/>
          <w:szCs w:val="14"/>
        </w:rPr>
        <w:t xml:space="preserve"> </w:t>
      </w:r>
      <w:r w:rsidRPr="007101FF">
        <w:rPr>
          <w:rFonts w:eastAsia="Calibri"/>
          <w:color w:val="1A1A1A"/>
          <w:sz w:val="14"/>
          <w:szCs w:val="14"/>
          <w:lang w:val="bs-Latn-BA" w:eastAsia="bs-Latn-BA" w:bidi="ar-SA"/>
        </w:rPr>
        <w:t>www.jadran.ba</w:t>
      </w:r>
    </w:p>
  </w:footnote>
  <w:footnote w:id="33">
    <w:p w14:paraId="44C290BC"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Zakon o vodama FBiH Sl. novine, FBiH, br. 70/06; Zakon o vodama RS Službeni glasnik RS, br. 50/06 i 92/09</w:t>
      </w:r>
    </w:p>
    <w:p w14:paraId="77375C0D"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tab/>
        <w:t>6 Federalno ministarstvo poljoprivrede šumarstva i vodoprivrede;</w:t>
      </w:r>
    </w:p>
    <w:p w14:paraId="21D3642C" w14:textId="77777777" w:rsidR="00134A0E" w:rsidRPr="007101FF" w:rsidRDefault="00134A0E" w:rsidP="00021BF1">
      <w:pPr>
        <w:widowControl/>
        <w:adjustRightInd w:val="0"/>
        <w:rPr>
          <w:sz w:val="14"/>
          <w:szCs w:val="14"/>
          <w:lang w:val="bs-Latn-BA"/>
        </w:rPr>
      </w:pPr>
      <w:r w:rsidRPr="007101FF">
        <w:rPr>
          <w:rFonts w:eastAsia="Calibri"/>
          <w:color w:val="1A1A1A"/>
          <w:sz w:val="14"/>
          <w:szCs w:val="14"/>
          <w:lang w:val="bs-Latn-BA" w:eastAsia="bs-Latn-BA" w:bidi="ar-SA"/>
        </w:rPr>
        <w:tab/>
        <w:t>7 Ministarstvo poljoprivrede šumarstva i vodoprivrede RS</w:t>
      </w:r>
    </w:p>
  </w:footnote>
  <w:footnote w:id="34">
    <w:p w14:paraId="0CF5E22D" w14:textId="0033E541" w:rsidR="00134A0E" w:rsidRPr="007101FF" w:rsidRDefault="00134A0E" w:rsidP="00021BF1">
      <w:pPr>
        <w:widowControl/>
        <w:adjustRightInd w:val="0"/>
        <w:rPr>
          <w:rFonts w:eastAsia="Calibri"/>
          <w:color w:val="000000"/>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Čl.22 Zakona o vodama FBiH: Ciljevi upravljanja vodama su postizanje dobrog stanja, odnosno dobrog ekološkog potencijala površinskih ipodzemnih voda, odnosno vodnih i za vodu vezanih ekosistema.</w:t>
      </w:r>
    </w:p>
  </w:footnote>
  <w:footnote w:id="35">
    <w:p w14:paraId="4FF29650" w14:textId="77777777" w:rsidR="00134A0E" w:rsidRPr="007101FF" w:rsidRDefault="00134A0E">
      <w:pPr>
        <w:pStyle w:val="FootnoteText"/>
        <w:rPr>
          <w:sz w:val="14"/>
          <w:szCs w:val="14"/>
          <w:lang w:val="hr-HR"/>
        </w:rPr>
      </w:pPr>
      <w:r w:rsidRPr="007101FF">
        <w:rPr>
          <w:rStyle w:val="FootnoteReference"/>
          <w:sz w:val="14"/>
          <w:szCs w:val="14"/>
        </w:rPr>
        <w:footnoteRef/>
      </w:r>
      <w:r w:rsidRPr="007101FF">
        <w:rPr>
          <w:sz w:val="14"/>
          <w:szCs w:val="14"/>
        </w:rPr>
        <w:t xml:space="preserve"> </w:t>
      </w:r>
      <w:r w:rsidRPr="007101FF">
        <w:rPr>
          <w:color w:val="000000"/>
          <w:sz w:val="14"/>
          <w:szCs w:val="14"/>
        </w:rPr>
        <w:t>Pravilnik</w:t>
      </w:r>
      <w:r w:rsidRPr="007101FF">
        <w:rPr>
          <w:color w:val="000000"/>
          <w:spacing w:val="-22"/>
          <w:sz w:val="14"/>
          <w:szCs w:val="14"/>
        </w:rPr>
        <w:t xml:space="preserve"> </w:t>
      </w:r>
      <w:r w:rsidRPr="007101FF">
        <w:rPr>
          <w:color w:val="000000"/>
          <w:sz w:val="14"/>
          <w:szCs w:val="14"/>
        </w:rPr>
        <w:t>o</w:t>
      </w:r>
      <w:r w:rsidRPr="007101FF">
        <w:rPr>
          <w:color w:val="000000"/>
          <w:spacing w:val="-23"/>
          <w:sz w:val="14"/>
          <w:szCs w:val="14"/>
        </w:rPr>
        <w:t xml:space="preserve"> </w:t>
      </w:r>
      <w:r w:rsidRPr="007101FF">
        <w:rPr>
          <w:color w:val="000000"/>
          <w:sz w:val="14"/>
          <w:szCs w:val="14"/>
        </w:rPr>
        <w:t>načinu</w:t>
      </w:r>
      <w:r w:rsidRPr="007101FF">
        <w:rPr>
          <w:color w:val="000000"/>
          <w:spacing w:val="-22"/>
          <w:sz w:val="14"/>
          <w:szCs w:val="14"/>
        </w:rPr>
        <w:t xml:space="preserve"> </w:t>
      </w:r>
      <w:r w:rsidRPr="007101FF">
        <w:rPr>
          <w:color w:val="000000"/>
          <w:sz w:val="14"/>
          <w:szCs w:val="14"/>
        </w:rPr>
        <w:t>određivanja</w:t>
      </w:r>
      <w:r w:rsidRPr="007101FF">
        <w:rPr>
          <w:color w:val="000000"/>
          <w:spacing w:val="-22"/>
          <w:sz w:val="14"/>
          <w:szCs w:val="14"/>
        </w:rPr>
        <w:t xml:space="preserve"> </w:t>
      </w:r>
      <w:r w:rsidRPr="007101FF">
        <w:rPr>
          <w:color w:val="000000"/>
          <w:sz w:val="14"/>
          <w:szCs w:val="14"/>
        </w:rPr>
        <w:t>ekološki</w:t>
      </w:r>
      <w:r w:rsidRPr="007101FF">
        <w:rPr>
          <w:color w:val="000000"/>
          <w:spacing w:val="-23"/>
          <w:sz w:val="14"/>
          <w:szCs w:val="14"/>
        </w:rPr>
        <w:t xml:space="preserve"> </w:t>
      </w:r>
      <w:r w:rsidRPr="007101FF">
        <w:rPr>
          <w:color w:val="000000"/>
          <w:sz w:val="14"/>
          <w:szCs w:val="14"/>
        </w:rPr>
        <w:t>prihvatljivog</w:t>
      </w:r>
      <w:r w:rsidRPr="007101FF">
        <w:rPr>
          <w:color w:val="000000"/>
          <w:spacing w:val="-22"/>
          <w:sz w:val="14"/>
          <w:szCs w:val="14"/>
        </w:rPr>
        <w:t xml:space="preserve"> </w:t>
      </w:r>
      <w:r w:rsidRPr="007101FF">
        <w:rPr>
          <w:color w:val="000000"/>
          <w:sz w:val="14"/>
          <w:szCs w:val="14"/>
        </w:rPr>
        <w:t>protoka, Slućbene novine FBiH, br. 04/13</w:t>
      </w:r>
    </w:p>
  </w:footnote>
  <w:footnote w:id="36">
    <w:p w14:paraId="287D5D38" w14:textId="084AA4A8" w:rsidR="00134A0E" w:rsidRPr="007101FF" w:rsidRDefault="00134A0E" w:rsidP="00A46B77">
      <w:pPr>
        <w:pStyle w:val="FootnoteText"/>
        <w:rPr>
          <w:sz w:val="14"/>
          <w:szCs w:val="14"/>
          <w:lang w:val="en-US"/>
        </w:rPr>
      </w:pPr>
      <w:r w:rsidRPr="007101FF">
        <w:rPr>
          <w:rStyle w:val="FootnoteReference"/>
          <w:sz w:val="14"/>
          <w:szCs w:val="14"/>
        </w:rPr>
        <w:footnoteRef/>
      </w:r>
      <w:r w:rsidRPr="007101FF">
        <w:rPr>
          <w:sz w:val="14"/>
          <w:szCs w:val="14"/>
        </w:rPr>
        <w:t xml:space="preserve"> K</w:t>
      </w:r>
      <w:r w:rsidRPr="007101FF">
        <w:rPr>
          <w:sz w:val="14"/>
          <w:szCs w:val="14"/>
          <w:lang w:val="en-US"/>
        </w:rPr>
        <w:t>lanac je duboka, uska dolina sa strmim stranama formirana djelovanjem vodotoka.</w:t>
      </w:r>
    </w:p>
  </w:footnote>
  <w:footnote w:id="37">
    <w:p w14:paraId="6C6E053B" w14:textId="107854E9" w:rsidR="00134A0E" w:rsidRPr="007101FF" w:rsidRDefault="00134A0E" w:rsidP="00F51433">
      <w:pPr>
        <w:pStyle w:val="FootnoteText"/>
        <w:ind w:left="360"/>
        <w:rPr>
          <w:sz w:val="14"/>
          <w:szCs w:val="14"/>
          <w:lang w:val="en-US"/>
        </w:rPr>
      </w:pPr>
      <w:r w:rsidRPr="007101FF">
        <w:rPr>
          <w:rStyle w:val="FootnoteReference"/>
          <w:sz w:val="14"/>
          <w:szCs w:val="14"/>
        </w:rPr>
        <w:footnoteRef/>
      </w:r>
      <w:r w:rsidRPr="007101FF">
        <w:rPr>
          <w:sz w:val="14"/>
          <w:szCs w:val="14"/>
        </w:rPr>
        <w:t xml:space="preserve"> K</w:t>
      </w:r>
      <w:r w:rsidRPr="007101FF">
        <w:rPr>
          <w:sz w:val="14"/>
          <w:szCs w:val="14"/>
          <w:lang w:val="en-US"/>
        </w:rPr>
        <w:t>lisura je duboki, uski prolaz sa strmim stjenovitim stranama formiranim djelovanjem vodotoka</w:t>
      </w:r>
    </w:p>
  </w:footnote>
  <w:footnote w:id="38">
    <w:p w14:paraId="4770229E" w14:textId="2263FE07" w:rsidR="00134A0E" w:rsidRPr="007101FF" w:rsidRDefault="00134A0E">
      <w:pPr>
        <w:pStyle w:val="FootnoteText"/>
        <w:rPr>
          <w:sz w:val="14"/>
          <w:szCs w:val="14"/>
          <w:lang w:val="hr-HR"/>
        </w:rPr>
      </w:pPr>
      <w:r w:rsidRPr="007101FF">
        <w:rPr>
          <w:rStyle w:val="FootnoteReference"/>
          <w:sz w:val="14"/>
          <w:szCs w:val="14"/>
        </w:rPr>
        <w:footnoteRef/>
      </w:r>
      <w:r w:rsidRPr="007101FF">
        <w:rPr>
          <w:sz w:val="14"/>
          <w:szCs w:val="14"/>
        </w:rPr>
        <w:t xml:space="preserve"> K</w:t>
      </w:r>
      <w:r w:rsidRPr="007101FF">
        <w:rPr>
          <w:color w:val="222222"/>
          <w:sz w:val="14"/>
          <w:szCs w:val="14"/>
          <w:lang w:val="en-US" w:bidi="ar-SA"/>
        </w:rPr>
        <w:t xml:space="preserve">anjon je uska, duboka riječna dolina čije zidove formiraju litice formirane djelovanjem </w:t>
      </w:r>
      <w:r w:rsidRPr="007101FF">
        <w:rPr>
          <w:sz w:val="14"/>
          <w:szCs w:val="14"/>
          <w:lang w:val="en-US"/>
        </w:rPr>
        <w:t>vodotoka</w:t>
      </w:r>
    </w:p>
  </w:footnote>
  <w:footnote w:id="39">
    <w:p w14:paraId="33ECF23F" w14:textId="77777777" w:rsidR="00134A0E" w:rsidRPr="007101FF" w:rsidRDefault="00134A0E" w:rsidP="00021BF1">
      <w:pPr>
        <w:widowControl/>
        <w:adjustRightInd w:val="0"/>
        <w:rPr>
          <w:rFonts w:eastAsia="Calibri"/>
          <w:color w:val="000000"/>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Zakonu o slatkovodnom ribarstvu FBiH sl.nov.40/02 čl.35i 36; Zakon o slatkovodnom ribarstvu RS 72/12</w:t>
      </w:r>
    </w:p>
  </w:footnote>
  <w:footnote w:id="40">
    <w:p w14:paraId="2416357A"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www.jadran.ba; www.voda.ba i www.voders.org.</w:t>
      </w:r>
    </w:p>
    <w:p w14:paraId="030E53F4" w14:textId="77777777" w:rsidR="00134A0E" w:rsidRPr="007101FF" w:rsidRDefault="00134A0E" w:rsidP="00021BF1">
      <w:pPr>
        <w:pStyle w:val="FootnoteText"/>
        <w:rPr>
          <w:sz w:val="14"/>
          <w:szCs w:val="14"/>
          <w:lang w:val="bs-Latn-BA"/>
        </w:rPr>
      </w:pPr>
    </w:p>
  </w:footnote>
  <w:footnote w:id="41">
    <w:p w14:paraId="57B767D2" w14:textId="3DDDD566" w:rsidR="00134A0E" w:rsidRPr="007101FF" w:rsidRDefault="00134A0E" w:rsidP="00021BF1">
      <w:pPr>
        <w:widowControl/>
        <w:adjustRightInd w:val="0"/>
        <w:rPr>
          <w:sz w:val="14"/>
          <w:szCs w:val="14"/>
          <w:lang w:val="bs-Latn-B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Objavljena u službenom listu F BiH : (</w:t>
      </w:r>
      <w:r>
        <w:rPr>
          <w:rFonts w:eastAsia="Calibri"/>
          <w:color w:val="1A1A1A"/>
          <w:sz w:val="14"/>
          <w:szCs w:val="14"/>
          <w:lang w:val="bs-Latn-BA" w:eastAsia="bs-Latn-BA" w:bidi="ar-SA"/>
        </w:rPr>
        <w:t xml:space="preserve">S. N. </w:t>
      </w:r>
      <w:r w:rsidRPr="007101FF">
        <w:rPr>
          <w:rFonts w:eastAsia="Calibri"/>
          <w:color w:val="1A1A1A"/>
          <w:sz w:val="14"/>
          <w:szCs w:val="14"/>
          <w:lang w:val="bs-Latn-BA" w:eastAsia="bs-Latn-BA" w:bidi="ar-SA"/>
        </w:rPr>
        <w:t xml:space="preserve"> F BiH“, b</w:t>
      </w:r>
      <w:r>
        <w:rPr>
          <w:rFonts w:eastAsia="Calibri"/>
          <w:color w:val="1A1A1A"/>
          <w:sz w:val="14"/>
          <w:szCs w:val="14"/>
          <w:lang w:val="bs-Latn-BA" w:eastAsia="bs-Latn-BA" w:bidi="ar-SA"/>
        </w:rPr>
        <w:t>r.</w:t>
      </w:r>
      <w:r w:rsidRPr="007101FF">
        <w:rPr>
          <w:rFonts w:eastAsia="Calibri"/>
          <w:color w:val="1A1A1A"/>
          <w:sz w:val="14"/>
          <w:szCs w:val="14"/>
          <w:lang w:val="bs-Latn-BA" w:eastAsia="bs-Latn-BA" w:bidi="ar-SA"/>
        </w:rPr>
        <w:t xml:space="preserve"> 43/11 od 18.07.2011.)</w:t>
      </w:r>
    </w:p>
  </w:footnote>
  <w:footnote w:id="42">
    <w:p w14:paraId="3216B544"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www.fmoit.gov.ba/bs/okolis/ekoloska-mreza-natura-2000</w:t>
      </w:r>
    </w:p>
    <w:p w14:paraId="2C34B13E" w14:textId="77777777" w:rsidR="00134A0E" w:rsidRPr="007101FF" w:rsidRDefault="00134A0E" w:rsidP="00021BF1">
      <w:pPr>
        <w:pStyle w:val="FootnoteText"/>
        <w:rPr>
          <w:sz w:val="14"/>
          <w:szCs w:val="14"/>
          <w:lang w:val="bs-Latn-BA"/>
        </w:rPr>
      </w:pPr>
    </w:p>
  </w:footnote>
  <w:footnote w:id="43">
    <w:p w14:paraId="7C80728F"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Crvena lista biljaka, životinja i gljiva u FBiH prema IUCN listi:</w:t>
      </w:r>
    </w:p>
    <w:p w14:paraId="66B7CC63"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tab/>
        <w:t>RE – reliktna, izumrla</w:t>
      </w:r>
    </w:p>
    <w:p w14:paraId="3428D64B"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tab/>
        <w:t>CR – kritično ugrožena</w:t>
      </w:r>
    </w:p>
    <w:p w14:paraId="1DB1DD68"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tab/>
        <w:t>VU – ranjiva</w:t>
      </w:r>
    </w:p>
    <w:p w14:paraId="4B87904F"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tab/>
        <w:t>EN – ugrožena</w:t>
      </w:r>
    </w:p>
    <w:p w14:paraId="2AB80303"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tab/>
        <w:t>DD – nema dovoljno podataka o statusu ugroženosti</w:t>
      </w:r>
    </w:p>
    <w:p w14:paraId="70585B89" w14:textId="77777777" w:rsidR="00134A0E" w:rsidRPr="007101FF" w:rsidRDefault="00134A0E" w:rsidP="00021BF1">
      <w:pPr>
        <w:widowControl/>
        <w:adjustRightInd w:val="0"/>
        <w:rPr>
          <w:rFonts w:eastAsia="Calibri"/>
          <w:color w:val="000000"/>
          <w:sz w:val="14"/>
          <w:szCs w:val="14"/>
          <w:lang w:val="bs-Latn-BA" w:eastAsia="bs-Latn-BA" w:bidi="ar-SA"/>
        </w:rPr>
      </w:pPr>
      <w:r w:rsidRPr="007101FF">
        <w:rPr>
          <w:rFonts w:eastAsia="Calibri"/>
          <w:color w:val="1A1A1A"/>
          <w:sz w:val="14"/>
          <w:szCs w:val="14"/>
          <w:lang w:val="bs-Latn-BA" w:eastAsia="bs-Latn-BA" w:bidi="ar-SA"/>
        </w:rPr>
        <w:tab/>
        <w:t>LC – nije ugrožena</w:t>
      </w:r>
    </w:p>
  </w:footnote>
  <w:footnote w:id="44">
    <w:p w14:paraId="08BC819F"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Zakon o zaštiti prirode Republike Srpske</w:t>
      </w:r>
    </w:p>
  </w:footnote>
  <w:footnote w:id="45">
    <w:p w14:paraId="42C56523" w14:textId="77777777" w:rsidR="00134A0E" w:rsidRPr="007101FF" w:rsidRDefault="00134A0E" w:rsidP="00021BF1">
      <w:pPr>
        <w:widowControl/>
        <w:adjustRightInd w:val="0"/>
        <w:rPr>
          <w:rFonts w:eastAsia="Calibri"/>
          <w:color w:val="1A1A1A"/>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Zakona o vodama Republike Srpske</w:t>
      </w:r>
    </w:p>
  </w:footnote>
  <w:footnote w:id="46">
    <w:p w14:paraId="29C5C848" w14:textId="77777777" w:rsidR="00134A0E" w:rsidRPr="007101FF" w:rsidRDefault="00134A0E" w:rsidP="00021BF1">
      <w:pPr>
        <w:widowControl/>
        <w:adjustRightInd w:val="0"/>
        <w:rPr>
          <w:rFonts w:eastAsia="Calibri"/>
          <w:color w:val="000000"/>
          <w:sz w:val="14"/>
          <w:szCs w:val="14"/>
          <w:lang w:val="bs-Latn-BA" w:eastAsia="bs-Latn-BA" w:bidi="ar-SA"/>
        </w:rPr>
      </w:pPr>
      <w:r w:rsidRPr="007101FF">
        <w:rPr>
          <w:rFonts w:eastAsia="Calibri"/>
          <w:color w:val="1A1A1A"/>
          <w:sz w:val="14"/>
          <w:szCs w:val="14"/>
          <w:lang w:val="bs-Latn-BA" w:eastAsia="bs-Latn-BA" w:bidi="ar-SA"/>
        </w:rPr>
        <w:footnoteRef/>
      </w:r>
      <w:r w:rsidRPr="007101FF">
        <w:rPr>
          <w:rFonts w:eastAsia="Calibri"/>
          <w:color w:val="1A1A1A"/>
          <w:sz w:val="14"/>
          <w:szCs w:val="14"/>
          <w:lang w:val="bs-Latn-BA" w:eastAsia="bs-Latn-BA" w:bidi="ar-SA"/>
        </w:rPr>
        <w:t xml:space="preserve"> </w:t>
      </w:r>
      <w:r w:rsidRPr="007101FF">
        <w:rPr>
          <w:rFonts w:eastAsia="Calibri"/>
          <w:color w:val="1A1A1A"/>
          <w:sz w:val="14"/>
          <w:szCs w:val="14"/>
          <w:lang w:val="bs-Latn-BA" w:eastAsia="bs-Latn-BA" w:bidi="ar-SA"/>
        </w:rPr>
        <w:t>Zakon o vodama Republike Srpske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F7D6" w14:textId="2734D7B9" w:rsidR="00134A0E" w:rsidRDefault="00134A0E">
    <w:pPr>
      <w:pStyle w:val="BodyText"/>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14:anchorId="7E5B9D16" wp14:editId="2D4ABCAC">
              <wp:simplePos x="0" y="0"/>
              <wp:positionH relativeFrom="page">
                <wp:posOffset>1971040</wp:posOffset>
              </wp:positionH>
              <wp:positionV relativeFrom="page">
                <wp:posOffset>182880</wp:posOffset>
              </wp:positionV>
              <wp:extent cx="3931920" cy="389890"/>
              <wp:effectExtent l="0" t="1905" r="254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9B39" w14:textId="77777777" w:rsidR="00134A0E" w:rsidRPr="0011197B" w:rsidRDefault="00134A0E" w:rsidP="002D5CB2">
                          <w:pPr>
                            <w:jc w:val="center"/>
                            <w:rPr>
                              <w:rFonts w:eastAsia="BundesSerif Bold"/>
                              <w:sz w:val="18"/>
                              <w:szCs w:val="18"/>
                            </w:rPr>
                          </w:pPr>
                          <w:proofErr w:type="spellStart"/>
                          <w:r>
                            <w:rPr>
                              <w:rFonts w:eastAsia="BundesSerif Bold"/>
                              <w:bCs/>
                              <w:color w:val="231F20"/>
                              <w:position w:val="2"/>
                              <w:sz w:val="18"/>
                              <w:szCs w:val="18"/>
                            </w:rPr>
                            <w:t>Nacrt</w:t>
                          </w:r>
                          <w:proofErr w:type="spellEnd"/>
                          <w:r>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Katalog</w:t>
                          </w:r>
                          <w:r>
                            <w:rPr>
                              <w:rFonts w:eastAsia="BundesSerif Bold"/>
                              <w:bCs/>
                              <w:color w:val="231F20"/>
                              <w:position w:val="2"/>
                              <w:sz w:val="18"/>
                              <w:szCs w:val="18"/>
                            </w:rPr>
                            <w:t>a</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kriterija</w:t>
                          </w:r>
                          <w:proofErr w:type="spellEnd"/>
                          <w:r w:rsidRPr="0011197B">
                            <w:rPr>
                              <w:rFonts w:eastAsia="BundesSerif Bold"/>
                              <w:bCs/>
                              <w:color w:val="231F20"/>
                              <w:position w:val="2"/>
                              <w:sz w:val="18"/>
                              <w:szCs w:val="18"/>
                            </w:rPr>
                            <w:t xml:space="preserve"> za </w:t>
                          </w:r>
                          <w:proofErr w:type="spellStart"/>
                          <w:r>
                            <w:rPr>
                              <w:rFonts w:eastAsia="BundesSerif Bold"/>
                              <w:bCs/>
                              <w:color w:val="231F20"/>
                              <w:position w:val="2"/>
                              <w:sz w:val="18"/>
                              <w:szCs w:val="18"/>
                            </w:rPr>
                            <w:t>održivi</w:t>
                          </w:r>
                          <w:proofErr w:type="spellEnd"/>
                          <w:r>
                            <w:rPr>
                              <w:rFonts w:eastAsia="BundesSerif Bold"/>
                              <w:bCs/>
                              <w:color w:val="231F20"/>
                              <w:position w:val="2"/>
                              <w:sz w:val="18"/>
                              <w:szCs w:val="18"/>
                            </w:rPr>
                            <w:t xml:space="preserve"> </w:t>
                          </w:r>
                          <w:proofErr w:type="spellStart"/>
                          <w:r>
                            <w:rPr>
                              <w:rFonts w:eastAsia="BundesSerif Bold"/>
                              <w:bCs/>
                              <w:color w:val="231F20"/>
                              <w:position w:val="2"/>
                              <w:sz w:val="18"/>
                              <w:szCs w:val="18"/>
                            </w:rPr>
                            <w:t>razvoj</w:t>
                          </w:r>
                          <w:proofErr w:type="spellEnd"/>
                          <w:r>
                            <w:rPr>
                              <w:rFonts w:eastAsia="BundesSerif Bold"/>
                              <w:bCs/>
                              <w:color w:val="231F20"/>
                              <w:position w:val="2"/>
                              <w:sz w:val="18"/>
                              <w:szCs w:val="18"/>
                            </w:rPr>
                            <w:t xml:space="preserve"> u </w:t>
                          </w:r>
                          <w:proofErr w:type="spellStart"/>
                          <w:r>
                            <w:rPr>
                              <w:rFonts w:eastAsia="BundesSerif Bold"/>
                              <w:bCs/>
                              <w:color w:val="231F20"/>
                              <w:position w:val="2"/>
                              <w:sz w:val="18"/>
                              <w:szCs w:val="18"/>
                            </w:rPr>
                            <w:t>sektoru</w:t>
                          </w:r>
                          <w:proofErr w:type="spellEnd"/>
                          <w:r>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malih</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hidroeletrana</w:t>
                          </w:r>
                          <w:proofErr w:type="spellEnd"/>
                          <w:r w:rsidRPr="0011197B">
                            <w:rPr>
                              <w:rFonts w:eastAsia="BundesSerif Bold"/>
                              <w:bCs/>
                              <w:color w:val="231F20"/>
                              <w:position w:val="2"/>
                              <w:sz w:val="18"/>
                              <w:szCs w:val="18"/>
                            </w:rPr>
                            <w:t xml:space="preserve"> u </w:t>
                          </w:r>
                          <w:proofErr w:type="spellStart"/>
                          <w:r w:rsidRPr="0011197B">
                            <w:rPr>
                              <w:rFonts w:eastAsia="BundesSerif Bold"/>
                              <w:bCs/>
                              <w:color w:val="231F20"/>
                              <w:position w:val="2"/>
                              <w:sz w:val="18"/>
                              <w:szCs w:val="18"/>
                            </w:rPr>
                            <w:t>Bosni</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i</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Hercegovini</w:t>
                          </w:r>
                          <w:proofErr w:type="spellEnd"/>
                        </w:p>
                        <w:p w14:paraId="3C79C7ED" w14:textId="77777777" w:rsidR="00134A0E" w:rsidRPr="0011197B" w:rsidRDefault="00134A0E" w:rsidP="002D5C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B9D16" id="_x0000_t202" coordsize="21600,21600" o:spt="202" path="m,l,21600r21600,l21600,xe">
              <v:stroke joinstyle="miter"/>
              <v:path gradientshapeok="t" o:connecttype="rect"/>
            </v:shapetype>
            <v:shape id="Text Box 15" o:spid="_x0000_s1026" type="#_x0000_t202" style="position:absolute;left:0;text-align:left;margin-left:155.2pt;margin-top:14.4pt;width:309.6pt;height: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" filled="f" stroked="f">
              <v:path arrowok="t"/>
              <v:textbox inset="0,0,0,0">
                <w:txbxContent>
                  <w:p w14:paraId="7C329B39" w14:textId="77777777" w:rsidR="00134A0E" w:rsidRPr="0011197B" w:rsidRDefault="00134A0E" w:rsidP="002D5CB2">
                    <w:pPr>
                      <w:jc w:val="center"/>
                      <w:rPr>
                        <w:rFonts w:eastAsia="BundesSerif Bold"/>
                        <w:sz w:val="18"/>
                        <w:szCs w:val="18"/>
                      </w:rPr>
                    </w:pPr>
                    <w:proofErr w:type="spellStart"/>
                    <w:r>
                      <w:rPr>
                        <w:rFonts w:eastAsia="BundesSerif Bold"/>
                        <w:bCs/>
                        <w:color w:val="231F20"/>
                        <w:position w:val="2"/>
                        <w:sz w:val="18"/>
                        <w:szCs w:val="18"/>
                      </w:rPr>
                      <w:t>Nacrt</w:t>
                    </w:r>
                    <w:proofErr w:type="spellEnd"/>
                    <w:r>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Katalog</w:t>
                    </w:r>
                    <w:r>
                      <w:rPr>
                        <w:rFonts w:eastAsia="BundesSerif Bold"/>
                        <w:bCs/>
                        <w:color w:val="231F20"/>
                        <w:position w:val="2"/>
                        <w:sz w:val="18"/>
                        <w:szCs w:val="18"/>
                      </w:rPr>
                      <w:t>a</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kriterija</w:t>
                    </w:r>
                    <w:proofErr w:type="spellEnd"/>
                    <w:r w:rsidRPr="0011197B">
                      <w:rPr>
                        <w:rFonts w:eastAsia="BundesSerif Bold"/>
                        <w:bCs/>
                        <w:color w:val="231F20"/>
                        <w:position w:val="2"/>
                        <w:sz w:val="18"/>
                        <w:szCs w:val="18"/>
                      </w:rPr>
                      <w:t xml:space="preserve"> za </w:t>
                    </w:r>
                    <w:proofErr w:type="spellStart"/>
                    <w:r>
                      <w:rPr>
                        <w:rFonts w:eastAsia="BundesSerif Bold"/>
                        <w:bCs/>
                        <w:color w:val="231F20"/>
                        <w:position w:val="2"/>
                        <w:sz w:val="18"/>
                        <w:szCs w:val="18"/>
                      </w:rPr>
                      <w:t>održivi</w:t>
                    </w:r>
                    <w:proofErr w:type="spellEnd"/>
                    <w:r>
                      <w:rPr>
                        <w:rFonts w:eastAsia="BundesSerif Bold"/>
                        <w:bCs/>
                        <w:color w:val="231F20"/>
                        <w:position w:val="2"/>
                        <w:sz w:val="18"/>
                        <w:szCs w:val="18"/>
                      </w:rPr>
                      <w:t xml:space="preserve"> </w:t>
                    </w:r>
                    <w:proofErr w:type="spellStart"/>
                    <w:r>
                      <w:rPr>
                        <w:rFonts w:eastAsia="BundesSerif Bold"/>
                        <w:bCs/>
                        <w:color w:val="231F20"/>
                        <w:position w:val="2"/>
                        <w:sz w:val="18"/>
                        <w:szCs w:val="18"/>
                      </w:rPr>
                      <w:t>razvoj</w:t>
                    </w:r>
                    <w:proofErr w:type="spellEnd"/>
                    <w:r>
                      <w:rPr>
                        <w:rFonts w:eastAsia="BundesSerif Bold"/>
                        <w:bCs/>
                        <w:color w:val="231F20"/>
                        <w:position w:val="2"/>
                        <w:sz w:val="18"/>
                        <w:szCs w:val="18"/>
                      </w:rPr>
                      <w:t xml:space="preserve"> u </w:t>
                    </w:r>
                    <w:proofErr w:type="spellStart"/>
                    <w:r>
                      <w:rPr>
                        <w:rFonts w:eastAsia="BundesSerif Bold"/>
                        <w:bCs/>
                        <w:color w:val="231F20"/>
                        <w:position w:val="2"/>
                        <w:sz w:val="18"/>
                        <w:szCs w:val="18"/>
                      </w:rPr>
                      <w:t>sektoru</w:t>
                    </w:r>
                    <w:proofErr w:type="spellEnd"/>
                    <w:r>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malih</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hidroeletrana</w:t>
                    </w:r>
                    <w:proofErr w:type="spellEnd"/>
                    <w:r w:rsidRPr="0011197B">
                      <w:rPr>
                        <w:rFonts w:eastAsia="BundesSerif Bold"/>
                        <w:bCs/>
                        <w:color w:val="231F20"/>
                        <w:position w:val="2"/>
                        <w:sz w:val="18"/>
                        <w:szCs w:val="18"/>
                      </w:rPr>
                      <w:t xml:space="preserve"> u </w:t>
                    </w:r>
                    <w:proofErr w:type="spellStart"/>
                    <w:r w:rsidRPr="0011197B">
                      <w:rPr>
                        <w:rFonts w:eastAsia="BundesSerif Bold"/>
                        <w:bCs/>
                        <w:color w:val="231F20"/>
                        <w:position w:val="2"/>
                        <w:sz w:val="18"/>
                        <w:szCs w:val="18"/>
                      </w:rPr>
                      <w:t>Bosni</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i</w:t>
                    </w:r>
                    <w:proofErr w:type="spellEnd"/>
                    <w:r w:rsidRPr="0011197B">
                      <w:rPr>
                        <w:rFonts w:eastAsia="BundesSerif Bold"/>
                        <w:bCs/>
                        <w:color w:val="231F20"/>
                        <w:position w:val="2"/>
                        <w:sz w:val="18"/>
                        <w:szCs w:val="18"/>
                      </w:rPr>
                      <w:t xml:space="preserve"> </w:t>
                    </w:r>
                    <w:proofErr w:type="spellStart"/>
                    <w:r w:rsidRPr="0011197B">
                      <w:rPr>
                        <w:rFonts w:eastAsia="BundesSerif Bold"/>
                        <w:bCs/>
                        <w:color w:val="231F20"/>
                        <w:position w:val="2"/>
                        <w:sz w:val="18"/>
                        <w:szCs w:val="18"/>
                      </w:rPr>
                      <w:t>Hercegovini</w:t>
                    </w:r>
                    <w:proofErr w:type="spellEnd"/>
                  </w:p>
                  <w:p w14:paraId="3C79C7ED" w14:textId="77777777" w:rsidR="00134A0E" w:rsidRPr="0011197B" w:rsidRDefault="00134A0E" w:rsidP="002D5CB2"/>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03E"/>
    <w:multiLevelType w:val="hybridMultilevel"/>
    <w:tmpl w:val="E5523D4C"/>
    <w:lvl w:ilvl="0" w:tplc="FFFFFFFF">
      <w:start w:val="1"/>
      <w:numFmt w:val="bullet"/>
      <w:lvlText w:val="-"/>
      <w:lvlJc w:val="left"/>
      <w:pPr>
        <w:ind w:left="1776" w:hanging="360"/>
      </w:pPr>
    </w:lvl>
    <w:lvl w:ilvl="1" w:tplc="281A0003" w:tentative="1">
      <w:start w:val="1"/>
      <w:numFmt w:val="bullet"/>
      <w:lvlText w:val="o"/>
      <w:lvlJc w:val="left"/>
      <w:pPr>
        <w:ind w:left="2496" w:hanging="360"/>
      </w:pPr>
      <w:rPr>
        <w:rFonts w:ascii="Courier New" w:hAnsi="Courier New" w:cs="Courier New" w:hint="default"/>
      </w:rPr>
    </w:lvl>
    <w:lvl w:ilvl="2" w:tplc="281A0005" w:tentative="1">
      <w:start w:val="1"/>
      <w:numFmt w:val="bullet"/>
      <w:lvlText w:val=""/>
      <w:lvlJc w:val="left"/>
      <w:pPr>
        <w:ind w:left="3216" w:hanging="360"/>
      </w:pPr>
      <w:rPr>
        <w:rFonts w:ascii="Wingdings" w:hAnsi="Wingdings" w:hint="default"/>
      </w:rPr>
    </w:lvl>
    <w:lvl w:ilvl="3" w:tplc="281A0001" w:tentative="1">
      <w:start w:val="1"/>
      <w:numFmt w:val="bullet"/>
      <w:lvlText w:val=""/>
      <w:lvlJc w:val="left"/>
      <w:pPr>
        <w:ind w:left="3936" w:hanging="360"/>
      </w:pPr>
      <w:rPr>
        <w:rFonts w:ascii="Symbol" w:hAnsi="Symbol" w:hint="default"/>
      </w:rPr>
    </w:lvl>
    <w:lvl w:ilvl="4" w:tplc="281A0003" w:tentative="1">
      <w:start w:val="1"/>
      <w:numFmt w:val="bullet"/>
      <w:lvlText w:val="o"/>
      <w:lvlJc w:val="left"/>
      <w:pPr>
        <w:ind w:left="4656" w:hanging="360"/>
      </w:pPr>
      <w:rPr>
        <w:rFonts w:ascii="Courier New" w:hAnsi="Courier New" w:cs="Courier New" w:hint="default"/>
      </w:rPr>
    </w:lvl>
    <w:lvl w:ilvl="5" w:tplc="281A0005" w:tentative="1">
      <w:start w:val="1"/>
      <w:numFmt w:val="bullet"/>
      <w:lvlText w:val=""/>
      <w:lvlJc w:val="left"/>
      <w:pPr>
        <w:ind w:left="5376" w:hanging="360"/>
      </w:pPr>
      <w:rPr>
        <w:rFonts w:ascii="Wingdings" w:hAnsi="Wingdings" w:hint="default"/>
      </w:rPr>
    </w:lvl>
    <w:lvl w:ilvl="6" w:tplc="281A0001" w:tentative="1">
      <w:start w:val="1"/>
      <w:numFmt w:val="bullet"/>
      <w:lvlText w:val=""/>
      <w:lvlJc w:val="left"/>
      <w:pPr>
        <w:ind w:left="6096" w:hanging="360"/>
      </w:pPr>
      <w:rPr>
        <w:rFonts w:ascii="Symbol" w:hAnsi="Symbol" w:hint="default"/>
      </w:rPr>
    </w:lvl>
    <w:lvl w:ilvl="7" w:tplc="281A0003" w:tentative="1">
      <w:start w:val="1"/>
      <w:numFmt w:val="bullet"/>
      <w:lvlText w:val="o"/>
      <w:lvlJc w:val="left"/>
      <w:pPr>
        <w:ind w:left="6816" w:hanging="360"/>
      </w:pPr>
      <w:rPr>
        <w:rFonts w:ascii="Courier New" w:hAnsi="Courier New" w:cs="Courier New" w:hint="default"/>
      </w:rPr>
    </w:lvl>
    <w:lvl w:ilvl="8" w:tplc="281A0005" w:tentative="1">
      <w:start w:val="1"/>
      <w:numFmt w:val="bullet"/>
      <w:lvlText w:val=""/>
      <w:lvlJc w:val="left"/>
      <w:pPr>
        <w:ind w:left="7536" w:hanging="360"/>
      </w:pPr>
      <w:rPr>
        <w:rFonts w:ascii="Wingdings" w:hAnsi="Wingdings" w:hint="default"/>
      </w:rPr>
    </w:lvl>
  </w:abstractNum>
  <w:abstractNum w:abstractNumId="1" w15:restartNumberingAfterBreak="0">
    <w:nsid w:val="07AC016D"/>
    <w:multiLevelType w:val="hybridMultilevel"/>
    <w:tmpl w:val="E42E6994"/>
    <w:lvl w:ilvl="0" w:tplc="08090001">
      <w:start w:val="1"/>
      <w:numFmt w:val="bullet"/>
      <w:lvlText w:val=""/>
      <w:lvlJc w:val="left"/>
      <w:pPr>
        <w:ind w:left="1383" w:hanging="360"/>
      </w:pPr>
      <w:rPr>
        <w:rFonts w:ascii="Symbol" w:hAnsi="Symbol" w:hint="default"/>
        <w:color w:val="231F20"/>
        <w:spacing w:val="-1"/>
        <w:w w:val="100"/>
        <w:sz w:val="22"/>
        <w:szCs w:val="22"/>
        <w:lang w:val="en-GB" w:eastAsia="en-GB" w:bidi="en-GB"/>
      </w:rPr>
    </w:lvl>
    <w:lvl w:ilvl="1" w:tplc="261C47AC">
      <w:numFmt w:val="bullet"/>
      <w:lvlText w:val="•"/>
      <w:lvlJc w:val="left"/>
      <w:pPr>
        <w:ind w:left="2200" w:hanging="284"/>
      </w:pPr>
      <w:rPr>
        <w:rFonts w:hint="default"/>
        <w:lang w:val="en-GB" w:eastAsia="en-GB" w:bidi="en-GB"/>
      </w:rPr>
    </w:lvl>
    <w:lvl w:ilvl="2" w:tplc="03F07B08">
      <w:numFmt w:val="bullet"/>
      <w:lvlText w:val="•"/>
      <w:lvlJc w:val="left"/>
      <w:pPr>
        <w:ind w:left="3097" w:hanging="284"/>
      </w:pPr>
      <w:rPr>
        <w:rFonts w:hint="default"/>
        <w:lang w:val="en-GB" w:eastAsia="en-GB" w:bidi="en-GB"/>
      </w:rPr>
    </w:lvl>
    <w:lvl w:ilvl="3" w:tplc="60505B0E">
      <w:numFmt w:val="bullet"/>
      <w:lvlText w:val="•"/>
      <w:lvlJc w:val="left"/>
      <w:pPr>
        <w:ind w:left="3993" w:hanging="284"/>
      </w:pPr>
      <w:rPr>
        <w:rFonts w:hint="default"/>
        <w:lang w:val="en-GB" w:eastAsia="en-GB" w:bidi="en-GB"/>
      </w:rPr>
    </w:lvl>
    <w:lvl w:ilvl="4" w:tplc="8E0AAFA6">
      <w:numFmt w:val="bullet"/>
      <w:lvlText w:val="•"/>
      <w:lvlJc w:val="left"/>
      <w:pPr>
        <w:ind w:left="4890" w:hanging="284"/>
      </w:pPr>
      <w:rPr>
        <w:rFonts w:hint="default"/>
        <w:lang w:val="en-GB" w:eastAsia="en-GB" w:bidi="en-GB"/>
      </w:rPr>
    </w:lvl>
    <w:lvl w:ilvl="5" w:tplc="012ADF16">
      <w:numFmt w:val="bullet"/>
      <w:lvlText w:val="•"/>
      <w:lvlJc w:val="left"/>
      <w:pPr>
        <w:ind w:left="5786" w:hanging="284"/>
      </w:pPr>
      <w:rPr>
        <w:rFonts w:hint="default"/>
        <w:lang w:val="en-GB" w:eastAsia="en-GB" w:bidi="en-GB"/>
      </w:rPr>
    </w:lvl>
    <w:lvl w:ilvl="6" w:tplc="0AA84F38">
      <w:numFmt w:val="bullet"/>
      <w:lvlText w:val="•"/>
      <w:lvlJc w:val="left"/>
      <w:pPr>
        <w:ind w:left="6683" w:hanging="284"/>
      </w:pPr>
      <w:rPr>
        <w:rFonts w:hint="default"/>
        <w:lang w:val="en-GB" w:eastAsia="en-GB" w:bidi="en-GB"/>
      </w:rPr>
    </w:lvl>
    <w:lvl w:ilvl="7" w:tplc="6A4416E8">
      <w:numFmt w:val="bullet"/>
      <w:lvlText w:val="•"/>
      <w:lvlJc w:val="left"/>
      <w:pPr>
        <w:ind w:left="7579" w:hanging="284"/>
      </w:pPr>
      <w:rPr>
        <w:rFonts w:hint="default"/>
        <w:lang w:val="en-GB" w:eastAsia="en-GB" w:bidi="en-GB"/>
      </w:rPr>
    </w:lvl>
    <w:lvl w:ilvl="8" w:tplc="0BE0CC4C">
      <w:numFmt w:val="bullet"/>
      <w:lvlText w:val="•"/>
      <w:lvlJc w:val="left"/>
      <w:pPr>
        <w:ind w:left="8476" w:hanging="284"/>
      </w:pPr>
      <w:rPr>
        <w:rFonts w:hint="default"/>
        <w:lang w:val="en-GB" w:eastAsia="en-GB" w:bidi="en-GB"/>
      </w:rPr>
    </w:lvl>
  </w:abstractNum>
  <w:abstractNum w:abstractNumId="2" w15:restartNumberingAfterBreak="0">
    <w:nsid w:val="0855541E"/>
    <w:multiLevelType w:val="hybridMultilevel"/>
    <w:tmpl w:val="933250E2"/>
    <w:lvl w:ilvl="0" w:tplc="0B7CD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F468A"/>
    <w:multiLevelType w:val="hybridMultilevel"/>
    <w:tmpl w:val="C30296CE"/>
    <w:lvl w:ilvl="0" w:tplc="08090011">
      <w:start w:val="1"/>
      <w:numFmt w:val="decimal"/>
      <w:lvlText w:val="%1)"/>
      <w:lvlJc w:val="left"/>
      <w:pPr>
        <w:ind w:left="1099" w:hanging="360"/>
      </w:pPr>
      <w:rPr>
        <w:rFonts w:hint="default"/>
        <w:color w:val="231F20"/>
        <w:spacing w:val="-13"/>
        <w:w w:val="100"/>
        <w:sz w:val="22"/>
        <w:szCs w:val="22"/>
        <w:lang w:val="en-GB" w:eastAsia="en-GB" w:bidi="en-GB"/>
      </w:rPr>
    </w:lvl>
    <w:lvl w:ilvl="1" w:tplc="1F3A5D8E">
      <w:numFmt w:val="bullet"/>
      <w:lvlText w:val="•"/>
      <w:lvlJc w:val="left"/>
      <w:pPr>
        <w:ind w:left="1916" w:hanging="284"/>
      </w:pPr>
      <w:rPr>
        <w:rFonts w:hint="default"/>
        <w:lang w:val="en-GB" w:eastAsia="en-GB" w:bidi="en-GB"/>
      </w:rPr>
    </w:lvl>
    <w:lvl w:ilvl="2" w:tplc="7F9643BA">
      <w:numFmt w:val="bullet"/>
      <w:lvlText w:val="•"/>
      <w:lvlJc w:val="left"/>
      <w:pPr>
        <w:ind w:left="2813" w:hanging="284"/>
      </w:pPr>
      <w:rPr>
        <w:rFonts w:hint="default"/>
        <w:lang w:val="en-GB" w:eastAsia="en-GB" w:bidi="en-GB"/>
      </w:rPr>
    </w:lvl>
    <w:lvl w:ilvl="3" w:tplc="830831CC">
      <w:numFmt w:val="bullet"/>
      <w:lvlText w:val="•"/>
      <w:lvlJc w:val="left"/>
      <w:pPr>
        <w:ind w:left="3709" w:hanging="284"/>
      </w:pPr>
      <w:rPr>
        <w:rFonts w:hint="default"/>
        <w:lang w:val="en-GB" w:eastAsia="en-GB" w:bidi="en-GB"/>
      </w:rPr>
    </w:lvl>
    <w:lvl w:ilvl="4" w:tplc="E73A4538">
      <w:numFmt w:val="bullet"/>
      <w:lvlText w:val="•"/>
      <w:lvlJc w:val="left"/>
      <w:pPr>
        <w:ind w:left="4606" w:hanging="284"/>
      </w:pPr>
      <w:rPr>
        <w:rFonts w:hint="default"/>
        <w:lang w:val="en-GB" w:eastAsia="en-GB" w:bidi="en-GB"/>
      </w:rPr>
    </w:lvl>
    <w:lvl w:ilvl="5" w:tplc="DD6066EA">
      <w:numFmt w:val="bullet"/>
      <w:lvlText w:val="•"/>
      <w:lvlJc w:val="left"/>
      <w:pPr>
        <w:ind w:left="5502" w:hanging="284"/>
      </w:pPr>
      <w:rPr>
        <w:rFonts w:hint="default"/>
        <w:lang w:val="en-GB" w:eastAsia="en-GB" w:bidi="en-GB"/>
      </w:rPr>
    </w:lvl>
    <w:lvl w:ilvl="6" w:tplc="7E40BBB4">
      <w:numFmt w:val="bullet"/>
      <w:lvlText w:val="•"/>
      <w:lvlJc w:val="left"/>
      <w:pPr>
        <w:ind w:left="6399" w:hanging="284"/>
      </w:pPr>
      <w:rPr>
        <w:rFonts w:hint="default"/>
        <w:lang w:val="en-GB" w:eastAsia="en-GB" w:bidi="en-GB"/>
      </w:rPr>
    </w:lvl>
    <w:lvl w:ilvl="7" w:tplc="73EEF81C">
      <w:numFmt w:val="bullet"/>
      <w:lvlText w:val="•"/>
      <w:lvlJc w:val="left"/>
      <w:pPr>
        <w:ind w:left="7295" w:hanging="284"/>
      </w:pPr>
      <w:rPr>
        <w:rFonts w:hint="default"/>
        <w:lang w:val="en-GB" w:eastAsia="en-GB" w:bidi="en-GB"/>
      </w:rPr>
    </w:lvl>
    <w:lvl w:ilvl="8" w:tplc="F8686BF2">
      <w:numFmt w:val="bullet"/>
      <w:lvlText w:val="•"/>
      <w:lvlJc w:val="left"/>
      <w:pPr>
        <w:ind w:left="8192" w:hanging="284"/>
      </w:pPr>
      <w:rPr>
        <w:rFonts w:hint="default"/>
        <w:lang w:val="en-GB" w:eastAsia="en-GB" w:bidi="en-GB"/>
      </w:rPr>
    </w:lvl>
  </w:abstractNum>
  <w:abstractNum w:abstractNumId="4" w15:restartNumberingAfterBreak="0">
    <w:nsid w:val="0C362912"/>
    <w:multiLevelType w:val="hybridMultilevel"/>
    <w:tmpl w:val="97007034"/>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5" w15:restartNumberingAfterBreak="0">
    <w:nsid w:val="10EA1D16"/>
    <w:multiLevelType w:val="hybridMultilevel"/>
    <w:tmpl w:val="3DA69CD2"/>
    <w:lvl w:ilvl="0" w:tplc="89B086FC">
      <w:numFmt w:val="bullet"/>
      <w:lvlText w:val="•"/>
      <w:lvlJc w:val="left"/>
      <w:pPr>
        <w:ind w:left="1024" w:hanging="284"/>
      </w:pPr>
      <w:rPr>
        <w:rFonts w:ascii="Times New Roman" w:eastAsia="Times New Roman" w:hAnsi="Times New Roman" w:cs="Times New Roman" w:hint="default"/>
        <w:color w:val="231F20"/>
        <w:spacing w:val="-14"/>
        <w:w w:val="100"/>
        <w:sz w:val="22"/>
        <w:szCs w:val="22"/>
        <w:lang w:val="en-GB" w:eastAsia="en-GB" w:bidi="en-GB"/>
      </w:rPr>
    </w:lvl>
    <w:lvl w:ilvl="1" w:tplc="E6D4D35E">
      <w:numFmt w:val="bullet"/>
      <w:lvlText w:val="•"/>
      <w:lvlJc w:val="left"/>
      <w:pPr>
        <w:ind w:left="1916" w:hanging="284"/>
      </w:pPr>
      <w:rPr>
        <w:rFonts w:hint="default"/>
        <w:lang w:val="en-GB" w:eastAsia="en-GB" w:bidi="en-GB"/>
      </w:rPr>
    </w:lvl>
    <w:lvl w:ilvl="2" w:tplc="3BA0BC08">
      <w:numFmt w:val="bullet"/>
      <w:lvlText w:val="•"/>
      <w:lvlJc w:val="left"/>
      <w:pPr>
        <w:ind w:left="2813" w:hanging="284"/>
      </w:pPr>
      <w:rPr>
        <w:rFonts w:hint="default"/>
        <w:lang w:val="en-GB" w:eastAsia="en-GB" w:bidi="en-GB"/>
      </w:rPr>
    </w:lvl>
    <w:lvl w:ilvl="3" w:tplc="08F4C9F2">
      <w:numFmt w:val="bullet"/>
      <w:lvlText w:val="•"/>
      <w:lvlJc w:val="left"/>
      <w:pPr>
        <w:ind w:left="3709" w:hanging="284"/>
      </w:pPr>
      <w:rPr>
        <w:rFonts w:hint="default"/>
        <w:lang w:val="en-GB" w:eastAsia="en-GB" w:bidi="en-GB"/>
      </w:rPr>
    </w:lvl>
    <w:lvl w:ilvl="4" w:tplc="FFFAE34A">
      <w:numFmt w:val="bullet"/>
      <w:lvlText w:val="•"/>
      <w:lvlJc w:val="left"/>
      <w:pPr>
        <w:ind w:left="4606" w:hanging="284"/>
      </w:pPr>
      <w:rPr>
        <w:rFonts w:hint="default"/>
        <w:lang w:val="en-GB" w:eastAsia="en-GB" w:bidi="en-GB"/>
      </w:rPr>
    </w:lvl>
    <w:lvl w:ilvl="5" w:tplc="3A5C2E50">
      <w:numFmt w:val="bullet"/>
      <w:lvlText w:val="•"/>
      <w:lvlJc w:val="left"/>
      <w:pPr>
        <w:ind w:left="5502" w:hanging="284"/>
      </w:pPr>
      <w:rPr>
        <w:rFonts w:hint="default"/>
        <w:lang w:val="en-GB" w:eastAsia="en-GB" w:bidi="en-GB"/>
      </w:rPr>
    </w:lvl>
    <w:lvl w:ilvl="6" w:tplc="1DACB698">
      <w:numFmt w:val="bullet"/>
      <w:lvlText w:val="•"/>
      <w:lvlJc w:val="left"/>
      <w:pPr>
        <w:ind w:left="6399" w:hanging="284"/>
      </w:pPr>
      <w:rPr>
        <w:rFonts w:hint="default"/>
        <w:lang w:val="en-GB" w:eastAsia="en-GB" w:bidi="en-GB"/>
      </w:rPr>
    </w:lvl>
    <w:lvl w:ilvl="7" w:tplc="78FA71FA">
      <w:numFmt w:val="bullet"/>
      <w:lvlText w:val="•"/>
      <w:lvlJc w:val="left"/>
      <w:pPr>
        <w:ind w:left="7295" w:hanging="284"/>
      </w:pPr>
      <w:rPr>
        <w:rFonts w:hint="default"/>
        <w:lang w:val="en-GB" w:eastAsia="en-GB" w:bidi="en-GB"/>
      </w:rPr>
    </w:lvl>
    <w:lvl w:ilvl="8" w:tplc="193C7B0C">
      <w:numFmt w:val="bullet"/>
      <w:lvlText w:val="•"/>
      <w:lvlJc w:val="left"/>
      <w:pPr>
        <w:ind w:left="8192" w:hanging="284"/>
      </w:pPr>
      <w:rPr>
        <w:rFonts w:hint="default"/>
        <w:lang w:val="en-GB" w:eastAsia="en-GB" w:bidi="en-GB"/>
      </w:rPr>
    </w:lvl>
  </w:abstractNum>
  <w:abstractNum w:abstractNumId="6" w15:restartNumberingAfterBreak="0">
    <w:nsid w:val="13270603"/>
    <w:multiLevelType w:val="multilevel"/>
    <w:tmpl w:val="041A001D"/>
    <w:lvl w:ilvl="0">
      <w:start w:val="1"/>
      <w:numFmt w:val="decimal"/>
      <w:lvlText w:val="%1)"/>
      <w:lvlJc w:val="left"/>
      <w:pPr>
        <w:ind w:left="1745" w:hanging="360"/>
      </w:pPr>
    </w:lvl>
    <w:lvl w:ilvl="1">
      <w:start w:val="1"/>
      <w:numFmt w:val="lowerLetter"/>
      <w:lvlText w:val="%2)"/>
      <w:lvlJc w:val="left"/>
      <w:pPr>
        <w:ind w:left="2105" w:hanging="360"/>
      </w:pPr>
    </w:lvl>
    <w:lvl w:ilvl="2">
      <w:start w:val="1"/>
      <w:numFmt w:val="lowerRoman"/>
      <w:lvlText w:val="%3)"/>
      <w:lvlJc w:val="left"/>
      <w:pPr>
        <w:ind w:left="2465" w:hanging="360"/>
      </w:pPr>
    </w:lvl>
    <w:lvl w:ilvl="3">
      <w:start w:val="1"/>
      <w:numFmt w:val="decimal"/>
      <w:lvlText w:val="(%4)"/>
      <w:lvlJc w:val="left"/>
      <w:pPr>
        <w:ind w:left="2825" w:hanging="360"/>
      </w:pPr>
    </w:lvl>
    <w:lvl w:ilvl="4">
      <w:start w:val="1"/>
      <w:numFmt w:val="lowerLetter"/>
      <w:lvlText w:val="(%5)"/>
      <w:lvlJc w:val="left"/>
      <w:pPr>
        <w:ind w:left="3185" w:hanging="360"/>
      </w:pPr>
    </w:lvl>
    <w:lvl w:ilvl="5">
      <w:start w:val="1"/>
      <w:numFmt w:val="lowerRoman"/>
      <w:lvlText w:val="(%6)"/>
      <w:lvlJc w:val="left"/>
      <w:pPr>
        <w:ind w:left="3545" w:hanging="360"/>
      </w:pPr>
    </w:lvl>
    <w:lvl w:ilvl="6">
      <w:start w:val="1"/>
      <w:numFmt w:val="decimal"/>
      <w:lvlText w:val="%7."/>
      <w:lvlJc w:val="left"/>
      <w:pPr>
        <w:ind w:left="3905" w:hanging="360"/>
      </w:pPr>
    </w:lvl>
    <w:lvl w:ilvl="7">
      <w:start w:val="1"/>
      <w:numFmt w:val="lowerLetter"/>
      <w:lvlText w:val="%8."/>
      <w:lvlJc w:val="left"/>
      <w:pPr>
        <w:ind w:left="4265" w:hanging="360"/>
      </w:pPr>
    </w:lvl>
    <w:lvl w:ilvl="8">
      <w:start w:val="1"/>
      <w:numFmt w:val="lowerRoman"/>
      <w:lvlText w:val="%9."/>
      <w:lvlJc w:val="left"/>
      <w:pPr>
        <w:ind w:left="4625" w:hanging="360"/>
      </w:pPr>
    </w:lvl>
  </w:abstractNum>
  <w:abstractNum w:abstractNumId="7" w15:restartNumberingAfterBreak="0">
    <w:nsid w:val="18070C22"/>
    <w:multiLevelType w:val="multilevel"/>
    <w:tmpl w:val="4A60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E1CE7"/>
    <w:multiLevelType w:val="hybridMultilevel"/>
    <w:tmpl w:val="DFD20C2E"/>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9" w15:restartNumberingAfterBreak="0">
    <w:nsid w:val="1DE46A23"/>
    <w:multiLevelType w:val="hybridMultilevel"/>
    <w:tmpl w:val="AB08F848"/>
    <w:lvl w:ilvl="0" w:tplc="642C787C">
      <w:start w:val="1"/>
      <w:numFmt w:val="decimal"/>
      <w:pStyle w:val="N1"/>
      <w:lvlText w:val="%1."/>
      <w:lvlJc w:val="left"/>
      <w:pPr>
        <w:tabs>
          <w:tab w:val="num" w:pos="2977"/>
        </w:tabs>
        <w:ind w:left="2977" w:hanging="312"/>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ED3A83"/>
    <w:multiLevelType w:val="hybridMultilevel"/>
    <w:tmpl w:val="DC568EB0"/>
    <w:lvl w:ilvl="0" w:tplc="837EF3C6">
      <w:start w:val="1"/>
      <w:numFmt w:val="lowerLetter"/>
      <w:lvlText w:val="%1."/>
      <w:lvlJc w:val="left"/>
      <w:pPr>
        <w:ind w:left="677" w:hanging="220"/>
      </w:pPr>
      <w:rPr>
        <w:rFonts w:ascii="Times New Roman" w:eastAsia="Times New Roman" w:hAnsi="Times New Roman" w:cs="Times New Roman" w:hint="default"/>
        <w:b/>
        <w:bCs/>
        <w:color w:val="231F20"/>
        <w:spacing w:val="-1"/>
        <w:w w:val="100"/>
        <w:sz w:val="22"/>
        <w:szCs w:val="22"/>
        <w:lang w:val="en-GB" w:eastAsia="en-GB" w:bidi="en-GB"/>
      </w:rPr>
    </w:lvl>
    <w:lvl w:ilvl="1" w:tplc="7762544C">
      <w:start w:val="1"/>
      <w:numFmt w:val="decimal"/>
      <w:lvlText w:val="%2."/>
      <w:lvlJc w:val="left"/>
      <w:pPr>
        <w:ind w:left="1024" w:hanging="284"/>
      </w:pPr>
      <w:rPr>
        <w:rFonts w:ascii="Times New Roman" w:eastAsia="Times New Roman" w:hAnsi="Times New Roman" w:cs="Times New Roman" w:hint="default"/>
        <w:color w:val="231F20"/>
        <w:w w:val="100"/>
        <w:sz w:val="22"/>
        <w:szCs w:val="22"/>
        <w:lang w:val="en-GB" w:eastAsia="en-GB" w:bidi="en-GB"/>
      </w:rPr>
    </w:lvl>
    <w:lvl w:ilvl="2" w:tplc="663EB59A">
      <w:numFmt w:val="bullet"/>
      <w:lvlText w:val="•"/>
      <w:lvlJc w:val="left"/>
      <w:pPr>
        <w:ind w:left="2016" w:hanging="284"/>
      </w:pPr>
      <w:rPr>
        <w:rFonts w:hint="default"/>
        <w:lang w:val="en-GB" w:eastAsia="en-GB" w:bidi="en-GB"/>
      </w:rPr>
    </w:lvl>
    <w:lvl w:ilvl="3" w:tplc="68AC25B6">
      <w:numFmt w:val="bullet"/>
      <w:lvlText w:val="•"/>
      <w:lvlJc w:val="left"/>
      <w:pPr>
        <w:ind w:left="3012" w:hanging="284"/>
      </w:pPr>
      <w:rPr>
        <w:rFonts w:hint="default"/>
        <w:lang w:val="en-GB" w:eastAsia="en-GB" w:bidi="en-GB"/>
      </w:rPr>
    </w:lvl>
    <w:lvl w:ilvl="4" w:tplc="11AA1408">
      <w:numFmt w:val="bullet"/>
      <w:lvlText w:val="•"/>
      <w:lvlJc w:val="left"/>
      <w:pPr>
        <w:ind w:left="4008" w:hanging="284"/>
      </w:pPr>
      <w:rPr>
        <w:rFonts w:hint="default"/>
        <w:lang w:val="en-GB" w:eastAsia="en-GB" w:bidi="en-GB"/>
      </w:rPr>
    </w:lvl>
    <w:lvl w:ilvl="5" w:tplc="E4E4B1B8">
      <w:numFmt w:val="bullet"/>
      <w:lvlText w:val="•"/>
      <w:lvlJc w:val="left"/>
      <w:pPr>
        <w:ind w:left="5004" w:hanging="284"/>
      </w:pPr>
      <w:rPr>
        <w:rFonts w:hint="default"/>
        <w:lang w:val="en-GB" w:eastAsia="en-GB" w:bidi="en-GB"/>
      </w:rPr>
    </w:lvl>
    <w:lvl w:ilvl="6" w:tplc="93746FC0">
      <w:numFmt w:val="bullet"/>
      <w:lvlText w:val="•"/>
      <w:lvlJc w:val="left"/>
      <w:pPr>
        <w:ind w:left="6000" w:hanging="284"/>
      </w:pPr>
      <w:rPr>
        <w:rFonts w:hint="default"/>
        <w:lang w:val="en-GB" w:eastAsia="en-GB" w:bidi="en-GB"/>
      </w:rPr>
    </w:lvl>
    <w:lvl w:ilvl="7" w:tplc="72B04304">
      <w:numFmt w:val="bullet"/>
      <w:lvlText w:val="•"/>
      <w:lvlJc w:val="left"/>
      <w:pPr>
        <w:ind w:left="6997" w:hanging="284"/>
      </w:pPr>
      <w:rPr>
        <w:rFonts w:hint="default"/>
        <w:lang w:val="en-GB" w:eastAsia="en-GB" w:bidi="en-GB"/>
      </w:rPr>
    </w:lvl>
    <w:lvl w:ilvl="8" w:tplc="83CE19D0">
      <w:numFmt w:val="bullet"/>
      <w:lvlText w:val="•"/>
      <w:lvlJc w:val="left"/>
      <w:pPr>
        <w:ind w:left="7993" w:hanging="284"/>
      </w:pPr>
      <w:rPr>
        <w:rFonts w:hint="default"/>
        <w:lang w:val="en-GB" w:eastAsia="en-GB" w:bidi="en-GB"/>
      </w:rPr>
    </w:lvl>
  </w:abstractNum>
  <w:abstractNum w:abstractNumId="11" w15:restartNumberingAfterBreak="0">
    <w:nsid w:val="1E280CBB"/>
    <w:multiLevelType w:val="hybridMultilevel"/>
    <w:tmpl w:val="89E4548A"/>
    <w:lvl w:ilvl="0" w:tplc="F1C8305C">
      <w:numFmt w:val="bullet"/>
      <w:lvlText w:val="•"/>
      <w:lvlJc w:val="left"/>
      <w:pPr>
        <w:ind w:left="1024" w:hanging="284"/>
      </w:pPr>
      <w:rPr>
        <w:rFonts w:ascii="Times New Roman" w:eastAsia="Times New Roman" w:hAnsi="Times New Roman" w:cs="Times New Roman" w:hint="default"/>
        <w:b/>
        <w:bCs/>
        <w:color w:val="231F20"/>
        <w:spacing w:val="-21"/>
        <w:w w:val="100"/>
        <w:sz w:val="22"/>
        <w:szCs w:val="22"/>
        <w:lang w:val="en-GB" w:eastAsia="en-GB" w:bidi="en-GB"/>
      </w:rPr>
    </w:lvl>
    <w:lvl w:ilvl="1" w:tplc="A2E255F2">
      <w:numFmt w:val="bullet"/>
      <w:lvlText w:val="•"/>
      <w:lvlJc w:val="left"/>
      <w:pPr>
        <w:ind w:left="1916" w:hanging="284"/>
      </w:pPr>
      <w:rPr>
        <w:rFonts w:hint="default"/>
        <w:lang w:val="en-GB" w:eastAsia="en-GB" w:bidi="en-GB"/>
      </w:rPr>
    </w:lvl>
    <w:lvl w:ilvl="2" w:tplc="AE50D26E">
      <w:numFmt w:val="bullet"/>
      <w:lvlText w:val="•"/>
      <w:lvlJc w:val="left"/>
      <w:pPr>
        <w:ind w:left="2813" w:hanging="284"/>
      </w:pPr>
      <w:rPr>
        <w:rFonts w:hint="default"/>
        <w:lang w:val="en-GB" w:eastAsia="en-GB" w:bidi="en-GB"/>
      </w:rPr>
    </w:lvl>
    <w:lvl w:ilvl="3" w:tplc="439E7932">
      <w:numFmt w:val="bullet"/>
      <w:lvlText w:val="•"/>
      <w:lvlJc w:val="left"/>
      <w:pPr>
        <w:ind w:left="3709" w:hanging="284"/>
      </w:pPr>
      <w:rPr>
        <w:rFonts w:hint="default"/>
        <w:lang w:val="en-GB" w:eastAsia="en-GB" w:bidi="en-GB"/>
      </w:rPr>
    </w:lvl>
    <w:lvl w:ilvl="4" w:tplc="E780D3F6">
      <w:numFmt w:val="bullet"/>
      <w:lvlText w:val="•"/>
      <w:lvlJc w:val="left"/>
      <w:pPr>
        <w:ind w:left="4606" w:hanging="284"/>
      </w:pPr>
      <w:rPr>
        <w:rFonts w:hint="default"/>
        <w:lang w:val="en-GB" w:eastAsia="en-GB" w:bidi="en-GB"/>
      </w:rPr>
    </w:lvl>
    <w:lvl w:ilvl="5" w:tplc="0F5ED39A">
      <w:numFmt w:val="bullet"/>
      <w:lvlText w:val="•"/>
      <w:lvlJc w:val="left"/>
      <w:pPr>
        <w:ind w:left="5502" w:hanging="284"/>
      </w:pPr>
      <w:rPr>
        <w:rFonts w:hint="default"/>
        <w:lang w:val="en-GB" w:eastAsia="en-GB" w:bidi="en-GB"/>
      </w:rPr>
    </w:lvl>
    <w:lvl w:ilvl="6" w:tplc="520266D2">
      <w:numFmt w:val="bullet"/>
      <w:lvlText w:val="•"/>
      <w:lvlJc w:val="left"/>
      <w:pPr>
        <w:ind w:left="6399" w:hanging="284"/>
      </w:pPr>
      <w:rPr>
        <w:rFonts w:hint="default"/>
        <w:lang w:val="en-GB" w:eastAsia="en-GB" w:bidi="en-GB"/>
      </w:rPr>
    </w:lvl>
    <w:lvl w:ilvl="7" w:tplc="054A4164">
      <w:numFmt w:val="bullet"/>
      <w:lvlText w:val="•"/>
      <w:lvlJc w:val="left"/>
      <w:pPr>
        <w:ind w:left="7295" w:hanging="284"/>
      </w:pPr>
      <w:rPr>
        <w:rFonts w:hint="default"/>
        <w:lang w:val="en-GB" w:eastAsia="en-GB" w:bidi="en-GB"/>
      </w:rPr>
    </w:lvl>
    <w:lvl w:ilvl="8" w:tplc="F9EEA7B8">
      <w:numFmt w:val="bullet"/>
      <w:lvlText w:val="•"/>
      <w:lvlJc w:val="left"/>
      <w:pPr>
        <w:ind w:left="8192" w:hanging="284"/>
      </w:pPr>
      <w:rPr>
        <w:rFonts w:hint="default"/>
        <w:lang w:val="en-GB" w:eastAsia="en-GB" w:bidi="en-GB"/>
      </w:rPr>
    </w:lvl>
  </w:abstractNum>
  <w:abstractNum w:abstractNumId="12" w15:restartNumberingAfterBreak="0">
    <w:nsid w:val="1FE96243"/>
    <w:multiLevelType w:val="hybridMultilevel"/>
    <w:tmpl w:val="BBA403D0"/>
    <w:lvl w:ilvl="0" w:tplc="BF2C9158">
      <w:start w:val="1"/>
      <w:numFmt w:val="lowerLetter"/>
      <w:lvlText w:val="%1)"/>
      <w:lvlJc w:val="left"/>
      <w:pPr>
        <w:ind w:left="695" w:hanging="239"/>
      </w:pPr>
      <w:rPr>
        <w:rFonts w:ascii="Times New Roman" w:eastAsia="Times New Roman" w:hAnsi="Times New Roman" w:cs="Times New Roman" w:hint="default"/>
        <w:b/>
        <w:bCs/>
        <w:color w:val="231F20"/>
        <w:spacing w:val="-5"/>
        <w:w w:val="100"/>
        <w:sz w:val="22"/>
        <w:szCs w:val="22"/>
        <w:lang w:val="en-GB" w:eastAsia="en-GB" w:bidi="en-GB"/>
      </w:rPr>
    </w:lvl>
    <w:lvl w:ilvl="1" w:tplc="40509F04">
      <w:numFmt w:val="bullet"/>
      <w:lvlText w:val="•"/>
      <w:lvlJc w:val="left"/>
      <w:pPr>
        <w:ind w:left="1024" w:hanging="284"/>
      </w:pPr>
      <w:rPr>
        <w:rFonts w:ascii="Times New Roman" w:eastAsia="Times New Roman" w:hAnsi="Times New Roman" w:cs="Times New Roman" w:hint="default"/>
        <w:color w:val="231F20"/>
        <w:spacing w:val="-1"/>
        <w:w w:val="100"/>
        <w:sz w:val="22"/>
        <w:szCs w:val="22"/>
        <w:lang w:val="en-GB" w:eastAsia="en-GB" w:bidi="en-GB"/>
      </w:rPr>
    </w:lvl>
    <w:lvl w:ilvl="2" w:tplc="E038757E">
      <w:numFmt w:val="bullet"/>
      <w:lvlText w:val="•"/>
      <w:lvlJc w:val="left"/>
      <w:pPr>
        <w:ind w:left="2016" w:hanging="284"/>
      </w:pPr>
      <w:rPr>
        <w:rFonts w:hint="default"/>
        <w:lang w:val="en-GB" w:eastAsia="en-GB" w:bidi="en-GB"/>
      </w:rPr>
    </w:lvl>
    <w:lvl w:ilvl="3" w:tplc="ED48A26E">
      <w:numFmt w:val="bullet"/>
      <w:lvlText w:val="•"/>
      <w:lvlJc w:val="left"/>
      <w:pPr>
        <w:ind w:left="3012" w:hanging="284"/>
      </w:pPr>
      <w:rPr>
        <w:rFonts w:hint="default"/>
        <w:lang w:val="en-GB" w:eastAsia="en-GB" w:bidi="en-GB"/>
      </w:rPr>
    </w:lvl>
    <w:lvl w:ilvl="4" w:tplc="CF14EB2A">
      <w:numFmt w:val="bullet"/>
      <w:lvlText w:val="•"/>
      <w:lvlJc w:val="left"/>
      <w:pPr>
        <w:ind w:left="4008" w:hanging="284"/>
      </w:pPr>
      <w:rPr>
        <w:rFonts w:hint="default"/>
        <w:lang w:val="en-GB" w:eastAsia="en-GB" w:bidi="en-GB"/>
      </w:rPr>
    </w:lvl>
    <w:lvl w:ilvl="5" w:tplc="59C6552E">
      <w:numFmt w:val="bullet"/>
      <w:lvlText w:val="•"/>
      <w:lvlJc w:val="left"/>
      <w:pPr>
        <w:ind w:left="5004" w:hanging="284"/>
      </w:pPr>
      <w:rPr>
        <w:rFonts w:hint="default"/>
        <w:lang w:val="en-GB" w:eastAsia="en-GB" w:bidi="en-GB"/>
      </w:rPr>
    </w:lvl>
    <w:lvl w:ilvl="6" w:tplc="2188D96C">
      <w:numFmt w:val="bullet"/>
      <w:lvlText w:val="•"/>
      <w:lvlJc w:val="left"/>
      <w:pPr>
        <w:ind w:left="6000" w:hanging="284"/>
      </w:pPr>
      <w:rPr>
        <w:rFonts w:hint="default"/>
        <w:lang w:val="en-GB" w:eastAsia="en-GB" w:bidi="en-GB"/>
      </w:rPr>
    </w:lvl>
    <w:lvl w:ilvl="7" w:tplc="A088F594">
      <w:numFmt w:val="bullet"/>
      <w:lvlText w:val="•"/>
      <w:lvlJc w:val="left"/>
      <w:pPr>
        <w:ind w:left="6997" w:hanging="284"/>
      </w:pPr>
      <w:rPr>
        <w:rFonts w:hint="default"/>
        <w:lang w:val="en-GB" w:eastAsia="en-GB" w:bidi="en-GB"/>
      </w:rPr>
    </w:lvl>
    <w:lvl w:ilvl="8" w:tplc="DF660E0E">
      <w:numFmt w:val="bullet"/>
      <w:lvlText w:val="•"/>
      <w:lvlJc w:val="left"/>
      <w:pPr>
        <w:ind w:left="7993" w:hanging="284"/>
      </w:pPr>
      <w:rPr>
        <w:rFonts w:hint="default"/>
        <w:lang w:val="en-GB" w:eastAsia="en-GB" w:bidi="en-GB"/>
      </w:rPr>
    </w:lvl>
  </w:abstractNum>
  <w:abstractNum w:abstractNumId="13" w15:restartNumberingAfterBreak="0">
    <w:nsid w:val="21B302DC"/>
    <w:multiLevelType w:val="hybridMultilevel"/>
    <w:tmpl w:val="BC56B080"/>
    <w:lvl w:ilvl="0" w:tplc="141A000F">
      <w:start w:val="1"/>
      <w:numFmt w:val="decimal"/>
      <w:lvlText w:val="%1."/>
      <w:lvlJc w:val="left"/>
      <w:pPr>
        <w:ind w:left="1117" w:hanging="360"/>
      </w:pPr>
    </w:lvl>
    <w:lvl w:ilvl="1" w:tplc="141A0019" w:tentative="1">
      <w:start w:val="1"/>
      <w:numFmt w:val="lowerLetter"/>
      <w:lvlText w:val="%2."/>
      <w:lvlJc w:val="left"/>
      <w:pPr>
        <w:ind w:left="1837" w:hanging="360"/>
      </w:pPr>
    </w:lvl>
    <w:lvl w:ilvl="2" w:tplc="141A001B" w:tentative="1">
      <w:start w:val="1"/>
      <w:numFmt w:val="lowerRoman"/>
      <w:lvlText w:val="%3."/>
      <w:lvlJc w:val="right"/>
      <w:pPr>
        <w:ind w:left="2557" w:hanging="180"/>
      </w:pPr>
    </w:lvl>
    <w:lvl w:ilvl="3" w:tplc="141A000F" w:tentative="1">
      <w:start w:val="1"/>
      <w:numFmt w:val="decimal"/>
      <w:lvlText w:val="%4."/>
      <w:lvlJc w:val="left"/>
      <w:pPr>
        <w:ind w:left="3277" w:hanging="360"/>
      </w:pPr>
    </w:lvl>
    <w:lvl w:ilvl="4" w:tplc="141A0019" w:tentative="1">
      <w:start w:val="1"/>
      <w:numFmt w:val="lowerLetter"/>
      <w:lvlText w:val="%5."/>
      <w:lvlJc w:val="left"/>
      <w:pPr>
        <w:ind w:left="3997" w:hanging="360"/>
      </w:pPr>
    </w:lvl>
    <w:lvl w:ilvl="5" w:tplc="141A001B" w:tentative="1">
      <w:start w:val="1"/>
      <w:numFmt w:val="lowerRoman"/>
      <w:lvlText w:val="%6."/>
      <w:lvlJc w:val="right"/>
      <w:pPr>
        <w:ind w:left="4717" w:hanging="180"/>
      </w:pPr>
    </w:lvl>
    <w:lvl w:ilvl="6" w:tplc="141A000F" w:tentative="1">
      <w:start w:val="1"/>
      <w:numFmt w:val="decimal"/>
      <w:lvlText w:val="%7."/>
      <w:lvlJc w:val="left"/>
      <w:pPr>
        <w:ind w:left="5437" w:hanging="360"/>
      </w:pPr>
    </w:lvl>
    <w:lvl w:ilvl="7" w:tplc="141A0019" w:tentative="1">
      <w:start w:val="1"/>
      <w:numFmt w:val="lowerLetter"/>
      <w:lvlText w:val="%8."/>
      <w:lvlJc w:val="left"/>
      <w:pPr>
        <w:ind w:left="6157" w:hanging="360"/>
      </w:pPr>
    </w:lvl>
    <w:lvl w:ilvl="8" w:tplc="141A001B" w:tentative="1">
      <w:start w:val="1"/>
      <w:numFmt w:val="lowerRoman"/>
      <w:lvlText w:val="%9."/>
      <w:lvlJc w:val="right"/>
      <w:pPr>
        <w:ind w:left="6877" w:hanging="180"/>
      </w:pPr>
    </w:lvl>
  </w:abstractNum>
  <w:abstractNum w:abstractNumId="14" w15:restartNumberingAfterBreak="0">
    <w:nsid w:val="23105A5A"/>
    <w:multiLevelType w:val="hybridMultilevel"/>
    <w:tmpl w:val="30C080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17">
      <w:start w:val="1"/>
      <w:numFmt w:val="lowerLetter"/>
      <w:lvlText w:val="%4)"/>
      <w:lvlJc w:val="left"/>
      <w:pPr>
        <w:ind w:left="2880" w:hanging="360"/>
      </w:pPr>
      <w:rPr>
        <w:rFont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47C6350"/>
    <w:multiLevelType w:val="hybridMultilevel"/>
    <w:tmpl w:val="68A622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6C66D5"/>
    <w:multiLevelType w:val="hybridMultilevel"/>
    <w:tmpl w:val="6E4E4156"/>
    <w:lvl w:ilvl="0" w:tplc="E40ADE86">
      <w:start w:val="66"/>
      <w:numFmt w:val="decimal"/>
      <w:lvlText w:val="%1"/>
      <w:lvlJc w:val="left"/>
      <w:pPr>
        <w:ind w:left="684" w:hanging="227"/>
      </w:pPr>
      <w:rPr>
        <w:rFonts w:ascii="Times New Roman" w:eastAsia="Times New Roman" w:hAnsi="Times New Roman" w:cs="Times New Roman" w:hint="default"/>
        <w:color w:val="414042"/>
        <w:w w:val="98"/>
        <w:sz w:val="14"/>
        <w:szCs w:val="14"/>
        <w:lang w:val="en-GB" w:eastAsia="en-GB" w:bidi="en-GB"/>
      </w:rPr>
    </w:lvl>
    <w:lvl w:ilvl="1" w:tplc="75CA410E">
      <w:numFmt w:val="bullet"/>
      <w:lvlText w:val="•"/>
      <w:lvlJc w:val="left"/>
      <w:pPr>
        <w:ind w:left="1024" w:hanging="284"/>
      </w:pPr>
      <w:rPr>
        <w:rFonts w:ascii="Times New Roman" w:eastAsia="Times New Roman" w:hAnsi="Times New Roman" w:cs="Times New Roman" w:hint="default"/>
        <w:color w:val="231F20"/>
        <w:spacing w:val="-18"/>
        <w:w w:val="99"/>
        <w:sz w:val="22"/>
        <w:szCs w:val="22"/>
        <w:lang w:val="en-GB" w:eastAsia="en-GB" w:bidi="en-GB"/>
      </w:rPr>
    </w:lvl>
    <w:lvl w:ilvl="2" w:tplc="38EE518A">
      <w:numFmt w:val="bullet"/>
      <w:lvlText w:val="•"/>
      <w:lvlJc w:val="left"/>
      <w:pPr>
        <w:ind w:left="2016" w:hanging="284"/>
      </w:pPr>
      <w:rPr>
        <w:rFonts w:hint="default"/>
        <w:lang w:val="en-GB" w:eastAsia="en-GB" w:bidi="en-GB"/>
      </w:rPr>
    </w:lvl>
    <w:lvl w:ilvl="3" w:tplc="88C6788C">
      <w:numFmt w:val="bullet"/>
      <w:lvlText w:val="•"/>
      <w:lvlJc w:val="left"/>
      <w:pPr>
        <w:ind w:left="3012" w:hanging="284"/>
      </w:pPr>
      <w:rPr>
        <w:rFonts w:hint="default"/>
        <w:lang w:val="en-GB" w:eastAsia="en-GB" w:bidi="en-GB"/>
      </w:rPr>
    </w:lvl>
    <w:lvl w:ilvl="4" w:tplc="2FD0AC20">
      <w:numFmt w:val="bullet"/>
      <w:lvlText w:val="•"/>
      <w:lvlJc w:val="left"/>
      <w:pPr>
        <w:ind w:left="4008" w:hanging="284"/>
      </w:pPr>
      <w:rPr>
        <w:rFonts w:hint="default"/>
        <w:lang w:val="en-GB" w:eastAsia="en-GB" w:bidi="en-GB"/>
      </w:rPr>
    </w:lvl>
    <w:lvl w:ilvl="5" w:tplc="DE8657EE">
      <w:numFmt w:val="bullet"/>
      <w:lvlText w:val="•"/>
      <w:lvlJc w:val="left"/>
      <w:pPr>
        <w:ind w:left="5004" w:hanging="284"/>
      </w:pPr>
      <w:rPr>
        <w:rFonts w:hint="default"/>
        <w:lang w:val="en-GB" w:eastAsia="en-GB" w:bidi="en-GB"/>
      </w:rPr>
    </w:lvl>
    <w:lvl w:ilvl="6" w:tplc="A87AC2C2">
      <w:numFmt w:val="bullet"/>
      <w:lvlText w:val="•"/>
      <w:lvlJc w:val="left"/>
      <w:pPr>
        <w:ind w:left="6000" w:hanging="284"/>
      </w:pPr>
      <w:rPr>
        <w:rFonts w:hint="default"/>
        <w:lang w:val="en-GB" w:eastAsia="en-GB" w:bidi="en-GB"/>
      </w:rPr>
    </w:lvl>
    <w:lvl w:ilvl="7" w:tplc="364C7300">
      <w:numFmt w:val="bullet"/>
      <w:lvlText w:val="•"/>
      <w:lvlJc w:val="left"/>
      <w:pPr>
        <w:ind w:left="6997" w:hanging="284"/>
      </w:pPr>
      <w:rPr>
        <w:rFonts w:hint="default"/>
        <w:lang w:val="en-GB" w:eastAsia="en-GB" w:bidi="en-GB"/>
      </w:rPr>
    </w:lvl>
    <w:lvl w:ilvl="8" w:tplc="2A182F4C">
      <w:numFmt w:val="bullet"/>
      <w:lvlText w:val="•"/>
      <w:lvlJc w:val="left"/>
      <w:pPr>
        <w:ind w:left="7993" w:hanging="284"/>
      </w:pPr>
      <w:rPr>
        <w:rFonts w:hint="default"/>
        <w:lang w:val="en-GB" w:eastAsia="en-GB" w:bidi="en-GB"/>
      </w:rPr>
    </w:lvl>
  </w:abstractNum>
  <w:abstractNum w:abstractNumId="17" w15:restartNumberingAfterBreak="0">
    <w:nsid w:val="293C1E83"/>
    <w:multiLevelType w:val="hybridMultilevel"/>
    <w:tmpl w:val="67F6BC98"/>
    <w:lvl w:ilvl="0" w:tplc="F1C8305C">
      <w:numFmt w:val="bullet"/>
      <w:lvlText w:val="•"/>
      <w:lvlJc w:val="left"/>
      <w:pPr>
        <w:ind w:left="1781" w:hanging="284"/>
      </w:pPr>
      <w:rPr>
        <w:rFonts w:ascii="Times New Roman" w:eastAsia="Times New Roman" w:hAnsi="Times New Roman" w:cs="Times New Roman" w:hint="default"/>
        <w:b/>
        <w:bCs/>
        <w:color w:val="231F20"/>
        <w:spacing w:val="-21"/>
        <w:w w:val="100"/>
        <w:sz w:val="22"/>
        <w:szCs w:val="22"/>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71692D"/>
    <w:multiLevelType w:val="hybridMultilevel"/>
    <w:tmpl w:val="5598072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2B8F4242"/>
    <w:multiLevelType w:val="hybridMultilevel"/>
    <w:tmpl w:val="209A0CB8"/>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2D3869ED"/>
    <w:multiLevelType w:val="hybridMultilevel"/>
    <w:tmpl w:val="DC986BB2"/>
    <w:lvl w:ilvl="0" w:tplc="8152B9FA">
      <w:start w:val="1"/>
      <w:numFmt w:val="decimal"/>
      <w:lvlText w:val="%1."/>
      <w:lvlJc w:val="left"/>
      <w:pPr>
        <w:ind w:left="2484" w:hanging="360"/>
      </w:pPr>
      <w:rPr>
        <w:rFonts w:ascii="Times New Roman" w:eastAsia="Times New Roman" w:hAnsi="Times New Roman" w:cs="Times New Roman" w:hint="default"/>
        <w:color w:val="231F20"/>
        <w:spacing w:val="-5"/>
        <w:w w:val="100"/>
        <w:sz w:val="22"/>
        <w:szCs w:val="22"/>
        <w:lang w:val="en-GB" w:eastAsia="en-GB" w:bidi="en-GB"/>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21" w15:restartNumberingAfterBreak="0">
    <w:nsid w:val="2E5D748C"/>
    <w:multiLevelType w:val="hybridMultilevel"/>
    <w:tmpl w:val="D856DE1A"/>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22" w15:restartNumberingAfterBreak="0">
    <w:nsid w:val="2FCB4370"/>
    <w:multiLevelType w:val="hybridMultilevel"/>
    <w:tmpl w:val="D97E33A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33562207"/>
    <w:multiLevelType w:val="hybridMultilevel"/>
    <w:tmpl w:val="C7964474"/>
    <w:lvl w:ilvl="0" w:tplc="041A000F">
      <w:start w:val="1"/>
      <w:numFmt w:val="decimal"/>
      <w:lvlText w:val="%1."/>
      <w:lvlJc w:val="left"/>
      <w:pPr>
        <w:ind w:left="2377" w:hanging="360"/>
      </w:pPr>
    </w:lvl>
    <w:lvl w:ilvl="1" w:tplc="041A0019">
      <w:start w:val="1"/>
      <w:numFmt w:val="lowerLetter"/>
      <w:lvlText w:val="%2."/>
      <w:lvlJc w:val="left"/>
      <w:pPr>
        <w:ind w:left="3097" w:hanging="360"/>
      </w:pPr>
    </w:lvl>
    <w:lvl w:ilvl="2" w:tplc="041A001B">
      <w:start w:val="1"/>
      <w:numFmt w:val="lowerRoman"/>
      <w:lvlText w:val="%3."/>
      <w:lvlJc w:val="right"/>
      <w:pPr>
        <w:ind w:left="3817" w:hanging="180"/>
      </w:pPr>
    </w:lvl>
    <w:lvl w:ilvl="3" w:tplc="86CCCF72">
      <w:start w:val="1"/>
      <w:numFmt w:val="lowerLetter"/>
      <w:lvlText w:val="%4)"/>
      <w:lvlJc w:val="left"/>
      <w:pPr>
        <w:ind w:left="4537" w:hanging="360"/>
      </w:pPr>
      <w:rPr>
        <w:rFonts w:hint="default"/>
      </w:rPr>
    </w:lvl>
    <w:lvl w:ilvl="4" w:tplc="041A0019" w:tentative="1">
      <w:start w:val="1"/>
      <w:numFmt w:val="lowerLetter"/>
      <w:lvlText w:val="%5."/>
      <w:lvlJc w:val="left"/>
      <w:pPr>
        <w:ind w:left="5257" w:hanging="360"/>
      </w:pPr>
    </w:lvl>
    <w:lvl w:ilvl="5" w:tplc="041A001B" w:tentative="1">
      <w:start w:val="1"/>
      <w:numFmt w:val="lowerRoman"/>
      <w:lvlText w:val="%6."/>
      <w:lvlJc w:val="right"/>
      <w:pPr>
        <w:ind w:left="5977" w:hanging="180"/>
      </w:pPr>
    </w:lvl>
    <w:lvl w:ilvl="6" w:tplc="041A000F" w:tentative="1">
      <w:start w:val="1"/>
      <w:numFmt w:val="decimal"/>
      <w:lvlText w:val="%7."/>
      <w:lvlJc w:val="left"/>
      <w:pPr>
        <w:ind w:left="6697" w:hanging="360"/>
      </w:pPr>
    </w:lvl>
    <w:lvl w:ilvl="7" w:tplc="041A0019" w:tentative="1">
      <w:start w:val="1"/>
      <w:numFmt w:val="lowerLetter"/>
      <w:lvlText w:val="%8."/>
      <w:lvlJc w:val="left"/>
      <w:pPr>
        <w:ind w:left="7417" w:hanging="360"/>
      </w:pPr>
    </w:lvl>
    <w:lvl w:ilvl="8" w:tplc="041A001B" w:tentative="1">
      <w:start w:val="1"/>
      <w:numFmt w:val="lowerRoman"/>
      <w:lvlText w:val="%9."/>
      <w:lvlJc w:val="right"/>
      <w:pPr>
        <w:ind w:left="8137" w:hanging="180"/>
      </w:pPr>
    </w:lvl>
  </w:abstractNum>
  <w:abstractNum w:abstractNumId="24" w15:restartNumberingAfterBreak="0">
    <w:nsid w:val="33591DD4"/>
    <w:multiLevelType w:val="multilevel"/>
    <w:tmpl w:val="0B98007A"/>
    <w:lvl w:ilvl="0">
      <w:start w:val="1"/>
      <w:numFmt w:val="bullet"/>
      <w:lvlText w:val=""/>
      <w:lvlJc w:val="left"/>
      <w:pPr>
        <w:ind w:left="1745" w:hanging="360"/>
      </w:pPr>
      <w:rPr>
        <w:rFonts w:ascii="Symbol" w:hAnsi="Symbol" w:hint="default"/>
      </w:rPr>
    </w:lvl>
    <w:lvl w:ilvl="1">
      <w:start w:val="1"/>
      <w:numFmt w:val="lowerLetter"/>
      <w:lvlText w:val="%2)"/>
      <w:lvlJc w:val="left"/>
      <w:pPr>
        <w:ind w:left="2105" w:hanging="360"/>
      </w:pPr>
    </w:lvl>
    <w:lvl w:ilvl="2">
      <w:start w:val="1"/>
      <w:numFmt w:val="lowerRoman"/>
      <w:lvlText w:val="%3)"/>
      <w:lvlJc w:val="left"/>
      <w:pPr>
        <w:ind w:left="2465" w:hanging="360"/>
      </w:pPr>
    </w:lvl>
    <w:lvl w:ilvl="3">
      <w:start w:val="1"/>
      <w:numFmt w:val="decimal"/>
      <w:lvlText w:val="(%4)"/>
      <w:lvlJc w:val="left"/>
      <w:pPr>
        <w:ind w:left="2825" w:hanging="360"/>
      </w:pPr>
    </w:lvl>
    <w:lvl w:ilvl="4">
      <w:start w:val="1"/>
      <w:numFmt w:val="lowerLetter"/>
      <w:lvlText w:val="(%5)"/>
      <w:lvlJc w:val="left"/>
      <w:pPr>
        <w:ind w:left="3185" w:hanging="360"/>
      </w:pPr>
    </w:lvl>
    <w:lvl w:ilvl="5">
      <w:start w:val="1"/>
      <w:numFmt w:val="lowerRoman"/>
      <w:lvlText w:val="(%6)"/>
      <w:lvlJc w:val="left"/>
      <w:pPr>
        <w:ind w:left="3545" w:hanging="360"/>
      </w:pPr>
    </w:lvl>
    <w:lvl w:ilvl="6">
      <w:start w:val="1"/>
      <w:numFmt w:val="decimal"/>
      <w:lvlText w:val="%7."/>
      <w:lvlJc w:val="left"/>
      <w:pPr>
        <w:ind w:left="3905" w:hanging="360"/>
      </w:pPr>
    </w:lvl>
    <w:lvl w:ilvl="7">
      <w:start w:val="1"/>
      <w:numFmt w:val="lowerLetter"/>
      <w:lvlText w:val="%8."/>
      <w:lvlJc w:val="left"/>
      <w:pPr>
        <w:ind w:left="4265" w:hanging="360"/>
      </w:pPr>
    </w:lvl>
    <w:lvl w:ilvl="8">
      <w:start w:val="1"/>
      <w:numFmt w:val="lowerRoman"/>
      <w:lvlText w:val="%9."/>
      <w:lvlJc w:val="left"/>
      <w:pPr>
        <w:ind w:left="4625" w:hanging="360"/>
      </w:pPr>
    </w:lvl>
  </w:abstractNum>
  <w:abstractNum w:abstractNumId="25" w15:restartNumberingAfterBreak="0">
    <w:nsid w:val="33847E9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298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3C2F2947"/>
    <w:multiLevelType w:val="hybridMultilevel"/>
    <w:tmpl w:val="8BD28D74"/>
    <w:lvl w:ilvl="0" w:tplc="2B20EDA0">
      <w:numFmt w:val="bullet"/>
      <w:lvlText w:val="•"/>
      <w:lvlJc w:val="left"/>
      <w:pPr>
        <w:ind w:left="1024" w:hanging="284"/>
      </w:pPr>
      <w:rPr>
        <w:rFonts w:ascii="Times New Roman" w:eastAsia="Times New Roman" w:hAnsi="Times New Roman" w:cs="Times New Roman" w:hint="default"/>
        <w:color w:val="231F20"/>
        <w:w w:val="100"/>
        <w:sz w:val="22"/>
        <w:szCs w:val="22"/>
        <w:lang w:val="en-GB" w:eastAsia="en-GB" w:bidi="en-GB"/>
      </w:rPr>
    </w:lvl>
    <w:lvl w:ilvl="1" w:tplc="A3E2C610">
      <w:numFmt w:val="bullet"/>
      <w:lvlText w:val="•"/>
      <w:lvlJc w:val="left"/>
      <w:pPr>
        <w:ind w:left="1916" w:hanging="284"/>
      </w:pPr>
      <w:rPr>
        <w:rFonts w:hint="default"/>
        <w:lang w:val="en-GB" w:eastAsia="en-GB" w:bidi="en-GB"/>
      </w:rPr>
    </w:lvl>
    <w:lvl w:ilvl="2" w:tplc="D88AC32A">
      <w:numFmt w:val="bullet"/>
      <w:lvlText w:val="•"/>
      <w:lvlJc w:val="left"/>
      <w:pPr>
        <w:ind w:left="2813" w:hanging="284"/>
      </w:pPr>
      <w:rPr>
        <w:rFonts w:hint="default"/>
        <w:lang w:val="en-GB" w:eastAsia="en-GB" w:bidi="en-GB"/>
      </w:rPr>
    </w:lvl>
    <w:lvl w:ilvl="3" w:tplc="A57E604E">
      <w:numFmt w:val="bullet"/>
      <w:lvlText w:val="•"/>
      <w:lvlJc w:val="left"/>
      <w:pPr>
        <w:ind w:left="3709" w:hanging="284"/>
      </w:pPr>
      <w:rPr>
        <w:rFonts w:hint="default"/>
        <w:lang w:val="en-GB" w:eastAsia="en-GB" w:bidi="en-GB"/>
      </w:rPr>
    </w:lvl>
    <w:lvl w:ilvl="4" w:tplc="F7DC49DE">
      <w:numFmt w:val="bullet"/>
      <w:lvlText w:val="•"/>
      <w:lvlJc w:val="left"/>
      <w:pPr>
        <w:ind w:left="4606" w:hanging="284"/>
      </w:pPr>
      <w:rPr>
        <w:rFonts w:hint="default"/>
        <w:lang w:val="en-GB" w:eastAsia="en-GB" w:bidi="en-GB"/>
      </w:rPr>
    </w:lvl>
    <w:lvl w:ilvl="5" w:tplc="628C1DA8">
      <w:numFmt w:val="bullet"/>
      <w:lvlText w:val="•"/>
      <w:lvlJc w:val="left"/>
      <w:pPr>
        <w:ind w:left="5502" w:hanging="284"/>
      </w:pPr>
      <w:rPr>
        <w:rFonts w:hint="default"/>
        <w:lang w:val="en-GB" w:eastAsia="en-GB" w:bidi="en-GB"/>
      </w:rPr>
    </w:lvl>
    <w:lvl w:ilvl="6" w:tplc="2AB817F4">
      <w:numFmt w:val="bullet"/>
      <w:lvlText w:val="•"/>
      <w:lvlJc w:val="left"/>
      <w:pPr>
        <w:ind w:left="6399" w:hanging="284"/>
      </w:pPr>
      <w:rPr>
        <w:rFonts w:hint="default"/>
        <w:lang w:val="en-GB" w:eastAsia="en-GB" w:bidi="en-GB"/>
      </w:rPr>
    </w:lvl>
    <w:lvl w:ilvl="7" w:tplc="2B1420BE">
      <w:numFmt w:val="bullet"/>
      <w:lvlText w:val="•"/>
      <w:lvlJc w:val="left"/>
      <w:pPr>
        <w:ind w:left="7295" w:hanging="284"/>
      </w:pPr>
      <w:rPr>
        <w:rFonts w:hint="default"/>
        <w:lang w:val="en-GB" w:eastAsia="en-GB" w:bidi="en-GB"/>
      </w:rPr>
    </w:lvl>
    <w:lvl w:ilvl="8" w:tplc="8ED28F2A">
      <w:numFmt w:val="bullet"/>
      <w:lvlText w:val="•"/>
      <w:lvlJc w:val="left"/>
      <w:pPr>
        <w:ind w:left="8192" w:hanging="284"/>
      </w:pPr>
      <w:rPr>
        <w:rFonts w:hint="default"/>
        <w:lang w:val="en-GB" w:eastAsia="en-GB" w:bidi="en-GB"/>
      </w:rPr>
    </w:lvl>
  </w:abstractNum>
  <w:abstractNum w:abstractNumId="27" w15:restartNumberingAfterBreak="0">
    <w:nsid w:val="3CF24C0E"/>
    <w:multiLevelType w:val="hybridMultilevel"/>
    <w:tmpl w:val="0B30A404"/>
    <w:lvl w:ilvl="0" w:tplc="B8A05BFE">
      <w:start w:val="2"/>
      <w:numFmt w:val="lowerLetter"/>
      <w:lvlText w:val="%1)"/>
      <w:lvlJc w:val="left"/>
      <w:pPr>
        <w:ind w:left="707" w:hanging="251"/>
      </w:pPr>
      <w:rPr>
        <w:rFonts w:ascii="Times New Roman" w:eastAsia="Times New Roman" w:hAnsi="Times New Roman" w:cs="Times New Roman" w:hint="default"/>
        <w:b/>
        <w:bCs/>
        <w:color w:val="231F20"/>
        <w:spacing w:val="-1"/>
        <w:w w:val="100"/>
        <w:sz w:val="22"/>
        <w:szCs w:val="22"/>
        <w:lang w:val="en-GB" w:eastAsia="en-GB" w:bidi="en-GB"/>
      </w:rPr>
    </w:lvl>
    <w:lvl w:ilvl="1" w:tplc="B488631A">
      <w:numFmt w:val="bullet"/>
      <w:lvlText w:val="•"/>
      <w:lvlJc w:val="left"/>
      <w:pPr>
        <w:ind w:left="1024" w:hanging="284"/>
      </w:pPr>
      <w:rPr>
        <w:rFonts w:ascii="Times New Roman" w:eastAsia="Times New Roman" w:hAnsi="Times New Roman" w:cs="Times New Roman" w:hint="default"/>
        <w:color w:val="231F20"/>
        <w:spacing w:val="-5"/>
        <w:w w:val="100"/>
        <w:sz w:val="22"/>
        <w:szCs w:val="22"/>
        <w:lang w:val="en-GB" w:eastAsia="en-GB" w:bidi="en-GB"/>
      </w:rPr>
    </w:lvl>
    <w:lvl w:ilvl="2" w:tplc="7514257C">
      <w:numFmt w:val="bullet"/>
      <w:lvlText w:val="•"/>
      <w:lvlJc w:val="left"/>
      <w:pPr>
        <w:ind w:left="2016" w:hanging="284"/>
      </w:pPr>
      <w:rPr>
        <w:rFonts w:hint="default"/>
        <w:lang w:val="en-GB" w:eastAsia="en-GB" w:bidi="en-GB"/>
      </w:rPr>
    </w:lvl>
    <w:lvl w:ilvl="3" w:tplc="4E324D6C">
      <w:numFmt w:val="bullet"/>
      <w:lvlText w:val="•"/>
      <w:lvlJc w:val="left"/>
      <w:pPr>
        <w:ind w:left="3012" w:hanging="284"/>
      </w:pPr>
      <w:rPr>
        <w:rFonts w:hint="default"/>
        <w:lang w:val="en-GB" w:eastAsia="en-GB" w:bidi="en-GB"/>
      </w:rPr>
    </w:lvl>
    <w:lvl w:ilvl="4" w:tplc="B8B214DC">
      <w:numFmt w:val="bullet"/>
      <w:lvlText w:val="•"/>
      <w:lvlJc w:val="left"/>
      <w:pPr>
        <w:ind w:left="4008" w:hanging="284"/>
      </w:pPr>
      <w:rPr>
        <w:rFonts w:hint="default"/>
        <w:lang w:val="en-GB" w:eastAsia="en-GB" w:bidi="en-GB"/>
      </w:rPr>
    </w:lvl>
    <w:lvl w:ilvl="5" w:tplc="9FFE74D4">
      <w:numFmt w:val="bullet"/>
      <w:lvlText w:val="•"/>
      <w:lvlJc w:val="left"/>
      <w:pPr>
        <w:ind w:left="5004" w:hanging="284"/>
      </w:pPr>
      <w:rPr>
        <w:rFonts w:hint="default"/>
        <w:lang w:val="en-GB" w:eastAsia="en-GB" w:bidi="en-GB"/>
      </w:rPr>
    </w:lvl>
    <w:lvl w:ilvl="6" w:tplc="70C006E6">
      <w:numFmt w:val="bullet"/>
      <w:lvlText w:val="•"/>
      <w:lvlJc w:val="left"/>
      <w:pPr>
        <w:ind w:left="6000" w:hanging="284"/>
      </w:pPr>
      <w:rPr>
        <w:rFonts w:hint="default"/>
        <w:lang w:val="en-GB" w:eastAsia="en-GB" w:bidi="en-GB"/>
      </w:rPr>
    </w:lvl>
    <w:lvl w:ilvl="7" w:tplc="297E2BDC">
      <w:numFmt w:val="bullet"/>
      <w:lvlText w:val="•"/>
      <w:lvlJc w:val="left"/>
      <w:pPr>
        <w:ind w:left="6997" w:hanging="284"/>
      </w:pPr>
      <w:rPr>
        <w:rFonts w:hint="default"/>
        <w:lang w:val="en-GB" w:eastAsia="en-GB" w:bidi="en-GB"/>
      </w:rPr>
    </w:lvl>
    <w:lvl w:ilvl="8" w:tplc="FA3ED5C8">
      <w:numFmt w:val="bullet"/>
      <w:lvlText w:val="•"/>
      <w:lvlJc w:val="left"/>
      <w:pPr>
        <w:ind w:left="7993" w:hanging="284"/>
      </w:pPr>
      <w:rPr>
        <w:rFonts w:hint="default"/>
        <w:lang w:val="en-GB" w:eastAsia="en-GB" w:bidi="en-GB"/>
      </w:rPr>
    </w:lvl>
  </w:abstractNum>
  <w:abstractNum w:abstractNumId="28" w15:restartNumberingAfterBreak="0">
    <w:nsid w:val="40734D33"/>
    <w:multiLevelType w:val="hybridMultilevel"/>
    <w:tmpl w:val="C5A4ADCC"/>
    <w:lvl w:ilvl="0" w:tplc="040A2D7A">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43FD0F97"/>
    <w:multiLevelType w:val="hybridMultilevel"/>
    <w:tmpl w:val="B250363C"/>
    <w:lvl w:ilvl="0" w:tplc="FD540F64">
      <w:start w:val="1"/>
      <w:numFmt w:val="decimal"/>
      <w:lvlText w:val="%1."/>
      <w:lvlJc w:val="left"/>
      <w:pPr>
        <w:ind w:left="757" w:hanging="360"/>
      </w:pPr>
      <w:rPr>
        <w:rFonts w:hint="default"/>
      </w:rPr>
    </w:lvl>
    <w:lvl w:ilvl="1" w:tplc="141A0019" w:tentative="1">
      <w:start w:val="1"/>
      <w:numFmt w:val="lowerLetter"/>
      <w:lvlText w:val="%2."/>
      <w:lvlJc w:val="left"/>
      <w:pPr>
        <w:ind w:left="1477" w:hanging="360"/>
      </w:pPr>
    </w:lvl>
    <w:lvl w:ilvl="2" w:tplc="141A001B" w:tentative="1">
      <w:start w:val="1"/>
      <w:numFmt w:val="lowerRoman"/>
      <w:lvlText w:val="%3."/>
      <w:lvlJc w:val="right"/>
      <w:pPr>
        <w:ind w:left="2197" w:hanging="180"/>
      </w:pPr>
    </w:lvl>
    <w:lvl w:ilvl="3" w:tplc="141A000F" w:tentative="1">
      <w:start w:val="1"/>
      <w:numFmt w:val="decimal"/>
      <w:lvlText w:val="%4."/>
      <w:lvlJc w:val="left"/>
      <w:pPr>
        <w:ind w:left="2917" w:hanging="360"/>
      </w:pPr>
    </w:lvl>
    <w:lvl w:ilvl="4" w:tplc="141A0019" w:tentative="1">
      <w:start w:val="1"/>
      <w:numFmt w:val="lowerLetter"/>
      <w:lvlText w:val="%5."/>
      <w:lvlJc w:val="left"/>
      <w:pPr>
        <w:ind w:left="3637" w:hanging="360"/>
      </w:pPr>
    </w:lvl>
    <w:lvl w:ilvl="5" w:tplc="141A001B" w:tentative="1">
      <w:start w:val="1"/>
      <w:numFmt w:val="lowerRoman"/>
      <w:lvlText w:val="%6."/>
      <w:lvlJc w:val="right"/>
      <w:pPr>
        <w:ind w:left="4357" w:hanging="180"/>
      </w:pPr>
    </w:lvl>
    <w:lvl w:ilvl="6" w:tplc="141A000F" w:tentative="1">
      <w:start w:val="1"/>
      <w:numFmt w:val="decimal"/>
      <w:lvlText w:val="%7."/>
      <w:lvlJc w:val="left"/>
      <w:pPr>
        <w:ind w:left="5077" w:hanging="360"/>
      </w:pPr>
    </w:lvl>
    <w:lvl w:ilvl="7" w:tplc="141A0019" w:tentative="1">
      <w:start w:val="1"/>
      <w:numFmt w:val="lowerLetter"/>
      <w:lvlText w:val="%8."/>
      <w:lvlJc w:val="left"/>
      <w:pPr>
        <w:ind w:left="5797" w:hanging="360"/>
      </w:pPr>
    </w:lvl>
    <w:lvl w:ilvl="8" w:tplc="141A001B" w:tentative="1">
      <w:start w:val="1"/>
      <w:numFmt w:val="lowerRoman"/>
      <w:lvlText w:val="%9."/>
      <w:lvlJc w:val="right"/>
      <w:pPr>
        <w:ind w:left="6517" w:hanging="180"/>
      </w:pPr>
    </w:lvl>
  </w:abstractNum>
  <w:abstractNum w:abstractNumId="30" w15:restartNumberingAfterBreak="0">
    <w:nsid w:val="44041468"/>
    <w:multiLevelType w:val="hybridMultilevel"/>
    <w:tmpl w:val="165635C4"/>
    <w:lvl w:ilvl="0" w:tplc="01708B1A">
      <w:start w:val="59"/>
      <w:numFmt w:val="decimal"/>
      <w:lvlText w:val="%1"/>
      <w:lvlJc w:val="left"/>
      <w:pPr>
        <w:ind w:left="684" w:hanging="227"/>
      </w:pPr>
      <w:rPr>
        <w:rFonts w:ascii="Times New Roman" w:eastAsia="Times New Roman" w:hAnsi="Times New Roman" w:cs="Times New Roman" w:hint="default"/>
        <w:color w:val="414042"/>
        <w:w w:val="98"/>
        <w:sz w:val="14"/>
        <w:szCs w:val="14"/>
        <w:lang w:val="en-GB" w:eastAsia="en-GB" w:bidi="en-GB"/>
      </w:rPr>
    </w:lvl>
    <w:lvl w:ilvl="1" w:tplc="E3AE13F0">
      <w:start w:val="1"/>
      <w:numFmt w:val="decimal"/>
      <w:lvlText w:val="%2."/>
      <w:lvlJc w:val="left"/>
      <w:pPr>
        <w:ind w:left="1024" w:hanging="284"/>
      </w:pPr>
      <w:rPr>
        <w:rFonts w:ascii="Times New Roman" w:eastAsia="Times New Roman" w:hAnsi="Times New Roman" w:cs="Times New Roman" w:hint="default"/>
        <w:color w:val="231F20"/>
        <w:w w:val="100"/>
        <w:sz w:val="22"/>
        <w:szCs w:val="22"/>
        <w:lang w:val="en-GB" w:eastAsia="en-GB" w:bidi="en-GB"/>
      </w:rPr>
    </w:lvl>
    <w:lvl w:ilvl="2" w:tplc="1CAC61C4">
      <w:numFmt w:val="bullet"/>
      <w:lvlText w:val="•"/>
      <w:lvlJc w:val="left"/>
      <w:pPr>
        <w:ind w:left="2016" w:hanging="284"/>
      </w:pPr>
      <w:rPr>
        <w:rFonts w:hint="default"/>
        <w:lang w:val="en-GB" w:eastAsia="en-GB" w:bidi="en-GB"/>
      </w:rPr>
    </w:lvl>
    <w:lvl w:ilvl="3" w:tplc="12409016">
      <w:numFmt w:val="bullet"/>
      <w:lvlText w:val="•"/>
      <w:lvlJc w:val="left"/>
      <w:pPr>
        <w:ind w:left="3012" w:hanging="284"/>
      </w:pPr>
      <w:rPr>
        <w:rFonts w:hint="default"/>
        <w:lang w:val="en-GB" w:eastAsia="en-GB" w:bidi="en-GB"/>
      </w:rPr>
    </w:lvl>
    <w:lvl w:ilvl="4" w:tplc="36F60150">
      <w:numFmt w:val="bullet"/>
      <w:lvlText w:val="•"/>
      <w:lvlJc w:val="left"/>
      <w:pPr>
        <w:ind w:left="4008" w:hanging="284"/>
      </w:pPr>
      <w:rPr>
        <w:rFonts w:hint="default"/>
        <w:lang w:val="en-GB" w:eastAsia="en-GB" w:bidi="en-GB"/>
      </w:rPr>
    </w:lvl>
    <w:lvl w:ilvl="5" w:tplc="B5D88CA8">
      <w:numFmt w:val="bullet"/>
      <w:lvlText w:val="•"/>
      <w:lvlJc w:val="left"/>
      <w:pPr>
        <w:ind w:left="5004" w:hanging="284"/>
      </w:pPr>
      <w:rPr>
        <w:rFonts w:hint="default"/>
        <w:lang w:val="en-GB" w:eastAsia="en-GB" w:bidi="en-GB"/>
      </w:rPr>
    </w:lvl>
    <w:lvl w:ilvl="6" w:tplc="70DC24AE">
      <w:numFmt w:val="bullet"/>
      <w:lvlText w:val="•"/>
      <w:lvlJc w:val="left"/>
      <w:pPr>
        <w:ind w:left="6000" w:hanging="284"/>
      </w:pPr>
      <w:rPr>
        <w:rFonts w:hint="default"/>
        <w:lang w:val="en-GB" w:eastAsia="en-GB" w:bidi="en-GB"/>
      </w:rPr>
    </w:lvl>
    <w:lvl w:ilvl="7" w:tplc="7EECC976">
      <w:numFmt w:val="bullet"/>
      <w:lvlText w:val="•"/>
      <w:lvlJc w:val="left"/>
      <w:pPr>
        <w:ind w:left="6997" w:hanging="284"/>
      </w:pPr>
      <w:rPr>
        <w:rFonts w:hint="default"/>
        <w:lang w:val="en-GB" w:eastAsia="en-GB" w:bidi="en-GB"/>
      </w:rPr>
    </w:lvl>
    <w:lvl w:ilvl="8" w:tplc="364A4148">
      <w:numFmt w:val="bullet"/>
      <w:lvlText w:val="•"/>
      <w:lvlJc w:val="left"/>
      <w:pPr>
        <w:ind w:left="7993" w:hanging="284"/>
      </w:pPr>
      <w:rPr>
        <w:rFonts w:hint="default"/>
        <w:lang w:val="en-GB" w:eastAsia="en-GB" w:bidi="en-GB"/>
      </w:rPr>
    </w:lvl>
  </w:abstractNum>
  <w:abstractNum w:abstractNumId="31" w15:restartNumberingAfterBreak="0">
    <w:nsid w:val="44B2177B"/>
    <w:multiLevelType w:val="multilevel"/>
    <w:tmpl w:val="D944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B521FE"/>
    <w:multiLevelType w:val="hybridMultilevel"/>
    <w:tmpl w:val="8A64BD9E"/>
    <w:lvl w:ilvl="0" w:tplc="02A83C1E">
      <w:numFmt w:val="bullet"/>
      <w:lvlText w:val="•"/>
      <w:lvlJc w:val="left"/>
      <w:pPr>
        <w:ind w:left="1024" w:hanging="284"/>
      </w:pPr>
      <w:rPr>
        <w:rFonts w:ascii="Times New Roman" w:eastAsia="Times New Roman" w:hAnsi="Times New Roman" w:cs="Times New Roman" w:hint="default"/>
        <w:color w:val="231F20"/>
        <w:spacing w:val="-1"/>
        <w:w w:val="100"/>
        <w:sz w:val="22"/>
        <w:szCs w:val="22"/>
        <w:lang w:val="en-GB" w:eastAsia="en-GB" w:bidi="en-GB"/>
      </w:rPr>
    </w:lvl>
    <w:lvl w:ilvl="1" w:tplc="C14279CE">
      <w:numFmt w:val="bullet"/>
      <w:lvlText w:val="•"/>
      <w:lvlJc w:val="left"/>
      <w:pPr>
        <w:ind w:left="1916" w:hanging="284"/>
      </w:pPr>
      <w:rPr>
        <w:rFonts w:hint="default"/>
        <w:lang w:val="en-GB" w:eastAsia="en-GB" w:bidi="en-GB"/>
      </w:rPr>
    </w:lvl>
    <w:lvl w:ilvl="2" w:tplc="7AB8874C">
      <w:numFmt w:val="bullet"/>
      <w:lvlText w:val="•"/>
      <w:lvlJc w:val="left"/>
      <w:pPr>
        <w:ind w:left="2813" w:hanging="284"/>
      </w:pPr>
      <w:rPr>
        <w:rFonts w:hint="default"/>
        <w:lang w:val="en-GB" w:eastAsia="en-GB" w:bidi="en-GB"/>
      </w:rPr>
    </w:lvl>
    <w:lvl w:ilvl="3" w:tplc="D15A2850">
      <w:numFmt w:val="bullet"/>
      <w:lvlText w:val="•"/>
      <w:lvlJc w:val="left"/>
      <w:pPr>
        <w:ind w:left="3709" w:hanging="284"/>
      </w:pPr>
      <w:rPr>
        <w:rFonts w:hint="default"/>
        <w:lang w:val="en-GB" w:eastAsia="en-GB" w:bidi="en-GB"/>
      </w:rPr>
    </w:lvl>
    <w:lvl w:ilvl="4" w:tplc="FACC2B24">
      <w:numFmt w:val="bullet"/>
      <w:lvlText w:val="•"/>
      <w:lvlJc w:val="left"/>
      <w:pPr>
        <w:ind w:left="4606" w:hanging="284"/>
      </w:pPr>
      <w:rPr>
        <w:rFonts w:hint="default"/>
        <w:lang w:val="en-GB" w:eastAsia="en-GB" w:bidi="en-GB"/>
      </w:rPr>
    </w:lvl>
    <w:lvl w:ilvl="5" w:tplc="60344626">
      <w:numFmt w:val="bullet"/>
      <w:lvlText w:val="•"/>
      <w:lvlJc w:val="left"/>
      <w:pPr>
        <w:ind w:left="5502" w:hanging="284"/>
      </w:pPr>
      <w:rPr>
        <w:rFonts w:hint="default"/>
        <w:lang w:val="en-GB" w:eastAsia="en-GB" w:bidi="en-GB"/>
      </w:rPr>
    </w:lvl>
    <w:lvl w:ilvl="6" w:tplc="9C54E918">
      <w:numFmt w:val="bullet"/>
      <w:lvlText w:val="•"/>
      <w:lvlJc w:val="left"/>
      <w:pPr>
        <w:ind w:left="6399" w:hanging="284"/>
      </w:pPr>
      <w:rPr>
        <w:rFonts w:hint="default"/>
        <w:lang w:val="en-GB" w:eastAsia="en-GB" w:bidi="en-GB"/>
      </w:rPr>
    </w:lvl>
    <w:lvl w:ilvl="7" w:tplc="F70E9A7C">
      <w:numFmt w:val="bullet"/>
      <w:lvlText w:val="•"/>
      <w:lvlJc w:val="left"/>
      <w:pPr>
        <w:ind w:left="7295" w:hanging="284"/>
      </w:pPr>
      <w:rPr>
        <w:rFonts w:hint="default"/>
        <w:lang w:val="en-GB" w:eastAsia="en-GB" w:bidi="en-GB"/>
      </w:rPr>
    </w:lvl>
    <w:lvl w:ilvl="8" w:tplc="37B8FB5A">
      <w:numFmt w:val="bullet"/>
      <w:lvlText w:val="•"/>
      <w:lvlJc w:val="left"/>
      <w:pPr>
        <w:ind w:left="8192" w:hanging="284"/>
      </w:pPr>
      <w:rPr>
        <w:rFonts w:hint="default"/>
        <w:lang w:val="en-GB" w:eastAsia="en-GB" w:bidi="en-GB"/>
      </w:rPr>
    </w:lvl>
  </w:abstractNum>
  <w:abstractNum w:abstractNumId="33" w15:restartNumberingAfterBreak="0">
    <w:nsid w:val="44FA0016"/>
    <w:multiLevelType w:val="hybridMultilevel"/>
    <w:tmpl w:val="E2C08A0E"/>
    <w:lvl w:ilvl="0" w:tplc="041A0013">
      <w:start w:val="1"/>
      <w:numFmt w:val="upperRoman"/>
      <w:lvlText w:val="%1."/>
      <w:lvlJc w:val="right"/>
      <w:pPr>
        <w:ind w:left="1776" w:hanging="360"/>
      </w:pPr>
    </w:lvl>
    <w:lvl w:ilvl="1" w:tplc="281A0003" w:tentative="1">
      <w:start w:val="1"/>
      <w:numFmt w:val="bullet"/>
      <w:lvlText w:val="o"/>
      <w:lvlJc w:val="left"/>
      <w:pPr>
        <w:ind w:left="2496" w:hanging="360"/>
      </w:pPr>
      <w:rPr>
        <w:rFonts w:ascii="Courier New" w:hAnsi="Courier New" w:cs="Courier New" w:hint="default"/>
      </w:rPr>
    </w:lvl>
    <w:lvl w:ilvl="2" w:tplc="281A0005" w:tentative="1">
      <w:start w:val="1"/>
      <w:numFmt w:val="bullet"/>
      <w:lvlText w:val=""/>
      <w:lvlJc w:val="left"/>
      <w:pPr>
        <w:ind w:left="3216" w:hanging="360"/>
      </w:pPr>
      <w:rPr>
        <w:rFonts w:ascii="Wingdings" w:hAnsi="Wingdings" w:hint="default"/>
      </w:rPr>
    </w:lvl>
    <w:lvl w:ilvl="3" w:tplc="281A0001" w:tentative="1">
      <w:start w:val="1"/>
      <w:numFmt w:val="bullet"/>
      <w:lvlText w:val=""/>
      <w:lvlJc w:val="left"/>
      <w:pPr>
        <w:ind w:left="3936" w:hanging="360"/>
      </w:pPr>
      <w:rPr>
        <w:rFonts w:ascii="Symbol" w:hAnsi="Symbol" w:hint="default"/>
      </w:rPr>
    </w:lvl>
    <w:lvl w:ilvl="4" w:tplc="281A0003" w:tentative="1">
      <w:start w:val="1"/>
      <w:numFmt w:val="bullet"/>
      <w:lvlText w:val="o"/>
      <w:lvlJc w:val="left"/>
      <w:pPr>
        <w:ind w:left="4656" w:hanging="360"/>
      </w:pPr>
      <w:rPr>
        <w:rFonts w:ascii="Courier New" w:hAnsi="Courier New" w:cs="Courier New" w:hint="default"/>
      </w:rPr>
    </w:lvl>
    <w:lvl w:ilvl="5" w:tplc="281A0005" w:tentative="1">
      <w:start w:val="1"/>
      <w:numFmt w:val="bullet"/>
      <w:lvlText w:val=""/>
      <w:lvlJc w:val="left"/>
      <w:pPr>
        <w:ind w:left="5376" w:hanging="360"/>
      </w:pPr>
      <w:rPr>
        <w:rFonts w:ascii="Wingdings" w:hAnsi="Wingdings" w:hint="default"/>
      </w:rPr>
    </w:lvl>
    <w:lvl w:ilvl="6" w:tplc="281A0001" w:tentative="1">
      <w:start w:val="1"/>
      <w:numFmt w:val="bullet"/>
      <w:lvlText w:val=""/>
      <w:lvlJc w:val="left"/>
      <w:pPr>
        <w:ind w:left="6096" w:hanging="360"/>
      </w:pPr>
      <w:rPr>
        <w:rFonts w:ascii="Symbol" w:hAnsi="Symbol" w:hint="default"/>
      </w:rPr>
    </w:lvl>
    <w:lvl w:ilvl="7" w:tplc="281A0003" w:tentative="1">
      <w:start w:val="1"/>
      <w:numFmt w:val="bullet"/>
      <w:lvlText w:val="o"/>
      <w:lvlJc w:val="left"/>
      <w:pPr>
        <w:ind w:left="6816" w:hanging="360"/>
      </w:pPr>
      <w:rPr>
        <w:rFonts w:ascii="Courier New" w:hAnsi="Courier New" w:cs="Courier New" w:hint="default"/>
      </w:rPr>
    </w:lvl>
    <w:lvl w:ilvl="8" w:tplc="281A0005" w:tentative="1">
      <w:start w:val="1"/>
      <w:numFmt w:val="bullet"/>
      <w:lvlText w:val=""/>
      <w:lvlJc w:val="left"/>
      <w:pPr>
        <w:ind w:left="7536" w:hanging="360"/>
      </w:pPr>
      <w:rPr>
        <w:rFonts w:ascii="Wingdings" w:hAnsi="Wingdings" w:hint="default"/>
      </w:rPr>
    </w:lvl>
  </w:abstractNum>
  <w:abstractNum w:abstractNumId="34" w15:restartNumberingAfterBreak="0">
    <w:nsid w:val="463353A8"/>
    <w:multiLevelType w:val="hybridMultilevel"/>
    <w:tmpl w:val="A1802628"/>
    <w:lvl w:ilvl="0" w:tplc="BEE28B54">
      <w:numFmt w:val="bullet"/>
      <w:lvlText w:val="-"/>
      <w:lvlJc w:val="left"/>
      <w:pPr>
        <w:ind w:left="757" w:hanging="360"/>
      </w:pPr>
      <w:rPr>
        <w:rFonts w:ascii="Times New Roman" w:eastAsia="BundesSerif Bold" w:hAnsi="Times New Roman" w:cs="Times New Roman" w:hint="default"/>
      </w:rPr>
    </w:lvl>
    <w:lvl w:ilvl="1" w:tplc="141A0003" w:tentative="1">
      <w:start w:val="1"/>
      <w:numFmt w:val="bullet"/>
      <w:lvlText w:val="o"/>
      <w:lvlJc w:val="left"/>
      <w:pPr>
        <w:ind w:left="1477" w:hanging="360"/>
      </w:pPr>
      <w:rPr>
        <w:rFonts w:ascii="Courier New" w:hAnsi="Courier New" w:cs="Courier New" w:hint="default"/>
      </w:rPr>
    </w:lvl>
    <w:lvl w:ilvl="2" w:tplc="141A0005" w:tentative="1">
      <w:start w:val="1"/>
      <w:numFmt w:val="bullet"/>
      <w:lvlText w:val=""/>
      <w:lvlJc w:val="left"/>
      <w:pPr>
        <w:ind w:left="2197" w:hanging="360"/>
      </w:pPr>
      <w:rPr>
        <w:rFonts w:ascii="Wingdings" w:hAnsi="Wingdings" w:hint="default"/>
      </w:rPr>
    </w:lvl>
    <w:lvl w:ilvl="3" w:tplc="141A0001" w:tentative="1">
      <w:start w:val="1"/>
      <w:numFmt w:val="bullet"/>
      <w:lvlText w:val=""/>
      <w:lvlJc w:val="left"/>
      <w:pPr>
        <w:ind w:left="2917" w:hanging="360"/>
      </w:pPr>
      <w:rPr>
        <w:rFonts w:ascii="Symbol" w:hAnsi="Symbol" w:hint="default"/>
      </w:rPr>
    </w:lvl>
    <w:lvl w:ilvl="4" w:tplc="141A0003" w:tentative="1">
      <w:start w:val="1"/>
      <w:numFmt w:val="bullet"/>
      <w:lvlText w:val="o"/>
      <w:lvlJc w:val="left"/>
      <w:pPr>
        <w:ind w:left="3637" w:hanging="360"/>
      </w:pPr>
      <w:rPr>
        <w:rFonts w:ascii="Courier New" w:hAnsi="Courier New" w:cs="Courier New" w:hint="default"/>
      </w:rPr>
    </w:lvl>
    <w:lvl w:ilvl="5" w:tplc="141A0005" w:tentative="1">
      <w:start w:val="1"/>
      <w:numFmt w:val="bullet"/>
      <w:lvlText w:val=""/>
      <w:lvlJc w:val="left"/>
      <w:pPr>
        <w:ind w:left="4357" w:hanging="360"/>
      </w:pPr>
      <w:rPr>
        <w:rFonts w:ascii="Wingdings" w:hAnsi="Wingdings" w:hint="default"/>
      </w:rPr>
    </w:lvl>
    <w:lvl w:ilvl="6" w:tplc="141A0001" w:tentative="1">
      <w:start w:val="1"/>
      <w:numFmt w:val="bullet"/>
      <w:lvlText w:val=""/>
      <w:lvlJc w:val="left"/>
      <w:pPr>
        <w:ind w:left="5077" w:hanging="360"/>
      </w:pPr>
      <w:rPr>
        <w:rFonts w:ascii="Symbol" w:hAnsi="Symbol" w:hint="default"/>
      </w:rPr>
    </w:lvl>
    <w:lvl w:ilvl="7" w:tplc="141A0003" w:tentative="1">
      <w:start w:val="1"/>
      <w:numFmt w:val="bullet"/>
      <w:lvlText w:val="o"/>
      <w:lvlJc w:val="left"/>
      <w:pPr>
        <w:ind w:left="5797" w:hanging="360"/>
      </w:pPr>
      <w:rPr>
        <w:rFonts w:ascii="Courier New" w:hAnsi="Courier New" w:cs="Courier New" w:hint="default"/>
      </w:rPr>
    </w:lvl>
    <w:lvl w:ilvl="8" w:tplc="141A0005" w:tentative="1">
      <w:start w:val="1"/>
      <w:numFmt w:val="bullet"/>
      <w:lvlText w:val=""/>
      <w:lvlJc w:val="left"/>
      <w:pPr>
        <w:ind w:left="6517" w:hanging="360"/>
      </w:pPr>
      <w:rPr>
        <w:rFonts w:ascii="Wingdings" w:hAnsi="Wingdings" w:hint="default"/>
      </w:rPr>
    </w:lvl>
  </w:abstractNum>
  <w:abstractNum w:abstractNumId="35" w15:restartNumberingAfterBreak="0">
    <w:nsid w:val="51FB6034"/>
    <w:multiLevelType w:val="hybridMultilevel"/>
    <w:tmpl w:val="36582C8A"/>
    <w:lvl w:ilvl="0" w:tplc="08FC1E48">
      <w:start w:val="3"/>
      <w:numFmt w:val="decimal"/>
      <w:lvlText w:val="%1."/>
      <w:lvlJc w:val="left"/>
      <w:pPr>
        <w:ind w:left="1023" w:hanging="284"/>
      </w:pPr>
      <w:rPr>
        <w:rFonts w:ascii="Times New Roman" w:eastAsia="Times New Roman" w:hAnsi="Times New Roman" w:cs="Times New Roman" w:hint="default"/>
        <w:color w:val="231F20"/>
        <w:spacing w:val="-1"/>
        <w:w w:val="100"/>
        <w:sz w:val="22"/>
        <w:szCs w:val="22"/>
        <w:lang w:val="en-GB" w:eastAsia="en-GB" w:bidi="en-GB"/>
      </w:rPr>
    </w:lvl>
    <w:lvl w:ilvl="1" w:tplc="261C47AC">
      <w:numFmt w:val="bullet"/>
      <w:lvlText w:val="•"/>
      <w:lvlJc w:val="left"/>
      <w:pPr>
        <w:ind w:left="1916" w:hanging="284"/>
      </w:pPr>
      <w:rPr>
        <w:rFonts w:hint="default"/>
        <w:lang w:val="en-GB" w:eastAsia="en-GB" w:bidi="en-GB"/>
      </w:rPr>
    </w:lvl>
    <w:lvl w:ilvl="2" w:tplc="03F07B08">
      <w:numFmt w:val="bullet"/>
      <w:lvlText w:val="•"/>
      <w:lvlJc w:val="left"/>
      <w:pPr>
        <w:ind w:left="2813" w:hanging="284"/>
      </w:pPr>
      <w:rPr>
        <w:rFonts w:hint="default"/>
        <w:lang w:val="en-GB" w:eastAsia="en-GB" w:bidi="en-GB"/>
      </w:rPr>
    </w:lvl>
    <w:lvl w:ilvl="3" w:tplc="60505B0E">
      <w:numFmt w:val="bullet"/>
      <w:lvlText w:val="•"/>
      <w:lvlJc w:val="left"/>
      <w:pPr>
        <w:ind w:left="3709" w:hanging="284"/>
      </w:pPr>
      <w:rPr>
        <w:rFonts w:hint="default"/>
        <w:lang w:val="en-GB" w:eastAsia="en-GB" w:bidi="en-GB"/>
      </w:rPr>
    </w:lvl>
    <w:lvl w:ilvl="4" w:tplc="8E0AAFA6">
      <w:numFmt w:val="bullet"/>
      <w:lvlText w:val="•"/>
      <w:lvlJc w:val="left"/>
      <w:pPr>
        <w:ind w:left="4606" w:hanging="284"/>
      </w:pPr>
      <w:rPr>
        <w:rFonts w:hint="default"/>
        <w:lang w:val="en-GB" w:eastAsia="en-GB" w:bidi="en-GB"/>
      </w:rPr>
    </w:lvl>
    <w:lvl w:ilvl="5" w:tplc="012ADF16">
      <w:numFmt w:val="bullet"/>
      <w:lvlText w:val="•"/>
      <w:lvlJc w:val="left"/>
      <w:pPr>
        <w:ind w:left="5502" w:hanging="284"/>
      </w:pPr>
      <w:rPr>
        <w:rFonts w:hint="default"/>
        <w:lang w:val="en-GB" w:eastAsia="en-GB" w:bidi="en-GB"/>
      </w:rPr>
    </w:lvl>
    <w:lvl w:ilvl="6" w:tplc="0AA84F38">
      <w:numFmt w:val="bullet"/>
      <w:lvlText w:val="•"/>
      <w:lvlJc w:val="left"/>
      <w:pPr>
        <w:ind w:left="6399" w:hanging="284"/>
      </w:pPr>
      <w:rPr>
        <w:rFonts w:hint="default"/>
        <w:lang w:val="en-GB" w:eastAsia="en-GB" w:bidi="en-GB"/>
      </w:rPr>
    </w:lvl>
    <w:lvl w:ilvl="7" w:tplc="6A4416E8">
      <w:numFmt w:val="bullet"/>
      <w:lvlText w:val="•"/>
      <w:lvlJc w:val="left"/>
      <w:pPr>
        <w:ind w:left="7295" w:hanging="284"/>
      </w:pPr>
      <w:rPr>
        <w:rFonts w:hint="default"/>
        <w:lang w:val="en-GB" w:eastAsia="en-GB" w:bidi="en-GB"/>
      </w:rPr>
    </w:lvl>
    <w:lvl w:ilvl="8" w:tplc="0BE0CC4C">
      <w:numFmt w:val="bullet"/>
      <w:lvlText w:val="•"/>
      <w:lvlJc w:val="left"/>
      <w:pPr>
        <w:ind w:left="8192" w:hanging="284"/>
      </w:pPr>
      <w:rPr>
        <w:rFonts w:hint="default"/>
        <w:lang w:val="en-GB" w:eastAsia="en-GB" w:bidi="en-GB"/>
      </w:rPr>
    </w:lvl>
  </w:abstractNum>
  <w:abstractNum w:abstractNumId="36" w15:restartNumberingAfterBreak="0">
    <w:nsid w:val="529729C4"/>
    <w:multiLevelType w:val="hybridMultilevel"/>
    <w:tmpl w:val="097AE334"/>
    <w:lvl w:ilvl="0" w:tplc="F1C8305C">
      <w:numFmt w:val="bullet"/>
      <w:lvlText w:val="•"/>
      <w:lvlJc w:val="left"/>
      <w:pPr>
        <w:ind w:left="1421" w:hanging="284"/>
      </w:pPr>
      <w:rPr>
        <w:rFonts w:ascii="Times New Roman" w:eastAsia="Times New Roman" w:hAnsi="Times New Roman" w:cs="Times New Roman" w:hint="default"/>
        <w:b/>
        <w:bCs/>
        <w:color w:val="231F20"/>
        <w:spacing w:val="-21"/>
        <w:w w:val="100"/>
        <w:sz w:val="22"/>
        <w:szCs w:val="22"/>
        <w:lang w:val="en-GB" w:eastAsia="en-GB" w:bidi="en-GB"/>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7" w15:restartNumberingAfterBreak="0">
    <w:nsid w:val="54B019CC"/>
    <w:multiLevelType w:val="hybridMultilevel"/>
    <w:tmpl w:val="BBA2CAE6"/>
    <w:lvl w:ilvl="0" w:tplc="5702731A">
      <w:start w:val="1"/>
      <w:numFmt w:val="lowerRoman"/>
      <w:lvlText w:val="%1."/>
      <w:lvlJc w:val="left"/>
      <w:pPr>
        <w:ind w:left="1024" w:hanging="284"/>
      </w:pPr>
      <w:rPr>
        <w:rFonts w:ascii="Times New Roman" w:eastAsia="Times New Roman" w:hAnsi="Times New Roman" w:cs="Times New Roman" w:hint="default"/>
        <w:color w:val="231F20"/>
        <w:spacing w:val="-1"/>
        <w:w w:val="100"/>
        <w:sz w:val="22"/>
        <w:szCs w:val="22"/>
        <w:lang w:val="en-GB" w:eastAsia="en-GB" w:bidi="en-GB"/>
      </w:rPr>
    </w:lvl>
    <w:lvl w:ilvl="1" w:tplc="50320048">
      <w:numFmt w:val="bullet"/>
      <w:lvlText w:val="•"/>
      <w:lvlJc w:val="left"/>
      <w:pPr>
        <w:ind w:left="1916" w:hanging="284"/>
      </w:pPr>
      <w:rPr>
        <w:rFonts w:hint="default"/>
        <w:lang w:val="en-GB" w:eastAsia="en-GB" w:bidi="en-GB"/>
      </w:rPr>
    </w:lvl>
    <w:lvl w:ilvl="2" w:tplc="46B861A8">
      <w:numFmt w:val="bullet"/>
      <w:lvlText w:val="•"/>
      <w:lvlJc w:val="left"/>
      <w:pPr>
        <w:ind w:left="2813" w:hanging="284"/>
      </w:pPr>
      <w:rPr>
        <w:rFonts w:hint="default"/>
        <w:lang w:val="en-GB" w:eastAsia="en-GB" w:bidi="en-GB"/>
      </w:rPr>
    </w:lvl>
    <w:lvl w:ilvl="3" w:tplc="D2045F04">
      <w:numFmt w:val="bullet"/>
      <w:lvlText w:val="•"/>
      <w:lvlJc w:val="left"/>
      <w:pPr>
        <w:ind w:left="3709" w:hanging="284"/>
      </w:pPr>
      <w:rPr>
        <w:rFonts w:hint="default"/>
        <w:lang w:val="en-GB" w:eastAsia="en-GB" w:bidi="en-GB"/>
      </w:rPr>
    </w:lvl>
    <w:lvl w:ilvl="4" w:tplc="A4A6FC3C">
      <w:numFmt w:val="bullet"/>
      <w:lvlText w:val="•"/>
      <w:lvlJc w:val="left"/>
      <w:pPr>
        <w:ind w:left="4606" w:hanging="284"/>
      </w:pPr>
      <w:rPr>
        <w:rFonts w:hint="default"/>
        <w:lang w:val="en-GB" w:eastAsia="en-GB" w:bidi="en-GB"/>
      </w:rPr>
    </w:lvl>
    <w:lvl w:ilvl="5" w:tplc="20D01386">
      <w:numFmt w:val="bullet"/>
      <w:lvlText w:val="•"/>
      <w:lvlJc w:val="left"/>
      <w:pPr>
        <w:ind w:left="5502" w:hanging="284"/>
      </w:pPr>
      <w:rPr>
        <w:rFonts w:hint="default"/>
        <w:lang w:val="en-GB" w:eastAsia="en-GB" w:bidi="en-GB"/>
      </w:rPr>
    </w:lvl>
    <w:lvl w:ilvl="6" w:tplc="4426EE52">
      <w:numFmt w:val="bullet"/>
      <w:lvlText w:val="•"/>
      <w:lvlJc w:val="left"/>
      <w:pPr>
        <w:ind w:left="6399" w:hanging="284"/>
      </w:pPr>
      <w:rPr>
        <w:rFonts w:hint="default"/>
        <w:lang w:val="en-GB" w:eastAsia="en-GB" w:bidi="en-GB"/>
      </w:rPr>
    </w:lvl>
    <w:lvl w:ilvl="7" w:tplc="47E451CC">
      <w:numFmt w:val="bullet"/>
      <w:lvlText w:val="•"/>
      <w:lvlJc w:val="left"/>
      <w:pPr>
        <w:ind w:left="7295" w:hanging="284"/>
      </w:pPr>
      <w:rPr>
        <w:rFonts w:hint="default"/>
        <w:lang w:val="en-GB" w:eastAsia="en-GB" w:bidi="en-GB"/>
      </w:rPr>
    </w:lvl>
    <w:lvl w:ilvl="8" w:tplc="62689B56">
      <w:numFmt w:val="bullet"/>
      <w:lvlText w:val="•"/>
      <w:lvlJc w:val="left"/>
      <w:pPr>
        <w:ind w:left="8192" w:hanging="284"/>
      </w:pPr>
      <w:rPr>
        <w:rFonts w:hint="default"/>
        <w:lang w:val="en-GB" w:eastAsia="en-GB" w:bidi="en-GB"/>
      </w:rPr>
    </w:lvl>
  </w:abstractNum>
  <w:abstractNum w:abstractNumId="38" w15:restartNumberingAfterBreak="0">
    <w:nsid w:val="55710B22"/>
    <w:multiLevelType w:val="hybridMultilevel"/>
    <w:tmpl w:val="E286CE8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6F83C75"/>
    <w:multiLevelType w:val="hybridMultilevel"/>
    <w:tmpl w:val="B0DA0670"/>
    <w:lvl w:ilvl="0" w:tplc="0F162C04">
      <w:start w:val="1"/>
      <w:numFmt w:val="upperRoman"/>
      <w:lvlText w:val="%1."/>
      <w:lvlJc w:val="left"/>
      <w:pPr>
        <w:ind w:left="1117" w:hanging="720"/>
      </w:pPr>
      <w:rPr>
        <w:rFonts w:hint="default"/>
      </w:rPr>
    </w:lvl>
    <w:lvl w:ilvl="1" w:tplc="041A0019">
      <w:start w:val="1"/>
      <w:numFmt w:val="lowerLetter"/>
      <w:lvlText w:val="%2."/>
      <w:lvlJc w:val="left"/>
      <w:pPr>
        <w:ind w:left="1477" w:hanging="360"/>
      </w:pPr>
    </w:lvl>
    <w:lvl w:ilvl="2" w:tplc="041A000F">
      <w:start w:val="1"/>
      <w:numFmt w:val="decimal"/>
      <w:lvlText w:val="%3."/>
      <w:lvlJc w:val="lef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40" w15:restartNumberingAfterBreak="0">
    <w:nsid w:val="5A121C81"/>
    <w:multiLevelType w:val="hybridMultilevel"/>
    <w:tmpl w:val="5DEEDE5E"/>
    <w:lvl w:ilvl="0" w:tplc="483A696A">
      <w:numFmt w:val="bullet"/>
      <w:lvlText w:val="•"/>
      <w:lvlJc w:val="left"/>
      <w:pPr>
        <w:ind w:left="1024" w:hanging="284"/>
      </w:pPr>
      <w:rPr>
        <w:rFonts w:ascii="Times New Roman" w:eastAsia="Times New Roman" w:hAnsi="Times New Roman" w:cs="Times New Roman" w:hint="default"/>
        <w:color w:val="231F20"/>
        <w:spacing w:val="-14"/>
        <w:w w:val="99"/>
        <w:sz w:val="22"/>
        <w:szCs w:val="22"/>
        <w:lang w:val="en-GB" w:eastAsia="en-GB" w:bidi="en-GB"/>
      </w:rPr>
    </w:lvl>
    <w:lvl w:ilvl="1" w:tplc="944A45FE">
      <w:numFmt w:val="bullet"/>
      <w:lvlText w:val="•"/>
      <w:lvlJc w:val="left"/>
      <w:pPr>
        <w:ind w:left="1916" w:hanging="284"/>
      </w:pPr>
      <w:rPr>
        <w:rFonts w:hint="default"/>
        <w:lang w:val="en-GB" w:eastAsia="en-GB" w:bidi="en-GB"/>
      </w:rPr>
    </w:lvl>
    <w:lvl w:ilvl="2" w:tplc="ADDA3062">
      <w:numFmt w:val="bullet"/>
      <w:lvlText w:val="•"/>
      <w:lvlJc w:val="left"/>
      <w:pPr>
        <w:ind w:left="2813" w:hanging="284"/>
      </w:pPr>
      <w:rPr>
        <w:rFonts w:hint="default"/>
        <w:lang w:val="en-GB" w:eastAsia="en-GB" w:bidi="en-GB"/>
      </w:rPr>
    </w:lvl>
    <w:lvl w:ilvl="3" w:tplc="6BE49B90">
      <w:numFmt w:val="bullet"/>
      <w:lvlText w:val="•"/>
      <w:lvlJc w:val="left"/>
      <w:pPr>
        <w:ind w:left="3709" w:hanging="284"/>
      </w:pPr>
      <w:rPr>
        <w:rFonts w:hint="default"/>
        <w:lang w:val="en-GB" w:eastAsia="en-GB" w:bidi="en-GB"/>
      </w:rPr>
    </w:lvl>
    <w:lvl w:ilvl="4" w:tplc="5A9A57E6">
      <w:numFmt w:val="bullet"/>
      <w:lvlText w:val="•"/>
      <w:lvlJc w:val="left"/>
      <w:pPr>
        <w:ind w:left="4606" w:hanging="284"/>
      </w:pPr>
      <w:rPr>
        <w:rFonts w:hint="default"/>
        <w:lang w:val="en-GB" w:eastAsia="en-GB" w:bidi="en-GB"/>
      </w:rPr>
    </w:lvl>
    <w:lvl w:ilvl="5" w:tplc="7FA2E118">
      <w:numFmt w:val="bullet"/>
      <w:lvlText w:val="•"/>
      <w:lvlJc w:val="left"/>
      <w:pPr>
        <w:ind w:left="5502" w:hanging="284"/>
      </w:pPr>
      <w:rPr>
        <w:rFonts w:hint="default"/>
        <w:lang w:val="en-GB" w:eastAsia="en-GB" w:bidi="en-GB"/>
      </w:rPr>
    </w:lvl>
    <w:lvl w:ilvl="6" w:tplc="D430D5DA">
      <w:numFmt w:val="bullet"/>
      <w:lvlText w:val="•"/>
      <w:lvlJc w:val="left"/>
      <w:pPr>
        <w:ind w:left="6399" w:hanging="284"/>
      </w:pPr>
      <w:rPr>
        <w:rFonts w:hint="default"/>
        <w:lang w:val="en-GB" w:eastAsia="en-GB" w:bidi="en-GB"/>
      </w:rPr>
    </w:lvl>
    <w:lvl w:ilvl="7" w:tplc="C4D6BBAA">
      <w:numFmt w:val="bullet"/>
      <w:lvlText w:val="•"/>
      <w:lvlJc w:val="left"/>
      <w:pPr>
        <w:ind w:left="7295" w:hanging="284"/>
      </w:pPr>
      <w:rPr>
        <w:rFonts w:hint="default"/>
        <w:lang w:val="en-GB" w:eastAsia="en-GB" w:bidi="en-GB"/>
      </w:rPr>
    </w:lvl>
    <w:lvl w:ilvl="8" w:tplc="1D36DF84">
      <w:numFmt w:val="bullet"/>
      <w:lvlText w:val="•"/>
      <w:lvlJc w:val="left"/>
      <w:pPr>
        <w:ind w:left="8192" w:hanging="284"/>
      </w:pPr>
      <w:rPr>
        <w:rFonts w:hint="default"/>
        <w:lang w:val="en-GB" w:eastAsia="en-GB" w:bidi="en-GB"/>
      </w:rPr>
    </w:lvl>
  </w:abstractNum>
  <w:abstractNum w:abstractNumId="41" w15:restartNumberingAfterBreak="0">
    <w:nsid w:val="5C5D2E14"/>
    <w:multiLevelType w:val="hybridMultilevel"/>
    <w:tmpl w:val="828C995C"/>
    <w:lvl w:ilvl="0" w:tplc="FD984B0C">
      <w:start w:val="1"/>
      <w:numFmt w:val="bullet"/>
      <w:pStyle w:val="P1"/>
      <w:lvlText w:val=""/>
      <w:lvlJc w:val="left"/>
      <w:pPr>
        <w:tabs>
          <w:tab w:val="num" w:pos="2977"/>
        </w:tabs>
        <w:ind w:left="2977" w:hanging="312"/>
      </w:pPr>
      <w:rPr>
        <w:rFonts w:ascii="Symbol" w:hAnsi="Symbol" w:hint="default"/>
      </w:rPr>
    </w:lvl>
    <w:lvl w:ilvl="1" w:tplc="04070003">
      <w:start w:val="1"/>
      <w:numFmt w:val="bullet"/>
      <w:lvlText w:val="o"/>
      <w:lvlJc w:val="left"/>
      <w:pPr>
        <w:tabs>
          <w:tab w:val="num" w:pos="2291"/>
        </w:tabs>
        <w:ind w:left="2291" w:hanging="360"/>
      </w:pPr>
      <w:rPr>
        <w:rFonts w:ascii="Courier New" w:hAnsi="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5DEA23FE"/>
    <w:multiLevelType w:val="hybridMultilevel"/>
    <w:tmpl w:val="F93E4596"/>
    <w:lvl w:ilvl="0" w:tplc="8152B9FA">
      <w:start w:val="1"/>
      <w:numFmt w:val="decimal"/>
      <w:lvlText w:val="%1."/>
      <w:lvlJc w:val="left"/>
      <w:pPr>
        <w:ind w:left="720" w:hanging="360"/>
      </w:pPr>
      <w:rPr>
        <w:rFonts w:ascii="Times New Roman" w:eastAsia="Times New Roman" w:hAnsi="Times New Roman" w:cs="Times New Roman" w:hint="default"/>
        <w:color w:val="231F20"/>
        <w:spacing w:val="-5"/>
        <w:w w:val="100"/>
        <w:sz w:val="22"/>
        <w:szCs w:val="22"/>
        <w:lang w:val="en-GB" w:eastAsia="en-GB" w:bidi="en-GB"/>
      </w:rPr>
    </w:lvl>
    <w:lvl w:ilvl="1" w:tplc="FC260C18">
      <w:start w:val="1"/>
      <w:numFmt w:val="lowerLetter"/>
      <w:lvlText w:val="%2)"/>
      <w:lvlJc w:val="left"/>
      <w:pPr>
        <w:ind w:left="1440" w:hanging="360"/>
      </w:pPr>
      <w:rPr>
        <w:rFonts w:hint="default"/>
      </w:r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06008A9"/>
    <w:multiLevelType w:val="hybridMultilevel"/>
    <w:tmpl w:val="E2C089E0"/>
    <w:lvl w:ilvl="0" w:tplc="E2184364">
      <w:start w:val="1"/>
      <w:numFmt w:val="lowerLetter"/>
      <w:lvlText w:val="%1."/>
      <w:lvlJc w:val="left"/>
      <w:pPr>
        <w:ind w:left="1024" w:hanging="284"/>
      </w:pPr>
      <w:rPr>
        <w:rFonts w:ascii="Times New Roman" w:eastAsia="Times New Roman" w:hAnsi="Times New Roman" w:cs="Times New Roman" w:hint="default"/>
        <w:color w:val="231F20"/>
        <w:spacing w:val="-1"/>
        <w:w w:val="98"/>
        <w:sz w:val="22"/>
        <w:szCs w:val="22"/>
        <w:lang w:val="en-GB" w:eastAsia="en-GB" w:bidi="en-GB"/>
      </w:rPr>
    </w:lvl>
    <w:lvl w:ilvl="1" w:tplc="E116B62C">
      <w:numFmt w:val="bullet"/>
      <w:lvlText w:val="•"/>
      <w:lvlJc w:val="left"/>
      <w:pPr>
        <w:ind w:left="1916" w:hanging="284"/>
      </w:pPr>
      <w:rPr>
        <w:rFonts w:hint="default"/>
        <w:lang w:val="en-GB" w:eastAsia="en-GB" w:bidi="en-GB"/>
      </w:rPr>
    </w:lvl>
    <w:lvl w:ilvl="2" w:tplc="26E6B8A0">
      <w:numFmt w:val="bullet"/>
      <w:lvlText w:val="•"/>
      <w:lvlJc w:val="left"/>
      <w:pPr>
        <w:ind w:left="2813" w:hanging="284"/>
      </w:pPr>
      <w:rPr>
        <w:rFonts w:hint="default"/>
        <w:lang w:val="en-GB" w:eastAsia="en-GB" w:bidi="en-GB"/>
      </w:rPr>
    </w:lvl>
    <w:lvl w:ilvl="3" w:tplc="50FE9DFC">
      <w:numFmt w:val="bullet"/>
      <w:lvlText w:val="•"/>
      <w:lvlJc w:val="left"/>
      <w:pPr>
        <w:ind w:left="3709" w:hanging="284"/>
      </w:pPr>
      <w:rPr>
        <w:rFonts w:hint="default"/>
        <w:lang w:val="en-GB" w:eastAsia="en-GB" w:bidi="en-GB"/>
      </w:rPr>
    </w:lvl>
    <w:lvl w:ilvl="4" w:tplc="42704BA0">
      <w:numFmt w:val="bullet"/>
      <w:lvlText w:val="•"/>
      <w:lvlJc w:val="left"/>
      <w:pPr>
        <w:ind w:left="4606" w:hanging="284"/>
      </w:pPr>
      <w:rPr>
        <w:rFonts w:hint="default"/>
        <w:lang w:val="en-GB" w:eastAsia="en-GB" w:bidi="en-GB"/>
      </w:rPr>
    </w:lvl>
    <w:lvl w:ilvl="5" w:tplc="9566F86E">
      <w:numFmt w:val="bullet"/>
      <w:lvlText w:val="•"/>
      <w:lvlJc w:val="left"/>
      <w:pPr>
        <w:ind w:left="5502" w:hanging="284"/>
      </w:pPr>
      <w:rPr>
        <w:rFonts w:hint="default"/>
        <w:lang w:val="en-GB" w:eastAsia="en-GB" w:bidi="en-GB"/>
      </w:rPr>
    </w:lvl>
    <w:lvl w:ilvl="6" w:tplc="49B62EE2">
      <w:numFmt w:val="bullet"/>
      <w:lvlText w:val="•"/>
      <w:lvlJc w:val="left"/>
      <w:pPr>
        <w:ind w:left="6399" w:hanging="284"/>
      </w:pPr>
      <w:rPr>
        <w:rFonts w:hint="default"/>
        <w:lang w:val="en-GB" w:eastAsia="en-GB" w:bidi="en-GB"/>
      </w:rPr>
    </w:lvl>
    <w:lvl w:ilvl="7" w:tplc="F4448F0E">
      <w:numFmt w:val="bullet"/>
      <w:lvlText w:val="•"/>
      <w:lvlJc w:val="left"/>
      <w:pPr>
        <w:ind w:left="7295" w:hanging="284"/>
      </w:pPr>
      <w:rPr>
        <w:rFonts w:hint="default"/>
        <w:lang w:val="en-GB" w:eastAsia="en-GB" w:bidi="en-GB"/>
      </w:rPr>
    </w:lvl>
    <w:lvl w:ilvl="8" w:tplc="8F3465AC">
      <w:numFmt w:val="bullet"/>
      <w:lvlText w:val="•"/>
      <w:lvlJc w:val="left"/>
      <w:pPr>
        <w:ind w:left="8192" w:hanging="284"/>
      </w:pPr>
      <w:rPr>
        <w:rFonts w:hint="default"/>
        <w:lang w:val="en-GB" w:eastAsia="en-GB" w:bidi="en-GB"/>
      </w:rPr>
    </w:lvl>
  </w:abstractNum>
  <w:abstractNum w:abstractNumId="44" w15:restartNumberingAfterBreak="0">
    <w:nsid w:val="621C214B"/>
    <w:multiLevelType w:val="hybridMultilevel"/>
    <w:tmpl w:val="C15A3F6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2872B7C"/>
    <w:multiLevelType w:val="multilevel"/>
    <w:tmpl w:val="D7D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580BD8"/>
    <w:multiLevelType w:val="hybridMultilevel"/>
    <w:tmpl w:val="00D66158"/>
    <w:lvl w:ilvl="0" w:tplc="D8E44C42">
      <w:numFmt w:val="bullet"/>
      <w:lvlText w:val="•"/>
      <w:lvlJc w:val="left"/>
      <w:pPr>
        <w:ind w:left="1024" w:hanging="284"/>
      </w:pPr>
      <w:rPr>
        <w:rFonts w:ascii="Times New Roman" w:eastAsia="Times New Roman" w:hAnsi="Times New Roman" w:cs="Times New Roman" w:hint="default"/>
        <w:color w:val="231F20"/>
        <w:spacing w:val="-1"/>
        <w:w w:val="98"/>
        <w:sz w:val="22"/>
        <w:szCs w:val="22"/>
        <w:lang w:val="en-GB" w:eastAsia="en-GB" w:bidi="en-GB"/>
      </w:rPr>
    </w:lvl>
    <w:lvl w:ilvl="1" w:tplc="0724496C">
      <w:numFmt w:val="bullet"/>
      <w:lvlText w:val="•"/>
      <w:lvlJc w:val="left"/>
      <w:pPr>
        <w:ind w:left="1916" w:hanging="284"/>
      </w:pPr>
      <w:rPr>
        <w:rFonts w:hint="default"/>
        <w:lang w:val="en-GB" w:eastAsia="en-GB" w:bidi="en-GB"/>
      </w:rPr>
    </w:lvl>
    <w:lvl w:ilvl="2" w:tplc="0876D446">
      <w:numFmt w:val="bullet"/>
      <w:lvlText w:val="•"/>
      <w:lvlJc w:val="left"/>
      <w:pPr>
        <w:ind w:left="2813" w:hanging="284"/>
      </w:pPr>
      <w:rPr>
        <w:rFonts w:hint="default"/>
        <w:lang w:val="en-GB" w:eastAsia="en-GB" w:bidi="en-GB"/>
      </w:rPr>
    </w:lvl>
    <w:lvl w:ilvl="3" w:tplc="183C12C8">
      <w:numFmt w:val="bullet"/>
      <w:lvlText w:val="•"/>
      <w:lvlJc w:val="left"/>
      <w:pPr>
        <w:ind w:left="3709" w:hanging="284"/>
      </w:pPr>
      <w:rPr>
        <w:rFonts w:hint="default"/>
        <w:lang w:val="en-GB" w:eastAsia="en-GB" w:bidi="en-GB"/>
      </w:rPr>
    </w:lvl>
    <w:lvl w:ilvl="4" w:tplc="D4FEAFF0">
      <w:numFmt w:val="bullet"/>
      <w:lvlText w:val="•"/>
      <w:lvlJc w:val="left"/>
      <w:pPr>
        <w:ind w:left="4606" w:hanging="284"/>
      </w:pPr>
      <w:rPr>
        <w:rFonts w:hint="default"/>
        <w:lang w:val="en-GB" w:eastAsia="en-GB" w:bidi="en-GB"/>
      </w:rPr>
    </w:lvl>
    <w:lvl w:ilvl="5" w:tplc="266686D2">
      <w:numFmt w:val="bullet"/>
      <w:lvlText w:val="•"/>
      <w:lvlJc w:val="left"/>
      <w:pPr>
        <w:ind w:left="5502" w:hanging="284"/>
      </w:pPr>
      <w:rPr>
        <w:rFonts w:hint="default"/>
        <w:lang w:val="en-GB" w:eastAsia="en-GB" w:bidi="en-GB"/>
      </w:rPr>
    </w:lvl>
    <w:lvl w:ilvl="6" w:tplc="AD7624F8">
      <w:numFmt w:val="bullet"/>
      <w:lvlText w:val="•"/>
      <w:lvlJc w:val="left"/>
      <w:pPr>
        <w:ind w:left="6399" w:hanging="284"/>
      </w:pPr>
      <w:rPr>
        <w:rFonts w:hint="default"/>
        <w:lang w:val="en-GB" w:eastAsia="en-GB" w:bidi="en-GB"/>
      </w:rPr>
    </w:lvl>
    <w:lvl w:ilvl="7" w:tplc="B8A65BC6">
      <w:numFmt w:val="bullet"/>
      <w:lvlText w:val="•"/>
      <w:lvlJc w:val="left"/>
      <w:pPr>
        <w:ind w:left="7295" w:hanging="284"/>
      </w:pPr>
      <w:rPr>
        <w:rFonts w:hint="default"/>
        <w:lang w:val="en-GB" w:eastAsia="en-GB" w:bidi="en-GB"/>
      </w:rPr>
    </w:lvl>
    <w:lvl w:ilvl="8" w:tplc="3C56FF10">
      <w:numFmt w:val="bullet"/>
      <w:lvlText w:val="•"/>
      <w:lvlJc w:val="left"/>
      <w:pPr>
        <w:ind w:left="8192" w:hanging="284"/>
      </w:pPr>
      <w:rPr>
        <w:rFonts w:hint="default"/>
        <w:lang w:val="en-GB" w:eastAsia="en-GB" w:bidi="en-GB"/>
      </w:rPr>
    </w:lvl>
  </w:abstractNum>
  <w:abstractNum w:abstractNumId="47" w15:restartNumberingAfterBreak="0">
    <w:nsid w:val="679E5987"/>
    <w:multiLevelType w:val="hybridMultilevel"/>
    <w:tmpl w:val="83FCC512"/>
    <w:lvl w:ilvl="0" w:tplc="9D042C9A">
      <w:numFmt w:val="bullet"/>
      <w:lvlText w:val="•"/>
      <w:lvlJc w:val="left"/>
      <w:pPr>
        <w:ind w:left="1024" w:hanging="284"/>
      </w:pPr>
      <w:rPr>
        <w:rFonts w:ascii="Times New Roman" w:eastAsia="Times New Roman" w:hAnsi="Times New Roman" w:cs="Times New Roman" w:hint="default"/>
        <w:b/>
        <w:bCs/>
        <w:color w:val="231F20"/>
        <w:w w:val="100"/>
        <w:sz w:val="22"/>
        <w:szCs w:val="22"/>
        <w:lang w:val="en-GB" w:eastAsia="en-GB" w:bidi="en-GB"/>
      </w:rPr>
    </w:lvl>
    <w:lvl w:ilvl="1" w:tplc="7AC08ACE">
      <w:numFmt w:val="bullet"/>
      <w:lvlText w:val="•"/>
      <w:lvlJc w:val="left"/>
      <w:pPr>
        <w:ind w:left="1916" w:hanging="284"/>
      </w:pPr>
      <w:rPr>
        <w:rFonts w:hint="default"/>
        <w:lang w:val="en-GB" w:eastAsia="en-GB" w:bidi="en-GB"/>
      </w:rPr>
    </w:lvl>
    <w:lvl w:ilvl="2" w:tplc="A46C5DCA">
      <w:numFmt w:val="bullet"/>
      <w:lvlText w:val="•"/>
      <w:lvlJc w:val="left"/>
      <w:pPr>
        <w:ind w:left="2813" w:hanging="284"/>
      </w:pPr>
      <w:rPr>
        <w:rFonts w:hint="default"/>
        <w:lang w:val="en-GB" w:eastAsia="en-GB" w:bidi="en-GB"/>
      </w:rPr>
    </w:lvl>
    <w:lvl w:ilvl="3" w:tplc="7E62D8C6">
      <w:numFmt w:val="bullet"/>
      <w:lvlText w:val="•"/>
      <w:lvlJc w:val="left"/>
      <w:pPr>
        <w:ind w:left="3709" w:hanging="284"/>
      </w:pPr>
      <w:rPr>
        <w:rFonts w:hint="default"/>
        <w:lang w:val="en-GB" w:eastAsia="en-GB" w:bidi="en-GB"/>
      </w:rPr>
    </w:lvl>
    <w:lvl w:ilvl="4" w:tplc="CCEAE0A6">
      <w:numFmt w:val="bullet"/>
      <w:lvlText w:val="•"/>
      <w:lvlJc w:val="left"/>
      <w:pPr>
        <w:ind w:left="4606" w:hanging="284"/>
      </w:pPr>
      <w:rPr>
        <w:rFonts w:hint="default"/>
        <w:lang w:val="en-GB" w:eastAsia="en-GB" w:bidi="en-GB"/>
      </w:rPr>
    </w:lvl>
    <w:lvl w:ilvl="5" w:tplc="C542105C">
      <w:numFmt w:val="bullet"/>
      <w:lvlText w:val="•"/>
      <w:lvlJc w:val="left"/>
      <w:pPr>
        <w:ind w:left="5502" w:hanging="284"/>
      </w:pPr>
      <w:rPr>
        <w:rFonts w:hint="default"/>
        <w:lang w:val="en-GB" w:eastAsia="en-GB" w:bidi="en-GB"/>
      </w:rPr>
    </w:lvl>
    <w:lvl w:ilvl="6" w:tplc="1B6A3C2C">
      <w:numFmt w:val="bullet"/>
      <w:lvlText w:val="•"/>
      <w:lvlJc w:val="left"/>
      <w:pPr>
        <w:ind w:left="6399" w:hanging="284"/>
      </w:pPr>
      <w:rPr>
        <w:rFonts w:hint="default"/>
        <w:lang w:val="en-GB" w:eastAsia="en-GB" w:bidi="en-GB"/>
      </w:rPr>
    </w:lvl>
    <w:lvl w:ilvl="7" w:tplc="E81AD196">
      <w:numFmt w:val="bullet"/>
      <w:lvlText w:val="•"/>
      <w:lvlJc w:val="left"/>
      <w:pPr>
        <w:ind w:left="7295" w:hanging="284"/>
      </w:pPr>
      <w:rPr>
        <w:rFonts w:hint="default"/>
        <w:lang w:val="en-GB" w:eastAsia="en-GB" w:bidi="en-GB"/>
      </w:rPr>
    </w:lvl>
    <w:lvl w:ilvl="8" w:tplc="21CA9E7A">
      <w:numFmt w:val="bullet"/>
      <w:lvlText w:val="•"/>
      <w:lvlJc w:val="left"/>
      <w:pPr>
        <w:ind w:left="8192" w:hanging="284"/>
      </w:pPr>
      <w:rPr>
        <w:rFonts w:hint="default"/>
        <w:lang w:val="en-GB" w:eastAsia="en-GB" w:bidi="en-GB"/>
      </w:rPr>
    </w:lvl>
  </w:abstractNum>
  <w:abstractNum w:abstractNumId="48" w15:restartNumberingAfterBreak="0">
    <w:nsid w:val="68FE1DC7"/>
    <w:multiLevelType w:val="multilevel"/>
    <w:tmpl w:val="428C82E0"/>
    <w:lvl w:ilvl="0">
      <w:start w:val="7"/>
      <w:numFmt w:val="decimal"/>
      <w:lvlText w:val="%1"/>
      <w:lvlJc w:val="left"/>
      <w:pPr>
        <w:ind w:left="1048" w:hanging="592"/>
      </w:pPr>
      <w:rPr>
        <w:rFonts w:hint="default"/>
        <w:lang w:val="en-GB" w:eastAsia="en-GB" w:bidi="en-GB"/>
      </w:rPr>
    </w:lvl>
    <w:lvl w:ilvl="1">
      <w:start w:val="4"/>
      <w:numFmt w:val="decimal"/>
      <w:lvlText w:val="%1.%2"/>
      <w:lvlJc w:val="left"/>
      <w:pPr>
        <w:ind w:left="1048" w:hanging="592"/>
      </w:pPr>
      <w:rPr>
        <w:rFonts w:hint="default"/>
        <w:lang w:val="en-GB" w:eastAsia="en-GB" w:bidi="en-GB"/>
      </w:rPr>
    </w:lvl>
    <w:lvl w:ilvl="2">
      <w:start w:val="2"/>
      <w:numFmt w:val="decimal"/>
      <w:lvlText w:val="%1.%2.%3."/>
      <w:lvlJc w:val="left"/>
      <w:pPr>
        <w:ind w:left="1048" w:hanging="592"/>
      </w:pPr>
      <w:rPr>
        <w:rFonts w:ascii="Times New Roman" w:eastAsia="Times New Roman" w:hAnsi="Times New Roman" w:cs="Times New Roman" w:hint="default"/>
        <w:b/>
        <w:bCs/>
        <w:color w:val="231F20"/>
        <w:spacing w:val="-2"/>
        <w:w w:val="100"/>
        <w:sz w:val="24"/>
        <w:szCs w:val="24"/>
        <w:lang w:val="en-GB" w:eastAsia="en-GB" w:bidi="en-GB"/>
      </w:rPr>
    </w:lvl>
    <w:lvl w:ilvl="3">
      <w:numFmt w:val="bullet"/>
      <w:lvlText w:val="•"/>
      <w:lvlJc w:val="left"/>
      <w:pPr>
        <w:ind w:left="1024" w:hanging="284"/>
      </w:pPr>
      <w:rPr>
        <w:rFonts w:ascii="Times New Roman" w:eastAsia="Times New Roman" w:hAnsi="Times New Roman" w:cs="Times New Roman" w:hint="default"/>
        <w:b/>
        <w:bCs/>
        <w:color w:val="231F20"/>
        <w:spacing w:val="-16"/>
        <w:w w:val="98"/>
        <w:sz w:val="22"/>
        <w:szCs w:val="22"/>
        <w:lang w:val="en-GB" w:eastAsia="en-GB" w:bidi="en-GB"/>
      </w:rPr>
    </w:lvl>
    <w:lvl w:ilvl="4">
      <w:numFmt w:val="bullet"/>
      <w:lvlText w:val="•"/>
      <w:lvlJc w:val="left"/>
      <w:pPr>
        <w:ind w:left="4021" w:hanging="284"/>
      </w:pPr>
      <w:rPr>
        <w:rFonts w:hint="default"/>
        <w:lang w:val="en-GB" w:eastAsia="en-GB" w:bidi="en-GB"/>
      </w:rPr>
    </w:lvl>
    <w:lvl w:ilvl="5">
      <w:numFmt w:val="bullet"/>
      <w:lvlText w:val="•"/>
      <w:lvlJc w:val="left"/>
      <w:pPr>
        <w:ind w:left="5015" w:hanging="284"/>
      </w:pPr>
      <w:rPr>
        <w:rFonts w:hint="default"/>
        <w:lang w:val="en-GB" w:eastAsia="en-GB" w:bidi="en-GB"/>
      </w:rPr>
    </w:lvl>
    <w:lvl w:ilvl="6">
      <w:numFmt w:val="bullet"/>
      <w:lvlText w:val="•"/>
      <w:lvlJc w:val="left"/>
      <w:pPr>
        <w:ind w:left="6009" w:hanging="284"/>
      </w:pPr>
      <w:rPr>
        <w:rFonts w:hint="default"/>
        <w:lang w:val="en-GB" w:eastAsia="en-GB" w:bidi="en-GB"/>
      </w:rPr>
    </w:lvl>
    <w:lvl w:ilvl="7">
      <w:numFmt w:val="bullet"/>
      <w:lvlText w:val="•"/>
      <w:lvlJc w:val="left"/>
      <w:pPr>
        <w:ind w:left="7003" w:hanging="284"/>
      </w:pPr>
      <w:rPr>
        <w:rFonts w:hint="default"/>
        <w:lang w:val="en-GB" w:eastAsia="en-GB" w:bidi="en-GB"/>
      </w:rPr>
    </w:lvl>
    <w:lvl w:ilvl="8">
      <w:numFmt w:val="bullet"/>
      <w:lvlText w:val="•"/>
      <w:lvlJc w:val="left"/>
      <w:pPr>
        <w:ind w:left="7997" w:hanging="284"/>
      </w:pPr>
      <w:rPr>
        <w:rFonts w:hint="default"/>
        <w:lang w:val="en-GB" w:eastAsia="en-GB" w:bidi="en-GB"/>
      </w:rPr>
    </w:lvl>
  </w:abstractNum>
  <w:abstractNum w:abstractNumId="49" w15:restartNumberingAfterBreak="0">
    <w:nsid w:val="6BC41485"/>
    <w:multiLevelType w:val="multilevel"/>
    <w:tmpl w:val="343EB8AA"/>
    <w:lvl w:ilvl="0">
      <w:start w:val="7"/>
      <w:numFmt w:val="decimal"/>
      <w:lvlText w:val="%1"/>
      <w:lvlJc w:val="left"/>
      <w:pPr>
        <w:ind w:left="940" w:hanging="483"/>
      </w:pPr>
      <w:rPr>
        <w:rFonts w:hint="default"/>
        <w:lang w:val="en-GB" w:eastAsia="en-GB" w:bidi="en-GB"/>
      </w:rPr>
    </w:lvl>
    <w:lvl w:ilvl="1">
      <w:start w:val="8"/>
      <w:numFmt w:val="decimal"/>
      <w:lvlText w:val="%1.%2."/>
      <w:lvlJc w:val="left"/>
      <w:pPr>
        <w:ind w:left="940" w:hanging="483"/>
      </w:pPr>
      <w:rPr>
        <w:rFonts w:ascii="Times New Roman" w:eastAsia="Times New Roman" w:hAnsi="Times New Roman" w:cs="Times New Roman" w:hint="default"/>
        <w:b/>
        <w:bCs/>
        <w:color w:val="231F20"/>
        <w:spacing w:val="-2"/>
        <w:w w:val="100"/>
        <w:sz w:val="28"/>
        <w:szCs w:val="28"/>
        <w:lang w:val="en-GB" w:eastAsia="en-GB" w:bidi="en-GB"/>
      </w:rPr>
    </w:lvl>
    <w:lvl w:ilvl="2">
      <w:start w:val="1"/>
      <w:numFmt w:val="decimal"/>
      <w:lvlText w:val="%1.%2.%3."/>
      <w:lvlJc w:val="left"/>
      <w:pPr>
        <w:ind w:left="1048" w:hanging="592"/>
      </w:pPr>
      <w:rPr>
        <w:rFonts w:ascii="Times New Roman" w:eastAsia="Times New Roman" w:hAnsi="Times New Roman" w:cs="Times New Roman" w:hint="default"/>
        <w:b/>
        <w:bCs/>
        <w:color w:val="231F20"/>
        <w:spacing w:val="-2"/>
        <w:w w:val="100"/>
        <w:sz w:val="24"/>
        <w:szCs w:val="24"/>
        <w:lang w:val="en-GB" w:eastAsia="en-GB" w:bidi="en-GB"/>
      </w:rPr>
    </w:lvl>
    <w:lvl w:ilvl="3">
      <w:numFmt w:val="bullet"/>
      <w:lvlText w:val="•"/>
      <w:lvlJc w:val="left"/>
      <w:pPr>
        <w:ind w:left="1024" w:hanging="284"/>
      </w:pPr>
      <w:rPr>
        <w:rFonts w:ascii="Times New Roman" w:eastAsia="Times New Roman" w:hAnsi="Times New Roman" w:cs="Times New Roman" w:hint="default"/>
        <w:color w:val="231F20"/>
        <w:w w:val="100"/>
        <w:sz w:val="22"/>
        <w:szCs w:val="22"/>
        <w:lang w:val="en-GB" w:eastAsia="en-GB" w:bidi="en-GB"/>
      </w:rPr>
    </w:lvl>
    <w:lvl w:ilvl="4">
      <w:numFmt w:val="bullet"/>
      <w:lvlText w:val="•"/>
      <w:lvlJc w:val="left"/>
      <w:pPr>
        <w:ind w:left="3276" w:hanging="284"/>
      </w:pPr>
      <w:rPr>
        <w:rFonts w:hint="default"/>
        <w:lang w:val="en-GB" w:eastAsia="en-GB" w:bidi="en-GB"/>
      </w:rPr>
    </w:lvl>
    <w:lvl w:ilvl="5">
      <w:numFmt w:val="bullet"/>
      <w:lvlText w:val="•"/>
      <w:lvlJc w:val="left"/>
      <w:pPr>
        <w:ind w:left="4394" w:hanging="284"/>
      </w:pPr>
      <w:rPr>
        <w:rFonts w:hint="default"/>
        <w:lang w:val="en-GB" w:eastAsia="en-GB" w:bidi="en-GB"/>
      </w:rPr>
    </w:lvl>
    <w:lvl w:ilvl="6">
      <w:numFmt w:val="bullet"/>
      <w:lvlText w:val="•"/>
      <w:lvlJc w:val="left"/>
      <w:pPr>
        <w:ind w:left="5512" w:hanging="284"/>
      </w:pPr>
      <w:rPr>
        <w:rFonts w:hint="default"/>
        <w:lang w:val="en-GB" w:eastAsia="en-GB" w:bidi="en-GB"/>
      </w:rPr>
    </w:lvl>
    <w:lvl w:ilvl="7">
      <w:numFmt w:val="bullet"/>
      <w:lvlText w:val="•"/>
      <w:lvlJc w:val="left"/>
      <w:pPr>
        <w:ind w:left="6630" w:hanging="284"/>
      </w:pPr>
      <w:rPr>
        <w:rFonts w:hint="default"/>
        <w:lang w:val="en-GB" w:eastAsia="en-GB" w:bidi="en-GB"/>
      </w:rPr>
    </w:lvl>
    <w:lvl w:ilvl="8">
      <w:numFmt w:val="bullet"/>
      <w:lvlText w:val="•"/>
      <w:lvlJc w:val="left"/>
      <w:pPr>
        <w:ind w:left="7749" w:hanging="284"/>
      </w:pPr>
      <w:rPr>
        <w:rFonts w:hint="default"/>
        <w:lang w:val="en-GB" w:eastAsia="en-GB" w:bidi="en-GB"/>
      </w:rPr>
    </w:lvl>
  </w:abstractNum>
  <w:abstractNum w:abstractNumId="50" w15:restartNumberingAfterBreak="0">
    <w:nsid w:val="6EEC2F9F"/>
    <w:multiLevelType w:val="hybridMultilevel"/>
    <w:tmpl w:val="4F98E6A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1" w15:restartNumberingAfterBreak="0">
    <w:nsid w:val="6F6258AA"/>
    <w:multiLevelType w:val="hybridMultilevel"/>
    <w:tmpl w:val="999ED836"/>
    <w:lvl w:ilvl="0" w:tplc="F1C8305C">
      <w:numFmt w:val="bullet"/>
      <w:lvlText w:val="•"/>
      <w:lvlJc w:val="left"/>
      <w:pPr>
        <w:ind w:left="1818" w:hanging="284"/>
      </w:pPr>
      <w:rPr>
        <w:rFonts w:ascii="Times New Roman" w:eastAsia="Times New Roman" w:hAnsi="Times New Roman" w:cs="Times New Roman" w:hint="default"/>
        <w:b/>
        <w:bCs/>
        <w:color w:val="231F20"/>
        <w:spacing w:val="-21"/>
        <w:w w:val="100"/>
        <w:sz w:val="22"/>
        <w:szCs w:val="22"/>
        <w:lang w:val="en-GB" w:eastAsia="en-GB" w:bidi="en-GB"/>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2" w15:restartNumberingAfterBreak="0">
    <w:nsid w:val="7056655B"/>
    <w:multiLevelType w:val="multilevel"/>
    <w:tmpl w:val="95D8EABE"/>
    <w:lvl w:ilvl="0">
      <w:start w:val="6"/>
      <w:numFmt w:val="decimal"/>
      <w:lvlText w:val="%1"/>
      <w:lvlJc w:val="left"/>
      <w:pPr>
        <w:ind w:left="940" w:hanging="483"/>
      </w:pPr>
      <w:rPr>
        <w:rFonts w:hint="default"/>
        <w:lang w:val="en-GB" w:eastAsia="en-GB" w:bidi="en-GB"/>
      </w:rPr>
    </w:lvl>
    <w:lvl w:ilvl="1">
      <w:start w:val="1"/>
      <w:numFmt w:val="decimal"/>
      <w:lvlText w:val="%1.%2."/>
      <w:lvlJc w:val="left"/>
      <w:pPr>
        <w:ind w:left="3318" w:hanging="483"/>
      </w:pPr>
      <w:rPr>
        <w:rFonts w:ascii="Times New Roman" w:eastAsia="Times New Roman" w:hAnsi="Times New Roman" w:cs="Times New Roman" w:hint="default"/>
        <w:b/>
        <w:bCs/>
        <w:color w:val="231F20"/>
        <w:spacing w:val="-2"/>
        <w:w w:val="100"/>
        <w:sz w:val="28"/>
        <w:szCs w:val="28"/>
        <w:lang w:val="en-GB" w:eastAsia="en-GB" w:bidi="en-GB"/>
      </w:rPr>
    </w:lvl>
    <w:lvl w:ilvl="2">
      <w:start w:val="1"/>
      <w:numFmt w:val="decimal"/>
      <w:lvlText w:val="%3."/>
      <w:lvlJc w:val="left"/>
      <w:pPr>
        <w:ind w:left="1137" w:hanging="279"/>
        <w:jc w:val="right"/>
      </w:pPr>
      <w:rPr>
        <w:rFonts w:ascii="Times New Roman" w:eastAsia="Times New Roman" w:hAnsi="Times New Roman" w:cs="Times New Roman" w:hint="default"/>
        <w:color w:val="231F20"/>
        <w:spacing w:val="-1"/>
        <w:w w:val="100"/>
        <w:sz w:val="22"/>
        <w:szCs w:val="22"/>
        <w:lang w:val="en-GB" w:eastAsia="en-GB" w:bidi="en-GB"/>
      </w:rPr>
    </w:lvl>
    <w:lvl w:ilvl="3">
      <w:numFmt w:val="bullet"/>
      <w:lvlText w:val="•"/>
      <w:lvlJc w:val="left"/>
      <w:pPr>
        <w:ind w:left="3105" w:hanging="279"/>
      </w:pPr>
      <w:rPr>
        <w:rFonts w:hint="default"/>
        <w:lang w:val="en-GB" w:eastAsia="en-GB" w:bidi="en-GB"/>
      </w:rPr>
    </w:lvl>
    <w:lvl w:ilvl="4">
      <w:numFmt w:val="bullet"/>
      <w:lvlText w:val="•"/>
      <w:lvlJc w:val="left"/>
      <w:pPr>
        <w:ind w:left="4088" w:hanging="279"/>
      </w:pPr>
      <w:rPr>
        <w:rFonts w:hint="default"/>
        <w:lang w:val="en-GB" w:eastAsia="en-GB" w:bidi="en-GB"/>
      </w:rPr>
    </w:lvl>
    <w:lvl w:ilvl="5">
      <w:numFmt w:val="bullet"/>
      <w:lvlText w:val="•"/>
      <w:lvlJc w:val="left"/>
      <w:pPr>
        <w:ind w:left="5071" w:hanging="279"/>
      </w:pPr>
      <w:rPr>
        <w:rFonts w:hint="default"/>
        <w:lang w:val="en-GB" w:eastAsia="en-GB" w:bidi="en-GB"/>
      </w:rPr>
    </w:lvl>
    <w:lvl w:ilvl="6">
      <w:numFmt w:val="bullet"/>
      <w:lvlText w:val="•"/>
      <w:lvlJc w:val="left"/>
      <w:pPr>
        <w:ind w:left="6054" w:hanging="279"/>
      </w:pPr>
      <w:rPr>
        <w:rFonts w:hint="default"/>
        <w:lang w:val="en-GB" w:eastAsia="en-GB" w:bidi="en-GB"/>
      </w:rPr>
    </w:lvl>
    <w:lvl w:ilvl="7">
      <w:numFmt w:val="bullet"/>
      <w:lvlText w:val="•"/>
      <w:lvlJc w:val="left"/>
      <w:pPr>
        <w:ind w:left="7037" w:hanging="279"/>
      </w:pPr>
      <w:rPr>
        <w:rFonts w:hint="default"/>
        <w:lang w:val="en-GB" w:eastAsia="en-GB" w:bidi="en-GB"/>
      </w:rPr>
    </w:lvl>
    <w:lvl w:ilvl="8">
      <w:numFmt w:val="bullet"/>
      <w:lvlText w:val="•"/>
      <w:lvlJc w:val="left"/>
      <w:pPr>
        <w:ind w:left="8019" w:hanging="279"/>
      </w:pPr>
      <w:rPr>
        <w:rFonts w:hint="default"/>
        <w:lang w:val="en-GB" w:eastAsia="en-GB" w:bidi="en-GB"/>
      </w:rPr>
    </w:lvl>
  </w:abstractNum>
  <w:abstractNum w:abstractNumId="53" w15:restartNumberingAfterBreak="0">
    <w:nsid w:val="74047C23"/>
    <w:multiLevelType w:val="hybridMultilevel"/>
    <w:tmpl w:val="3CD87A48"/>
    <w:lvl w:ilvl="0" w:tplc="281A0001">
      <w:start w:val="1"/>
      <w:numFmt w:val="bullet"/>
      <w:lvlText w:val=""/>
      <w:lvlJc w:val="left"/>
      <w:pPr>
        <w:ind w:left="1068" w:hanging="360"/>
      </w:pPr>
      <w:rPr>
        <w:rFonts w:ascii="Symbol" w:hAnsi="Symbol" w:hint="default"/>
      </w:rPr>
    </w:lvl>
    <w:lvl w:ilvl="1" w:tplc="281A0003" w:tentative="1">
      <w:start w:val="1"/>
      <w:numFmt w:val="bullet"/>
      <w:lvlText w:val="o"/>
      <w:lvlJc w:val="left"/>
      <w:pPr>
        <w:ind w:left="1788" w:hanging="360"/>
      </w:pPr>
      <w:rPr>
        <w:rFonts w:ascii="Courier New" w:hAnsi="Courier New" w:cs="Courier New" w:hint="default"/>
      </w:rPr>
    </w:lvl>
    <w:lvl w:ilvl="2" w:tplc="281A0005" w:tentative="1">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54" w15:restartNumberingAfterBreak="0">
    <w:nsid w:val="74E66AD5"/>
    <w:multiLevelType w:val="multilevel"/>
    <w:tmpl w:val="158AC6CE"/>
    <w:lvl w:ilvl="0">
      <w:start w:val="5"/>
      <w:numFmt w:val="decimal"/>
      <w:lvlText w:val="%1"/>
      <w:lvlJc w:val="left"/>
      <w:pPr>
        <w:ind w:left="940" w:hanging="483"/>
      </w:pPr>
      <w:rPr>
        <w:rFonts w:hint="default"/>
        <w:lang w:val="en-GB" w:eastAsia="en-GB" w:bidi="en-GB"/>
      </w:rPr>
    </w:lvl>
    <w:lvl w:ilvl="1">
      <w:start w:val="9"/>
      <w:numFmt w:val="decimal"/>
      <w:lvlText w:val="%1.%2."/>
      <w:lvlJc w:val="left"/>
      <w:pPr>
        <w:ind w:left="2043" w:hanging="483"/>
      </w:pPr>
      <w:rPr>
        <w:rFonts w:ascii="Times New Roman" w:eastAsia="Times New Roman" w:hAnsi="Times New Roman" w:cs="Times New Roman" w:hint="default"/>
        <w:b/>
        <w:bCs/>
        <w:color w:val="231F20"/>
        <w:spacing w:val="-2"/>
        <w:w w:val="100"/>
        <w:sz w:val="28"/>
        <w:szCs w:val="28"/>
        <w:lang w:val="en-GB" w:eastAsia="en-GB" w:bidi="en-GB"/>
      </w:rPr>
    </w:lvl>
    <w:lvl w:ilvl="2">
      <w:numFmt w:val="bullet"/>
      <w:lvlText w:val="•"/>
      <w:lvlJc w:val="left"/>
      <w:pPr>
        <w:ind w:left="1024" w:hanging="284"/>
      </w:pPr>
      <w:rPr>
        <w:rFonts w:ascii="Times New Roman" w:eastAsia="Times New Roman" w:hAnsi="Times New Roman" w:cs="Times New Roman" w:hint="default"/>
        <w:color w:val="231F20"/>
        <w:spacing w:val="-1"/>
        <w:w w:val="100"/>
        <w:sz w:val="22"/>
        <w:szCs w:val="22"/>
        <w:lang w:val="en-GB" w:eastAsia="en-GB" w:bidi="en-GB"/>
      </w:rPr>
    </w:lvl>
    <w:lvl w:ilvl="3">
      <w:numFmt w:val="bullet"/>
      <w:lvlText w:val="•"/>
      <w:lvlJc w:val="left"/>
      <w:pPr>
        <w:ind w:left="3012" w:hanging="284"/>
      </w:pPr>
      <w:rPr>
        <w:rFonts w:hint="default"/>
        <w:lang w:val="en-GB" w:eastAsia="en-GB" w:bidi="en-GB"/>
      </w:rPr>
    </w:lvl>
    <w:lvl w:ilvl="4">
      <w:numFmt w:val="bullet"/>
      <w:lvlText w:val="•"/>
      <w:lvlJc w:val="left"/>
      <w:pPr>
        <w:ind w:left="4008" w:hanging="284"/>
      </w:pPr>
      <w:rPr>
        <w:rFonts w:hint="default"/>
        <w:lang w:val="en-GB" w:eastAsia="en-GB" w:bidi="en-GB"/>
      </w:rPr>
    </w:lvl>
    <w:lvl w:ilvl="5">
      <w:numFmt w:val="bullet"/>
      <w:lvlText w:val="•"/>
      <w:lvlJc w:val="left"/>
      <w:pPr>
        <w:ind w:left="5004" w:hanging="284"/>
      </w:pPr>
      <w:rPr>
        <w:rFonts w:hint="default"/>
        <w:lang w:val="en-GB" w:eastAsia="en-GB" w:bidi="en-GB"/>
      </w:rPr>
    </w:lvl>
    <w:lvl w:ilvl="6">
      <w:numFmt w:val="bullet"/>
      <w:lvlText w:val="•"/>
      <w:lvlJc w:val="left"/>
      <w:pPr>
        <w:ind w:left="6000" w:hanging="284"/>
      </w:pPr>
      <w:rPr>
        <w:rFonts w:hint="default"/>
        <w:lang w:val="en-GB" w:eastAsia="en-GB" w:bidi="en-GB"/>
      </w:rPr>
    </w:lvl>
    <w:lvl w:ilvl="7">
      <w:numFmt w:val="bullet"/>
      <w:lvlText w:val="•"/>
      <w:lvlJc w:val="left"/>
      <w:pPr>
        <w:ind w:left="6997" w:hanging="284"/>
      </w:pPr>
      <w:rPr>
        <w:rFonts w:hint="default"/>
        <w:lang w:val="en-GB" w:eastAsia="en-GB" w:bidi="en-GB"/>
      </w:rPr>
    </w:lvl>
    <w:lvl w:ilvl="8">
      <w:numFmt w:val="bullet"/>
      <w:lvlText w:val="•"/>
      <w:lvlJc w:val="left"/>
      <w:pPr>
        <w:ind w:left="7993" w:hanging="284"/>
      </w:pPr>
      <w:rPr>
        <w:rFonts w:hint="default"/>
        <w:lang w:val="en-GB" w:eastAsia="en-GB" w:bidi="en-GB"/>
      </w:rPr>
    </w:lvl>
  </w:abstractNum>
  <w:abstractNum w:abstractNumId="55" w15:restartNumberingAfterBreak="0">
    <w:nsid w:val="75B02674"/>
    <w:multiLevelType w:val="hybridMultilevel"/>
    <w:tmpl w:val="C2F4C26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56" w15:restartNumberingAfterBreak="0">
    <w:nsid w:val="77CA3FE9"/>
    <w:multiLevelType w:val="hybridMultilevel"/>
    <w:tmpl w:val="34AE7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AFD0CB8"/>
    <w:multiLevelType w:val="hybridMultilevel"/>
    <w:tmpl w:val="437AFD2A"/>
    <w:lvl w:ilvl="0" w:tplc="C9BEFD4E">
      <w:numFmt w:val="bullet"/>
      <w:lvlText w:val="•"/>
      <w:lvlJc w:val="left"/>
      <w:pPr>
        <w:ind w:left="1023" w:hanging="284"/>
      </w:pPr>
      <w:rPr>
        <w:rFonts w:ascii="Times New Roman" w:eastAsia="Times New Roman" w:hAnsi="Times New Roman" w:cs="Times New Roman" w:hint="default"/>
        <w:color w:val="231F20"/>
        <w:spacing w:val="-13"/>
        <w:w w:val="100"/>
        <w:sz w:val="22"/>
        <w:szCs w:val="22"/>
        <w:lang w:val="en-GB" w:eastAsia="en-GB" w:bidi="en-GB"/>
      </w:rPr>
    </w:lvl>
    <w:lvl w:ilvl="1" w:tplc="1F3A5D8E">
      <w:numFmt w:val="bullet"/>
      <w:lvlText w:val="•"/>
      <w:lvlJc w:val="left"/>
      <w:pPr>
        <w:ind w:left="1916" w:hanging="284"/>
      </w:pPr>
      <w:rPr>
        <w:rFonts w:hint="default"/>
        <w:lang w:val="en-GB" w:eastAsia="en-GB" w:bidi="en-GB"/>
      </w:rPr>
    </w:lvl>
    <w:lvl w:ilvl="2" w:tplc="7F9643BA">
      <w:numFmt w:val="bullet"/>
      <w:lvlText w:val="•"/>
      <w:lvlJc w:val="left"/>
      <w:pPr>
        <w:ind w:left="2813" w:hanging="284"/>
      </w:pPr>
      <w:rPr>
        <w:rFonts w:hint="default"/>
        <w:lang w:val="en-GB" w:eastAsia="en-GB" w:bidi="en-GB"/>
      </w:rPr>
    </w:lvl>
    <w:lvl w:ilvl="3" w:tplc="830831CC">
      <w:numFmt w:val="bullet"/>
      <w:lvlText w:val="•"/>
      <w:lvlJc w:val="left"/>
      <w:pPr>
        <w:ind w:left="3709" w:hanging="284"/>
      </w:pPr>
      <w:rPr>
        <w:rFonts w:hint="default"/>
        <w:lang w:val="en-GB" w:eastAsia="en-GB" w:bidi="en-GB"/>
      </w:rPr>
    </w:lvl>
    <w:lvl w:ilvl="4" w:tplc="E73A4538">
      <w:numFmt w:val="bullet"/>
      <w:lvlText w:val="•"/>
      <w:lvlJc w:val="left"/>
      <w:pPr>
        <w:ind w:left="4606" w:hanging="284"/>
      </w:pPr>
      <w:rPr>
        <w:rFonts w:hint="default"/>
        <w:lang w:val="en-GB" w:eastAsia="en-GB" w:bidi="en-GB"/>
      </w:rPr>
    </w:lvl>
    <w:lvl w:ilvl="5" w:tplc="DD6066EA">
      <w:numFmt w:val="bullet"/>
      <w:lvlText w:val="•"/>
      <w:lvlJc w:val="left"/>
      <w:pPr>
        <w:ind w:left="5502" w:hanging="284"/>
      </w:pPr>
      <w:rPr>
        <w:rFonts w:hint="default"/>
        <w:lang w:val="en-GB" w:eastAsia="en-GB" w:bidi="en-GB"/>
      </w:rPr>
    </w:lvl>
    <w:lvl w:ilvl="6" w:tplc="7E40BBB4">
      <w:numFmt w:val="bullet"/>
      <w:lvlText w:val="•"/>
      <w:lvlJc w:val="left"/>
      <w:pPr>
        <w:ind w:left="6399" w:hanging="284"/>
      </w:pPr>
      <w:rPr>
        <w:rFonts w:hint="default"/>
        <w:lang w:val="en-GB" w:eastAsia="en-GB" w:bidi="en-GB"/>
      </w:rPr>
    </w:lvl>
    <w:lvl w:ilvl="7" w:tplc="73EEF81C">
      <w:numFmt w:val="bullet"/>
      <w:lvlText w:val="•"/>
      <w:lvlJc w:val="left"/>
      <w:pPr>
        <w:ind w:left="7295" w:hanging="284"/>
      </w:pPr>
      <w:rPr>
        <w:rFonts w:hint="default"/>
        <w:lang w:val="en-GB" w:eastAsia="en-GB" w:bidi="en-GB"/>
      </w:rPr>
    </w:lvl>
    <w:lvl w:ilvl="8" w:tplc="F8686BF2">
      <w:numFmt w:val="bullet"/>
      <w:lvlText w:val="•"/>
      <w:lvlJc w:val="left"/>
      <w:pPr>
        <w:ind w:left="8192" w:hanging="284"/>
      </w:pPr>
      <w:rPr>
        <w:rFonts w:hint="default"/>
        <w:lang w:val="en-GB" w:eastAsia="en-GB" w:bidi="en-GB"/>
      </w:rPr>
    </w:lvl>
  </w:abstractNum>
  <w:abstractNum w:abstractNumId="58" w15:restartNumberingAfterBreak="0">
    <w:nsid w:val="7D7D76CA"/>
    <w:multiLevelType w:val="hybridMultilevel"/>
    <w:tmpl w:val="36582C8A"/>
    <w:lvl w:ilvl="0" w:tplc="08FC1E48">
      <w:start w:val="3"/>
      <w:numFmt w:val="decimal"/>
      <w:lvlText w:val="%1."/>
      <w:lvlJc w:val="left"/>
      <w:pPr>
        <w:ind w:left="1023" w:hanging="284"/>
      </w:pPr>
      <w:rPr>
        <w:rFonts w:ascii="Times New Roman" w:eastAsia="Times New Roman" w:hAnsi="Times New Roman" w:cs="Times New Roman" w:hint="default"/>
        <w:color w:val="231F20"/>
        <w:spacing w:val="-1"/>
        <w:w w:val="100"/>
        <w:sz w:val="22"/>
        <w:szCs w:val="22"/>
        <w:lang w:val="en-GB" w:eastAsia="en-GB" w:bidi="en-GB"/>
      </w:rPr>
    </w:lvl>
    <w:lvl w:ilvl="1" w:tplc="261C47AC">
      <w:numFmt w:val="bullet"/>
      <w:lvlText w:val="•"/>
      <w:lvlJc w:val="left"/>
      <w:pPr>
        <w:ind w:left="1916" w:hanging="284"/>
      </w:pPr>
      <w:rPr>
        <w:rFonts w:hint="default"/>
        <w:lang w:val="en-GB" w:eastAsia="en-GB" w:bidi="en-GB"/>
      </w:rPr>
    </w:lvl>
    <w:lvl w:ilvl="2" w:tplc="03F07B08">
      <w:numFmt w:val="bullet"/>
      <w:lvlText w:val="•"/>
      <w:lvlJc w:val="left"/>
      <w:pPr>
        <w:ind w:left="2813" w:hanging="284"/>
      </w:pPr>
      <w:rPr>
        <w:rFonts w:hint="default"/>
        <w:lang w:val="en-GB" w:eastAsia="en-GB" w:bidi="en-GB"/>
      </w:rPr>
    </w:lvl>
    <w:lvl w:ilvl="3" w:tplc="60505B0E">
      <w:numFmt w:val="bullet"/>
      <w:lvlText w:val="•"/>
      <w:lvlJc w:val="left"/>
      <w:pPr>
        <w:ind w:left="3709" w:hanging="284"/>
      </w:pPr>
      <w:rPr>
        <w:rFonts w:hint="default"/>
        <w:lang w:val="en-GB" w:eastAsia="en-GB" w:bidi="en-GB"/>
      </w:rPr>
    </w:lvl>
    <w:lvl w:ilvl="4" w:tplc="8E0AAFA6">
      <w:numFmt w:val="bullet"/>
      <w:lvlText w:val="•"/>
      <w:lvlJc w:val="left"/>
      <w:pPr>
        <w:ind w:left="4606" w:hanging="284"/>
      </w:pPr>
      <w:rPr>
        <w:rFonts w:hint="default"/>
        <w:lang w:val="en-GB" w:eastAsia="en-GB" w:bidi="en-GB"/>
      </w:rPr>
    </w:lvl>
    <w:lvl w:ilvl="5" w:tplc="012ADF16">
      <w:numFmt w:val="bullet"/>
      <w:lvlText w:val="•"/>
      <w:lvlJc w:val="left"/>
      <w:pPr>
        <w:ind w:left="5502" w:hanging="284"/>
      </w:pPr>
      <w:rPr>
        <w:rFonts w:hint="default"/>
        <w:lang w:val="en-GB" w:eastAsia="en-GB" w:bidi="en-GB"/>
      </w:rPr>
    </w:lvl>
    <w:lvl w:ilvl="6" w:tplc="0AA84F38">
      <w:numFmt w:val="bullet"/>
      <w:lvlText w:val="•"/>
      <w:lvlJc w:val="left"/>
      <w:pPr>
        <w:ind w:left="6399" w:hanging="284"/>
      </w:pPr>
      <w:rPr>
        <w:rFonts w:hint="default"/>
        <w:lang w:val="en-GB" w:eastAsia="en-GB" w:bidi="en-GB"/>
      </w:rPr>
    </w:lvl>
    <w:lvl w:ilvl="7" w:tplc="6A4416E8">
      <w:numFmt w:val="bullet"/>
      <w:lvlText w:val="•"/>
      <w:lvlJc w:val="left"/>
      <w:pPr>
        <w:ind w:left="7295" w:hanging="284"/>
      </w:pPr>
      <w:rPr>
        <w:rFonts w:hint="default"/>
        <w:lang w:val="en-GB" w:eastAsia="en-GB" w:bidi="en-GB"/>
      </w:rPr>
    </w:lvl>
    <w:lvl w:ilvl="8" w:tplc="0BE0CC4C">
      <w:numFmt w:val="bullet"/>
      <w:lvlText w:val="•"/>
      <w:lvlJc w:val="left"/>
      <w:pPr>
        <w:ind w:left="8192" w:hanging="284"/>
      </w:pPr>
      <w:rPr>
        <w:rFonts w:hint="default"/>
        <w:lang w:val="en-GB" w:eastAsia="en-GB" w:bidi="en-GB"/>
      </w:rPr>
    </w:lvl>
  </w:abstractNum>
  <w:abstractNum w:abstractNumId="59" w15:restartNumberingAfterBreak="0">
    <w:nsid w:val="7DD06A51"/>
    <w:multiLevelType w:val="hybridMultilevel"/>
    <w:tmpl w:val="F1F60538"/>
    <w:lvl w:ilvl="0" w:tplc="AAAADBC6">
      <w:start w:val="43"/>
      <w:numFmt w:val="decimal"/>
      <w:lvlText w:val="%1"/>
      <w:lvlJc w:val="left"/>
      <w:pPr>
        <w:ind w:left="684" w:hanging="227"/>
      </w:pPr>
      <w:rPr>
        <w:rFonts w:ascii="Times New Roman" w:eastAsia="Times New Roman" w:hAnsi="Times New Roman" w:cs="Times New Roman" w:hint="default"/>
        <w:color w:val="414042"/>
        <w:w w:val="98"/>
        <w:sz w:val="14"/>
        <w:szCs w:val="14"/>
        <w:lang w:val="en-GB" w:eastAsia="en-GB" w:bidi="en-GB"/>
      </w:rPr>
    </w:lvl>
    <w:lvl w:ilvl="1" w:tplc="BBEA755E">
      <w:start w:val="1"/>
      <w:numFmt w:val="decimal"/>
      <w:lvlText w:val="%2."/>
      <w:lvlJc w:val="left"/>
      <w:pPr>
        <w:ind w:left="1024" w:hanging="284"/>
      </w:pPr>
      <w:rPr>
        <w:rFonts w:ascii="Times New Roman" w:eastAsia="Times New Roman" w:hAnsi="Times New Roman" w:cs="Times New Roman" w:hint="default"/>
        <w:color w:val="231F20"/>
        <w:w w:val="100"/>
        <w:sz w:val="22"/>
        <w:szCs w:val="22"/>
        <w:lang w:val="en-GB" w:eastAsia="en-GB" w:bidi="en-GB"/>
      </w:rPr>
    </w:lvl>
    <w:lvl w:ilvl="2" w:tplc="38A0C69C">
      <w:numFmt w:val="bullet"/>
      <w:lvlText w:val="•"/>
      <w:lvlJc w:val="left"/>
      <w:pPr>
        <w:ind w:left="1020" w:hanging="284"/>
      </w:pPr>
      <w:rPr>
        <w:rFonts w:hint="default"/>
        <w:lang w:val="en-GB" w:eastAsia="en-GB" w:bidi="en-GB"/>
      </w:rPr>
    </w:lvl>
    <w:lvl w:ilvl="3" w:tplc="0B66923C">
      <w:numFmt w:val="bullet"/>
      <w:lvlText w:val="•"/>
      <w:lvlJc w:val="left"/>
      <w:pPr>
        <w:ind w:left="2140" w:hanging="284"/>
      </w:pPr>
      <w:rPr>
        <w:rFonts w:hint="default"/>
        <w:lang w:val="en-GB" w:eastAsia="en-GB" w:bidi="en-GB"/>
      </w:rPr>
    </w:lvl>
    <w:lvl w:ilvl="4" w:tplc="98CA142A">
      <w:numFmt w:val="bullet"/>
      <w:lvlText w:val="•"/>
      <w:lvlJc w:val="left"/>
      <w:pPr>
        <w:ind w:left="3261" w:hanging="284"/>
      </w:pPr>
      <w:rPr>
        <w:rFonts w:hint="default"/>
        <w:lang w:val="en-GB" w:eastAsia="en-GB" w:bidi="en-GB"/>
      </w:rPr>
    </w:lvl>
    <w:lvl w:ilvl="5" w:tplc="DEF02752">
      <w:numFmt w:val="bullet"/>
      <w:lvlText w:val="•"/>
      <w:lvlJc w:val="left"/>
      <w:pPr>
        <w:ind w:left="4382" w:hanging="284"/>
      </w:pPr>
      <w:rPr>
        <w:rFonts w:hint="default"/>
        <w:lang w:val="en-GB" w:eastAsia="en-GB" w:bidi="en-GB"/>
      </w:rPr>
    </w:lvl>
    <w:lvl w:ilvl="6" w:tplc="DFBA94DC">
      <w:numFmt w:val="bullet"/>
      <w:lvlText w:val="•"/>
      <w:lvlJc w:val="left"/>
      <w:pPr>
        <w:ind w:left="5502" w:hanging="284"/>
      </w:pPr>
      <w:rPr>
        <w:rFonts w:hint="default"/>
        <w:lang w:val="en-GB" w:eastAsia="en-GB" w:bidi="en-GB"/>
      </w:rPr>
    </w:lvl>
    <w:lvl w:ilvl="7" w:tplc="5E68354C">
      <w:numFmt w:val="bullet"/>
      <w:lvlText w:val="•"/>
      <w:lvlJc w:val="left"/>
      <w:pPr>
        <w:ind w:left="6623" w:hanging="284"/>
      </w:pPr>
      <w:rPr>
        <w:rFonts w:hint="default"/>
        <w:lang w:val="en-GB" w:eastAsia="en-GB" w:bidi="en-GB"/>
      </w:rPr>
    </w:lvl>
    <w:lvl w:ilvl="8" w:tplc="F6940E60">
      <w:numFmt w:val="bullet"/>
      <w:lvlText w:val="•"/>
      <w:lvlJc w:val="left"/>
      <w:pPr>
        <w:ind w:left="7744" w:hanging="284"/>
      </w:pPr>
      <w:rPr>
        <w:rFonts w:hint="default"/>
        <w:lang w:val="en-GB" w:eastAsia="en-GB" w:bidi="en-GB"/>
      </w:rPr>
    </w:lvl>
  </w:abstractNum>
  <w:abstractNum w:abstractNumId="60" w15:restartNumberingAfterBreak="0">
    <w:nsid w:val="7DE517CB"/>
    <w:multiLevelType w:val="hybridMultilevel"/>
    <w:tmpl w:val="04988D9A"/>
    <w:lvl w:ilvl="0" w:tplc="FFFFFFFF">
      <w:start w:val="1"/>
      <w:numFmt w:val="bullet"/>
      <w:lvlText w:val="-"/>
      <w:lvlJc w:val="left"/>
      <w:pPr>
        <w:ind w:left="720" w:hanging="360"/>
      </w:p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32"/>
  </w:num>
  <w:num w:numId="2">
    <w:abstractNumId w:val="49"/>
  </w:num>
  <w:num w:numId="3">
    <w:abstractNumId w:val="11"/>
  </w:num>
  <w:num w:numId="4">
    <w:abstractNumId w:val="47"/>
  </w:num>
  <w:num w:numId="5">
    <w:abstractNumId w:val="12"/>
  </w:num>
  <w:num w:numId="6">
    <w:abstractNumId w:val="16"/>
  </w:num>
  <w:num w:numId="7">
    <w:abstractNumId w:val="48"/>
  </w:num>
  <w:num w:numId="8">
    <w:abstractNumId w:val="30"/>
  </w:num>
  <w:num w:numId="9">
    <w:abstractNumId w:val="40"/>
  </w:num>
  <w:num w:numId="10">
    <w:abstractNumId w:val="26"/>
  </w:num>
  <w:num w:numId="11">
    <w:abstractNumId w:val="5"/>
  </w:num>
  <w:num w:numId="12">
    <w:abstractNumId w:val="59"/>
  </w:num>
  <w:num w:numId="13">
    <w:abstractNumId w:val="10"/>
  </w:num>
  <w:num w:numId="14">
    <w:abstractNumId w:val="37"/>
  </w:num>
  <w:num w:numId="15">
    <w:abstractNumId w:val="43"/>
  </w:num>
  <w:num w:numId="16">
    <w:abstractNumId w:val="57"/>
  </w:num>
  <w:num w:numId="17">
    <w:abstractNumId w:val="52"/>
  </w:num>
  <w:num w:numId="18">
    <w:abstractNumId w:val="54"/>
  </w:num>
  <w:num w:numId="19">
    <w:abstractNumId w:val="46"/>
  </w:num>
  <w:num w:numId="20">
    <w:abstractNumId w:val="56"/>
  </w:num>
  <w:num w:numId="21">
    <w:abstractNumId w:val="14"/>
  </w:num>
  <w:num w:numId="22">
    <w:abstractNumId w:val="38"/>
  </w:num>
  <w:num w:numId="23">
    <w:abstractNumId w:val="44"/>
  </w:num>
  <w:num w:numId="24">
    <w:abstractNumId w:val="25"/>
  </w:num>
  <w:num w:numId="25">
    <w:abstractNumId w:val="15"/>
  </w:num>
  <w:num w:numId="26">
    <w:abstractNumId w:val="27"/>
  </w:num>
  <w:num w:numId="27">
    <w:abstractNumId w:val="9"/>
  </w:num>
  <w:num w:numId="28">
    <w:abstractNumId w:val="41"/>
  </w:num>
  <w:num w:numId="29">
    <w:abstractNumId w:val="28"/>
  </w:num>
  <w:num w:numId="30">
    <w:abstractNumId w:val="2"/>
  </w:num>
  <w:num w:numId="31">
    <w:abstractNumId w:val="53"/>
  </w:num>
  <w:num w:numId="32">
    <w:abstractNumId w:val="0"/>
  </w:num>
  <w:num w:numId="33">
    <w:abstractNumId w:val="60"/>
  </w:num>
  <w:num w:numId="34">
    <w:abstractNumId w:val="33"/>
  </w:num>
  <w:num w:numId="35">
    <w:abstractNumId w:val="39"/>
  </w:num>
  <w:num w:numId="36">
    <w:abstractNumId w:val="23"/>
  </w:num>
  <w:num w:numId="37">
    <w:abstractNumId w:val="20"/>
  </w:num>
  <w:num w:numId="38">
    <w:abstractNumId w:val="42"/>
  </w:num>
  <w:num w:numId="39">
    <w:abstractNumId w:val="6"/>
  </w:num>
  <w:num w:numId="40">
    <w:abstractNumId w:val="50"/>
  </w:num>
  <w:num w:numId="41">
    <w:abstractNumId w:val="3"/>
  </w:num>
  <w:num w:numId="42">
    <w:abstractNumId w:val="36"/>
  </w:num>
  <w:num w:numId="43">
    <w:abstractNumId w:val="17"/>
  </w:num>
  <w:num w:numId="44">
    <w:abstractNumId w:val="51"/>
  </w:num>
  <w:num w:numId="45">
    <w:abstractNumId w:val="19"/>
  </w:num>
  <w:num w:numId="46">
    <w:abstractNumId w:val="24"/>
  </w:num>
  <w:num w:numId="47">
    <w:abstractNumId w:val="35"/>
  </w:num>
  <w:num w:numId="48">
    <w:abstractNumId w:val="22"/>
  </w:num>
  <w:num w:numId="49">
    <w:abstractNumId w:val="31"/>
  </w:num>
  <w:num w:numId="50">
    <w:abstractNumId w:val="7"/>
  </w:num>
  <w:num w:numId="51">
    <w:abstractNumId w:val="13"/>
  </w:num>
  <w:num w:numId="52">
    <w:abstractNumId w:val="29"/>
  </w:num>
  <w:num w:numId="53">
    <w:abstractNumId w:val="21"/>
  </w:num>
  <w:num w:numId="54">
    <w:abstractNumId w:val="4"/>
  </w:num>
  <w:num w:numId="55">
    <w:abstractNumId w:val="8"/>
  </w:num>
  <w:num w:numId="56">
    <w:abstractNumId w:val="55"/>
  </w:num>
  <w:num w:numId="57">
    <w:abstractNumId w:val="45"/>
  </w:num>
  <w:num w:numId="58">
    <w:abstractNumId w:val="18"/>
  </w:num>
  <w:num w:numId="59">
    <w:abstractNumId w:val="1"/>
  </w:num>
  <w:num w:numId="60">
    <w:abstractNumId w:val="34"/>
  </w:num>
  <w:num w:numId="61">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BF1"/>
    <w:rsid w:val="00000952"/>
    <w:rsid w:val="00002BA4"/>
    <w:rsid w:val="000075DB"/>
    <w:rsid w:val="00013ECB"/>
    <w:rsid w:val="00021BF1"/>
    <w:rsid w:val="00035713"/>
    <w:rsid w:val="0004583B"/>
    <w:rsid w:val="00053F75"/>
    <w:rsid w:val="00062660"/>
    <w:rsid w:val="000708AA"/>
    <w:rsid w:val="00097605"/>
    <w:rsid w:val="000A02A9"/>
    <w:rsid w:val="000A5C38"/>
    <w:rsid w:val="000D1715"/>
    <w:rsid w:val="000D6FC0"/>
    <w:rsid w:val="000E420C"/>
    <w:rsid w:val="000E6A64"/>
    <w:rsid w:val="00101D1E"/>
    <w:rsid w:val="00124487"/>
    <w:rsid w:val="001266A7"/>
    <w:rsid w:val="001279CD"/>
    <w:rsid w:val="001311AA"/>
    <w:rsid w:val="0013475D"/>
    <w:rsid w:val="00134A0E"/>
    <w:rsid w:val="001352C4"/>
    <w:rsid w:val="0013575E"/>
    <w:rsid w:val="001458FD"/>
    <w:rsid w:val="001466A6"/>
    <w:rsid w:val="001579D9"/>
    <w:rsid w:val="00162EED"/>
    <w:rsid w:val="00170EC3"/>
    <w:rsid w:val="00173B58"/>
    <w:rsid w:val="001825C3"/>
    <w:rsid w:val="00187651"/>
    <w:rsid w:val="0019106F"/>
    <w:rsid w:val="0019751B"/>
    <w:rsid w:val="001A2699"/>
    <w:rsid w:val="001A2D2E"/>
    <w:rsid w:val="001B37D2"/>
    <w:rsid w:val="001C1424"/>
    <w:rsid w:val="001C3BC8"/>
    <w:rsid w:val="001C3F0A"/>
    <w:rsid w:val="001C556C"/>
    <w:rsid w:val="001D0E6F"/>
    <w:rsid w:val="001E1217"/>
    <w:rsid w:val="001F640C"/>
    <w:rsid w:val="002017DE"/>
    <w:rsid w:val="0020298D"/>
    <w:rsid w:val="00232245"/>
    <w:rsid w:val="00236BB0"/>
    <w:rsid w:val="00250A05"/>
    <w:rsid w:val="00257556"/>
    <w:rsid w:val="00262C5B"/>
    <w:rsid w:val="00275ECE"/>
    <w:rsid w:val="00282A46"/>
    <w:rsid w:val="002847A3"/>
    <w:rsid w:val="00284D39"/>
    <w:rsid w:val="002918BF"/>
    <w:rsid w:val="0029389F"/>
    <w:rsid w:val="00294055"/>
    <w:rsid w:val="002954C6"/>
    <w:rsid w:val="002970CE"/>
    <w:rsid w:val="002A1AE7"/>
    <w:rsid w:val="002B0577"/>
    <w:rsid w:val="002B1B5D"/>
    <w:rsid w:val="002C0866"/>
    <w:rsid w:val="002D300A"/>
    <w:rsid w:val="002D5CB2"/>
    <w:rsid w:val="002E1344"/>
    <w:rsid w:val="002E7F68"/>
    <w:rsid w:val="00310771"/>
    <w:rsid w:val="00315F33"/>
    <w:rsid w:val="00321208"/>
    <w:rsid w:val="00326C39"/>
    <w:rsid w:val="003328DB"/>
    <w:rsid w:val="0033620F"/>
    <w:rsid w:val="003469DC"/>
    <w:rsid w:val="00346CFF"/>
    <w:rsid w:val="003479B3"/>
    <w:rsid w:val="00353FF2"/>
    <w:rsid w:val="003614B9"/>
    <w:rsid w:val="00377EE6"/>
    <w:rsid w:val="00381D2A"/>
    <w:rsid w:val="003837BD"/>
    <w:rsid w:val="003A580B"/>
    <w:rsid w:val="003B1420"/>
    <w:rsid w:val="003B4384"/>
    <w:rsid w:val="003C345A"/>
    <w:rsid w:val="003D4501"/>
    <w:rsid w:val="003E1631"/>
    <w:rsid w:val="003F0CBF"/>
    <w:rsid w:val="003F27E1"/>
    <w:rsid w:val="00401CB4"/>
    <w:rsid w:val="00401EA1"/>
    <w:rsid w:val="00416999"/>
    <w:rsid w:val="004464E9"/>
    <w:rsid w:val="004631C2"/>
    <w:rsid w:val="004716AE"/>
    <w:rsid w:val="00480471"/>
    <w:rsid w:val="00481402"/>
    <w:rsid w:val="0048504B"/>
    <w:rsid w:val="00494272"/>
    <w:rsid w:val="004A4B64"/>
    <w:rsid w:val="004B178F"/>
    <w:rsid w:val="004C3B68"/>
    <w:rsid w:val="004E67E2"/>
    <w:rsid w:val="00501D59"/>
    <w:rsid w:val="005123D8"/>
    <w:rsid w:val="005128BC"/>
    <w:rsid w:val="00523541"/>
    <w:rsid w:val="00523CE8"/>
    <w:rsid w:val="005261AD"/>
    <w:rsid w:val="0053653D"/>
    <w:rsid w:val="00536A2B"/>
    <w:rsid w:val="00550AD9"/>
    <w:rsid w:val="0056506B"/>
    <w:rsid w:val="00567530"/>
    <w:rsid w:val="00573EFB"/>
    <w:rsid w:val="0057469D"/>
    <w:rsid w:val="00576FCB"/>
    <w:rsid w:val="005801EB"/>
    <w:rsid w:val="0059005C"/>
    <w:rsid w:val="0059545C"/>
    <w:rsid w:val="005A0B65"/>
    <w:rsid w:val="005A1CC1"/>
    <w:rsid w:val="005A5F80"/>
    <w:rsid w:val="005B5258"/>
    <w:rsid w:val="005C498F"/>
    <w:rsid w:val="005C58B3"/>
    <w:rsid w:val="005D1FA5"/>
    <w:rsid w:val="005D3B11"/>
    <w:rsid w:val="005E039C"/>
    <w:rsid w:val="005F1600"/>
    <w:rsid w:val="005F1FB1"/>
    <w:rsid w:val="005F2783"/>
    <w:rsid w:val="005F526C"/>
    <w:rsid w:val="005F7894"/>
    <w:rsid w:val="00603EDA"/>
    <w:rsid w:val="00605707"/>
    <w:rsid w:val="0061098E"/>
    <w:rsid w:val="00615ADE"/>
    <w:rsid w:val="006211D8"/>
    <w:rsid w:val="00621E87"/>
    <w:rsid w:val="006229BF"/>
    <w:rsid w:val="00622C8B"/>
    <w:rsid w:val="006246A6"/>
    <w:rsid w:val="006246BC"/>
    <w:rsid w:val="00625934"/>
    <w:rsid w:val="00632501"/>
    <w:rsid w:val="00644B6E"/>
    <w:rsid w:val="00652B26"/>
    <w:rsid w:val="006616A1"/>
    <w:rsid w:val="00683A1E"/>
    <w:rsid w:val="00691CBD"/>
    <w:rsid w:val="00692394"/>
    <w:rsid w:val="006967C1"/>
    <w:rsid w:val="006A3F94"/>
    <w:rsid w:val="006B3B08"/>
    <w:rsid w:val="006C2E53"/>
    <w:rsid w:val="006D3167"/>
    <w:rsid w:val="006E2601"/>
    <w:rsid w:val="006E2EEF"/>
    <w:rsid w:val="006E5151"/>
    <w:rsid w:val="006E5195"/>
    <w:rsid w:val="006E54FB"/>
    <w:rsid w:val="006E7075"/>
    <w:rsid w:val="006F5D17"/>
    <w:rsid w:val="007101FF"/>
    <w:rsid w:val="007106C6"/>
    <w:rsid w:val="00714AC4"/>
    <w:rsid w:val="0071563F"/>
    <w:rsid w:val="00715BC2"/>
    <w:rsid w:val="00717009"/>
    <w:rsid w:val="00720395"/>
    <w:rsid w:val="0072057A"/>
    <w:rsid w:val="007240A9"/>
    <w:rsid w:val="00730B6B"/>
    <w:rsid w:val="00733D38"/>
    <w:rsid w:val="00740231"/>
    <w:rsid w:val="0074370E"/>
    <w:rsid w:val="00744AE4"/>
    <w:rsid w:val="00762469"/>
    <w:rsid w:val="007636C2"/>
    <w:rsid w:val="00771046"/>
    <w:rsid w:val="0077161D"/>
    <w:rsid w:val="0078769D"/>
    <w:rsid w:val="007A37B6"/>
    <w:rsid w:val="007B11AB"/>
    <w:rsid w:val="007C4DD2"/>
    <w:rsid w:val="007E0378"/>
    <w:rsid w:val="007E21BD"/>
    <w:rsid w:val="007E3F99"/>
    <w:rsid w:val="007E5668"/>
    <w:rsid w:val="007E7372"/>
    <w:rsid w:val="007F511D"/>
    <w:rsid w:val="00801EB6"/>
    <w:rsid w:val="008049EF"/>
    <w:rsid w:val="00813B58"/>
    <w:rsid w:val="00817B3D"/>
    <w:rsid w:val="008215B7"/>
    <w:rsid w:val="00823C12"/>
    <w:rsid w:val="00830ABC"/>
    <w:rsid w:val="008430DA"/>
    <w:rsid w:val="0084662C"/>
    <w:rsid w:val="00850A1B"/>
    <w:rsid w:val="00851C21"/>
    <w:rsid w:val="008520F7"/>
    <w:rsid w:val="00852B00"/>
    <w:rsid w:val="008567BB"/>
    <w:rsid w:val="00865096"/>
    <w:rsid w:val="00893E41"/>
    <w:rsid w:val="008A0FCD"/>
    <w:rsid w:val="008A12B2"/>
    <w:rsid w:val="008A64DE"/>
    <w:rsid w:val="008B0613"/>
    <w:rsid w:val="008B0700"/>
    <w:rsid w:val="008D2904"/>
    <w:rsid w:val="008D3A12"/>
    <w:rsid w:val="008F178B"/>
    <w:rsid w:val="008F4488"/>
    <w:rsid w:val="008F6D84"/>
    <w:rsid w:val="008F7DEC"/>
    <w:rsid w:val="00904725"/>
    <w:rsid w:val="00915887"/>
    <w:rsid w:val="00920260"/>
    <w:rsid w:val="00925CA7"/>
    <w:rsid w:val="00943E75"/>
    <w:rsid w:val="0095576E"/>
    <w:rsid w:val="00955FA8"/>
    <w:rsid w:val="0095627E"/>
    <w:rsid w:val="00960930"/>
    <w:rsid w:val="00961BB9"/>
    <w:rsid w:val="00967D42"/>
    <w:rsid w:val="009740DD"/>
    <w:rsid w:val="00976F40"/>
    <w:rsid w:val="009923AE"/>
    <w:rsid w:val="00994DF7"/>
    <w:rsid w:val="00997AC1"/>
    <w:rsid w:val="009B2D5D"/>
    <w:rsid w:val="009B3CA6"/>
    <w:rsid w:val="009E0575"/>
    <w:rsid w:val="009E2D39"/>
    <w:rsid w:val="009E3FEE"/>
    <w:rsid w:val="009E4C3E"/>
    <w:rsid w:val="009F07F6"/>
    <w:rsid w:val="009F10C3"/>
    <w:rsid w:val="00A07AF5"/>
    <w:rsid w:val="00A130FF"/>
    <w:rsid w:val="00A224AD"/>
    <w:rsid w:val="00A27738"/>
    <w:rsid w:val="00A41554"/>
    <w:rsid w:val="00A46B77"/>
    <w:rsid w:val="00A51510"/>
    <w:rsid w:val="00A57129"/>
    <w:rsid w:val="00A571CA"/>
    <w:rsid w:val="00A63F87"/>
    <w:rsid w:val="00A67CC7"/>
    <w:rsid w:val="00A754CB"/>
    <w:rsid w:val="00AB021F"/>
    <w:rsid w:val="00AB5794"/>
    <w:rsid w:val="00AC047A"/>
    <w:rsid w:val="00AD4B00"/>
    <w:rsid w:val="00AD6585"/>
    <w:rsid w:val="00B07318"/>
    <w:rsid w:val="00B11066"/>
    <w:rsid w:val="00B14255"/>
    <w:rsid w:val="00B20CB1"/>
    <w:rsid w:val="00B40F58"/>
    <w:rsid w:val="00B43A3D"/>
    <w:rsid w:val="00B47FB6"/>
    <w:rsid w:val="00B52E48"/>
    <w:rsid w:val="00B73C1E"/>
    <w:rsid w:val="00B81E34"/>
    <w:rsid w:val="00B8421B"/>
    <w:rsid w:val="00B8731D"/>
    <w:rsid w:val="00BB2276"/>
    <w:rsid w:val="00BB263C"/>
    <w:rsid w:val="00BC0396"/>
    <w:rsid w:val="00BC4FF9"/>
    <w:rsid w:val="00BF138C"/>
    <w:rsid w:val="00BF1DDD"/>
    <w:rsid w:val="00C01F84"/>
    <w:rsid w:val="00C0704A"/>
    <w:rsid w:val="00C122AB"/>
    <w:rsid w:val="00C17022"/>
    <w:rsid w:val="00C174AC"/>
    <w:rsid w:val="00C21162"/>
    <w:rsid w:val="00C27AB0"/>
    <w:rsid w:val="00C31344"/>
    <w:rsid w:val="00C31E4D"/>
    <w:rsid w:val="00C37502"/>
    <w:rsid w:val="00C44B6A"/>
    <w:rsid w:val="00C52A28"/>
    <w:rsid w:val="00C54976"/>
    <w:rsid w:val="00C612B2"/>
    <w:rsid w:val="00C659CF"/>
    <w:rsid w:val="00C75D0A"/>
    <w:rsid w:val="00C85101"/>
    <w:rsid w:val="00C862D3"/>
    <w:rsid w:val="00C9658F"/>
    <w:rsid w:val="00CA34B3"/>
    <w:rsid w:val="00CA3630"/>
    <w:rsid w:val="00CB3485"/>
    <w:rsid w:val="00CD67E7"/>
    <w:rsid w:val="00CE7C3B"/>
    <w:rsid w:val="00CF2EA1"/>
    <w:rsid w:val="00CF3884"/>
    <w:rsid w:val="00D008E4"/>
    <w:rsid w:val="00D00D4D"/>
    <w:rsid w:val="00D02498"/>
    <w:rsid w:val="00D060C2"/>
    <w:rsid w:val="00D113B9"/>
    <w:rsid w:val="00D163C4"/>
    <w:rsid w:val="00D17277"/>
    <w:rsid w:val="00D22800"/>
    <w:rsid w:val="00D254FE"/>
    <w:rsid w:val="00D32CC4"/>
    <w:rsid w:val="00D477A3"/>
    <w:rsid w:val="00D50C89"/>
    <w:rsid w:val="00D52262"/>
    <w:rsid w:val="00D57842"/>
    <w:rsid w:val="00D6049B"/>
    <w:rsid w:val="00D62E24"/>
    <w:rsid w:val="00D63FE9"/>
    <w:rsid w:val="00D7263C"/>
    <w:rsid w:val="00D727EB"/>
    <w:rsid w:val="00D7446B"/>
    <w:rsid w:val="00D74A95"/>
    <w:rsid w:val="00D8370C"/>
    <w:rsid w:val="00D8460C"/>
    <w:rsid w:val="00D86391"/>
    <w:rsid w:val="00D86435"/>
    <w:rsid w:val="00DB1C68"/>
    <w:rsid w:val="00DB2E49"/>
    <w:rsid w:val="00DB73F8"/>
    <w:rsid w:val="00DC250A"/>
    <w:rsid w:val="00DC448F"/>
    <w:rsid w:val="00DC7D0F"/>
    <w:rsid w:val="00DD0F9E"/>
    <w:rsid w:val="00DD45AA"/>
    <w:rsid w:val="00DD62CD"/>
    <w:rsid w:val="00DE177F"/>
    <w:rsid w:val="00DE7186"/>
    <w:rsid w:val="00DE76DF"/>
    <w:rsid w:val="00DF7E91"/>
    <w:rsid w:val="00E01B35"/>
    <w:rsid w:val="00E0602D"/>
    <w:rsid w:val="00E07DD7"/>
    <w:rsid w:val="00E1136C"/>
    <w:rsid w:val="00E12773"/>
    <w:rsid w:val="00E14F2B"/>
    <w:rsid w:val="00E173F9"/>
    <w:rsid w:val="00E31822"/>
    <w:rsid w:val="00E425B9"/>
    <w:rsid w:val="00E45A95"/>
    <w:rsid w:val="00E547F4"/>
    <w:rsid w:val="00E54CE1"/>
    <w:rsid w:val="00E61464"/>
    <w:rsid w:val="00E62551"/>
    <w:rsid w:val="00E62D40"/>
    <w:rsid w:val="00E65FB5"/>
    <w:rsid w:val="00E66A6E"/>
    <w:rsid w:val="00E6795D"/>
    <w:rsid w:val="00E81D27"/>
    <w:rsid w:val="00E927C4"/>
    <w:rsid w:val="00E9685D"/>
    <w:rsid w:val="00EA3CDE"/>
    <w:rsid w:val="00EB26CB"/>
    <w:rsid w:val="00EC1AC3"/>
    <w:rsid w:val="00EC724A"/>
    <w:rsid w:val="00ED1C37"/>
    <w:rsid w:val="00ED21ED"/>
    <w:rsid w:val="00ED33EE"/>
    <w:rsid w:val="00ED7435"/>
    <w:rsid w:val="00EF098F"/>
    <w:rsid w:val="00EF78EE"/>
    <w:rsid w:val="00EF7998"/>
    <w:rsid w:val="00F11837"/>
    <w:rsid w:val="00F1325B"/>
    <w:rsid w:val="00F1743C"/>
    <w:rsid w:val="00F2271A"/>
    <w:rsid w:val="00F37527"/>
    <w:rsid w:val="00F46C28"/>
    <w:rsid w:val="00F51433"/>
    <w:rsid w:val="00F55E90"/>
    <w:rsid w:val="00F5676E"/>
    <w:rsid w:val="00F66CDA"/>
    <w:rsid w:val="00F71C69"/>
    <w:rsid w:val="00F752AE"/>
    <w:rsid w:val="00F83B19"/>
    <w:rsid w:val="00F840B5"/>
    <w:rsid w:val="00F92251"/>
    <w:rsid w:val="00F97FCC"/>
    <w:rsid w:val="00FB2B4D"/>
    <w:rsid w:val="00FD06EF"/>
    <w:rsid w:val="00FF284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4725"/>
  <w15:docId w15:val="{2C4A6B5B-6339-49E3-B435-A204AD30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21BF1"/>
    <w:pPr>
      <w:widowControl w:val="0"/>
      <w:autoSpaceDE w:val="0"/>
      <w:autoSpaceDN w:val="0"/>
      <w:spacing w:before="120" w:after="120" w:line="240" w:lineRule="auto"/>
      <w:ind w:left="397" w:right="284"/>
      <w:jc w:val="both"/>
    </w:pPr>
    <w:rPr>
      <w:rFonts w:ascii="Times New Roman" w:eastAsia="Times New Roman" w:hAnsi="Times New Roman" w:cs="Times New Roman"/>
      <w:lang w:val="en-GB" w:eastAsia="en-GB" w:bidi="en-GB"/>
    </w:rPr>
  </w:style>
  <w:style w:type="paragraph" w:styleId="Heading1">
    <w:name w:val="heading 1"/>
    <w:basedOn w:val="Normal"/>
    <w:link w:val="Heading1Char"/>
    <w:uiPriority w:val="1"/>
    <w:qFormat/>
    <w:rsid w:val="00021BF1"/>
    <w:pPr>
      <w:pageBreakBefore/>
      <w:numPr>
        <w:numId w:val="24"/>
      </w:numPr>
      <w:spacing w:before="86"/>
      <w:outlineLvl w:val="0"/>
    </w:pPr>
    <w:rPr>
      <w:b/>
      <w:bCs/>
      <w:sz w:val="32"/>
      <w:szCs w:val="32"/>
    </w:rPr>
  </w:style>
  <w:style w:type="paragraph" w:styleId="Heading2">
    <w:name w:val="heading 2"/>
    <w:basedOn w:val="Normal"/>
    <w:link w:val="Heading2Char"/>
    <w:uiPriority w:val="1"/>
    <w:qFormat/>
    <w:rsid w:val="007E21BD"/>
    <w:pPr>
      <w:pageBreakBefore/>
      <w:numPr>
        <w:ilvl w:val="1"/>
        <w:numId w:val="24"/>
      </w:numPr>
      <w:ind w:left="578" w:hanging="578"/>
      <w:outlineLvl w:val="1"/>
    </w:pPr>
    <w:rPr>
      <w:b/>
      <w:bCs/>
      <w:sz w:val="28"/>
      <w:szCs w:val="28"/>
    </w:rPr>
  </w:style>
  <w:style w:type="paragraph" w:styleId="Heading3">
    <w:name w:val="heading 3"/>
    <w:basedOn w:val="Normal"/>
    <w:link w:val="Heading3Char"/>
    <w:uiPriority w:val="1"/>
    <w:qFormat/>
    <w:rsid w:val="00021BF1"/>
    <w:pPr>
      <w:numPr>
        <w:ilvl w:val="2"/>
        <w:numId w:val="24"/>
      </w:numPr>
      <w:outlineLvl w:val="2"/>
    </w:pPr>
    <w:rPr>
      <w:b/>
      <w:bCs/>
      <w:sz w:val="24"/>
      <w:szCs w:val="24"/>
    </w:rPr>
  </w:style>
  <w:style w:type="paragraph" w:styleId="Heading4">
    <w:name w:val="heading 4"/>
    <w:basedOn w:val="Normal"/>
    <w:link w:val="Heading4Char"/>
    <w:uiPriority w:val="1"/>
    <w:qFormat/>
    <w:rsid w:val="00021BF1"/>
    <w:pPr>
      <w:numPr>
        <w:ilvl w:val="3"/>
        <w:numId w:val="24"/>
      </w:numPr>
      <w:spacing w:before="197"/>
      <w:outlineLvl w:val="3"/>
    </w:pPr>
    <w:rPr>
      <w:b/>
      <w:bCs/>
    </w:rPr>
  </w:style>
  <w:style w:type="paragraph" w:styleId="Heading5">
    <w:name w:val="heading 5"/>
    <w:basedOn w:val="Normal"/>
    <w:next w:val="Normal"/>
    <w:link w:val="Heading5Char"/>
    <w:uiPriority w:val="9"/>
    <w:semiHidden/>
    <w:unhideWhenUsed/>
    <w:qFormat/>
    <w:rsid w:val="00021BF1"/>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21BF1"/>
    <w:pPr>
      <w:numPr>
        <w:ilvl w:val="5"/>
        <w:numId w:val="24"/>
      </w:num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021BF1"/>
    <w:pPr>
      <w:numPr>
        <w:ilvl w:val="6"/>
        <w:numId w:val="2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021BF1"/>
    <w:pPr>
      <w:numPr>
        <w:ilvl w:val="7"/>
        <w:numId w:val="2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021BF1"/>
    <w:pPr>
      <w:numPr>
        <w:ilvl w:val="8"/>
        <w:numId w:val="2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1BF1"/>
    <w:rPr>
      <w:rFonts w:ascii="Times New Roman" w:eastAsia="Times New Roman" w:hAnsi="Times New Roman" w:cs="Times New Roman"/>
      <w:b/>
      <w:bCs/>
      <w:sz w:val="32"/>
      <w:szCs w:val="32"/>
      <w:lang w:val="en-GB" w:eastAsia="en-GB" w:bidi="en-GB"/>
    </w:rPr>
  </w:style>
  <w:style w:type="character" w:customStyle="1" w:styleId="Heading2Char">
    <w:name w:val="Heading 2 Char"/>
    <w:basedOn w:val="DefaultParagraphFont"/>
    <w:link w:val="Heading2"/>
    <w:uiPriority w:val="1"/>
    <w:rsid w:val="007E21BD"/>
    <w:rPr>
      <w:rFonts w:ascii="Times New Roman" w:eastAsia="Times New Roman" w:hAnsi="Times New Roman" w:cs="Times New Roman"/>
      <w:b/>
      <w:bCs/>
      <w:sz w:val="28"/>
      <w:szCs w:val="28"/>
      <w:lang w:val="en-GB" w:eastAsia="en-GB" w:bidi="en-GB"/>
    </w:rPr>
  </w:style>
  <w:style w:type="character" w:customStyle="1" w:styleId="Heading3Char">
    <w:name w:val="Heading 3 Char"/>
    <w:basedOn w:val="DefaultParagraphFont"/>
    <w:link w:val="Heading3"/>
    <w:uiPriority w:val="1"/>
    <w:rsid w:val="00021BF1"/>
    <w:rPr>
      <w:rFonts w:ascii="Times New Roman" w:eastAsia="Times New Roman" w:hAnsi="Times New Roman" w:cs="Times New Roman"/>
      <w:b/>
      <w:bCs/>
      <w:sz w:val="24"/>
      <w:szCs w:val="24"/>
      <w:lang w:val="en-GB" w:eastAsia="en-GB" w:bidi="en-GB"/>
    </w:rPr>
  </w:style>
  <w:style w:type="character" w:customStyle="1" w:styleId="Heading4Char">
    <w:name w:val="Heading 4 Char"/>
    <w:basedOn w:val="DefaultParagraphFont"/>
    <w:link w:val="Heading4"/>
    <w:uiPriority w:val="1"/>
    <w:rsid w:val="00021BF1"/>
    <w:rPr>
      <w:rFonts w:ascii="Times New Roman" w:eastAsia="Times New Roman" w:hAnsi="Times New Roman" w:cs="Times New Roman"/>
      <w:b/>
      <w:bCs/>
      <w:lang w:val="en-GB" w:eastAsia="en-GB" w:bidi="en-GB"/>
    </w:rPr>
  </w:style>
  <w:style w:type="character" w:customStyle="1" w:styleId="Heading5Char">
    <w:name w:val="Heading 5 Char"/>
    <w:basedOn w:val="DefaultParagraphFont"/>
    <w:link w:val="Heading5"/>
    <w:uiPriority w:val="9"/>
    <w:semiHidden/>
    <w:rsid w:val="00021BF1"/>
    <w:rPr>
      <w:rFonts w:ascii="Calibri" w:eastAsia="Times New Roman" w:hAnsi="Calibri" w:cs="Times New Roman"/>
      <w:b/>
      <w:bCs/>
      <w:i/>
      <w:iCs/>
      <w:sz w:val="26"/>
      <w:szCs w:val="26"/>
      <w:lang w:val="en-GB" w:eastAsia="en-GB" w:bidi="en-GB"/>
    </w:rPr>
  </w:style>
  <w:style w:type="character" w:customStyle="1" w:styleId="Heading6Char">
    <w:name w:val="Heading 6 Char"/>
    <w:basedOn w:val="DefaultParagraphFont"/>
    <w:link w:val="Heading6"/>
    <w:uiPriority w:val="9"/>
    <w:semiHidden/>
    <w:rsid w:val="00021BF1"/>
    <w:rPr>
      <w:rFonts w:ascii="Calibri" w:eastAsia="Times New Roman" w:hAnsi="Calibri" w:cs="Times New Roman"/>
      <w:b/>
      <w:bCs/>
      <w:lang w:val="en-GB" w:eastAsia="en-GB" w:bidi="en-GB"/>
    </w:rPr>
  </w:style>
  <w:style w:type="character" w:customStyle="1" w:styleId="Heading7Char">
    <w:name w:val="Heading 7 Char"/>
    <w:basedOn w:val="DefaultParagraphFont"/>
    <w:link w:val="Heading7"/>
    <w:uiPriority w:val="9"/>
    <w:semiHidden/>
    <w:rsid w:val="00021BF1"/>
    <w:rPr>
      <w:rFonts w:ascii="Calibri" w:eastAsia="Times New Roman" w:hAnsi="Calibri" w:cs="Times New Roman"/>
      <w:sz w:val="24"/>
      <w:szCs w:val="24"/>
      <w:lang w:val="en-GB" w:eastAsia="en-GB" w:bidi="en-GB"/>
    </w:rPr>
  </w:style>
  <w:style w:type="character" w:customStyle="1" w:styleId="Heading8Char">
    <w:name w:val="Heading 8 Char"/>
    <w:basedOn w:val="DefaultParagraphFont"/>
    <w:link w:val="Heading8"/>
    <w:uiPriority w:val="9"/>
    <w:semiHidden/>
    <w:rsid w:val="00021BF1"/>
    <w:rPr>
      <w:rFonts w:ascii="Calibri" w:eastAsia="Times New Roman" w:hAnsi="Calibri" w:cs="Times New Roman"/>
      <w:i/>
      <w:iCs/>
      <w:sz w:val="24"/>
      <w:szCs w:val="24"/>
      <w:lang w:val="en-GB" w:eastAsia="en-GB" w:bidi="en-GB"/>
    </w:rPr>
  </w:style>
  <w:style w:type="character" w:customStyle="1" w:styleId="Heading9Char">
    <w:name w:val="Heading 9 Char"/>
    <w:basedOn w:val="DefaultParagraphFont"/>
    <w:link w:val="Heading9"/>
    <w:uiPriority w:val="9"/>
    <w:semiHidden/>
    <w:rsid w:val="00021BF1"/>
    <w:rPr>
      <w:rFonts w:ascii="Cambria" w:eastAsia="Times New Roman" w:hAnsi="Cambria" w:cs="Times New Roman"/>
      <w:lang w:val="en-GB" w:eastAsia="en-GB" w:bidi="en-GB"/>
    </w:rPr>
  </w:style>
  <w:style w:type="paragraph" w:styleId="BodyText">
    <w:name w:val="Body Text"/>
    <w:basedOn w:val="Normal"/>
    <w:link w:val="BodyTextChar"/>
    <w:uiPriority w:val="1"/>
    <w:qFormat/>
    <w:rsid w:val="00021BF1"/>
  </w:style>
  <w:style w:type="character" w:customStyle="1" w:styleId="BodyTextChar">
    <w:name w:val="Body Text Char"/>
    <w:basedOn w:val="DefaultParagraphFont"/>
    <w:link w:val="BodyText"/>
    <w:uiPriority w:val="1"/>
    <w:rsid w:val="00021BF1"/>
    <w:rPr>
      <w:rFonts w:ascii="Times New Roman" w:eastAsia="Times New Roman" w:hAnsi="Times New Roman" w:cs="Times New Roman"/>
      <w:lang w:val="en-GB" w:eastAsia="en-GB" w:bidi="en-GB"/>
    </w:rPr>
  </w:style>
  <w:style w:type="paragraph" w:styleId="ListParagraph">
    <w:name w:val="List Paragraph"/>
    <w:basedOn w:val="Normal"/>
    <w:uiPriority w:val="34"/>
    <w:qFormat/>
    <w:rsid w:val="00021BF1"/>
    <w:pPr>
      <w:spacing w:before="84"/>
      <w:ind w:left="1024" w:hanging="284"/>
    </w:pPr>
  </w:style>
  <w:style w:type="paragraph" w:customStyle="1" w:styleId="TableParagraph">
    <w:name w:val="Table Paragraph"/>
    <w:basedOn w:val="Normal"/>
    <w:uiPriority w:val="1"/>
    <w:qFormat/>
    <w:rsid w:val="00021BF1"/>
    <w:pPr>
      <w:spacing w:before="36"/>
      <w:ind w:left="113"/>
    </w:pPr>
  </w:style>
  <w:style w:type="paragraph" w:styleId="Header">
    <w:name w:val="header"/>
    <w:basedOn w:val="Normal"/>
    <w:link w:val="HeaderChar"/>
    <w:uiPriority w:val="99"/>
    <w:unhideWhenUsed/>
    <w:rsid w:val="00021BF1"/>
    <w:pPr>
      <w:tabs>
        <w:tab w:val="center" w:pos="4536"/>
        <w:tab w:val="right" w:pos="9072"/>
      </w:tabs>
    </w:pPr>
  </w:style>
  <w:style w:type="character" w:customStyle="1" w:styleId="HeaderChar">
    <w:name w:val="Header Char"/>
    <w:basedOn w:val="DefaultParagraphFont"/>
    <w:link w:val="Header"/>
    <w:uiPriority w:val="99"/>
    <w:rsid w:val="00021BF1"/>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021BF1"/>
    <w:pPr>
      <w:tabs>
        <w:tab w:val="center" w:pos="4536"/>
        <w:tab w:val="right" w:pos="9072"/>
      </w:tabs>
    </w:pPr>
  </w:style>
  <w:style w:type="character" w:customStyle="1" w:styleId="FooterChar">
    <w:name w:val="Footer Char"/>
    <w:basedOn w:val="DefaultParagraphFont"/>
    <w:link w:val="Footer"/>
    <w:uiPriority w:val="99"/>
    <w:rsid w:val="00021BF1"/>
    <w:rPr>
      <w:rFonts w:ascii="Times New Roman" w:eastAsia="Times New Roman" w:hAnsi="Times New Roman" w:cs="Times New Roman"/>
      <w:lang w:val="en-GB" w:eastAsia="en-GB" w:bidi="en-GB"/>
    </w:rPr>
  </w:style>
  <w:style w:type="paragraph" w:styleId="TOCHeading">
    <w:name w:val="TOC Heading"/>
    <w:basedOn w:val="Heading1"/>
    <w:next w:val="Normal"/>
    <w:uiPriority w:val="39"/>
    <w:semiHidden/>
    <w:unhideWhenUsed/>
    <w:qFormat/>
    <w:rsid w:val="00021BF1"/>
    <w:pPr>
      <w:keepNext/>
      <w:keepLines/>
      <w:pageBreakBefore w:val="0"/>
      <w:widowControl/>
      <w:autoSpaceDE/>
      <w:autoSpaceDN/>
      <w:spacing w:before="480" w:line="276" w:lineRule="auto"/>
      <w:ind w:left="0"/>
      <w:outlineLvl w:val="9"/>
    </w:pPr>
    <w:rPr>
      <w:rFonts w:ascii="Cambria" w:hAnsi="Cambria"/>
      <w:color w:val="365F91"/>
      <w:sz w:val="28"/>
      <w:szCs w:val="28"/>
      <w:lang w:val="en-US" w:eastAsia="en-US" w:bidi="ar-SA"/>
    </w:rPr>
  </w:style>
  <w:style w:type="paragraph" w:styleId="TOC3">
    <w:name w:val="toc 3"/>
    <w:basedOn w:val="Normal"/>
    <w:next w:val="Normal"/>
    <w:autoRedefine/>
    <w:uiPriority w:val="39"/>
    <w:unhideWhenUsed/>
    <w:rsid w:val="00021BF1"/>
    <w:pPr>
      <w:ind w:left="440"/>
    </w:pPr>
  </w:style>
  <w:style w:type="paragraph" w:styleId="TOC1">
    <w:name w:val="toc 1"/>
    <w:basedOn w:val="Normal"/>
    <w:next w:val="Normal"/>
    <w:autoRedefine/>
    <w:uiPriority w:val="39"/>
    <w:unhideWhenUsed/>
    <w:rsid w:val="00E1136C"/>
    <w:pPr>
      <w:tabs>
        <w:tab w:val="left" w:pos="880"/>
        <w:tab w:val="right" w:leader="dot" w:pos="9984"/>
      </w:tabs>
      <w:ind w:right="88"/>
    </w:pPr>
  </w:style>
  <w:style w:type="paragraph" w:styleId="TOC2">
    <w:name w:val="toc 2"/>
    <w:basedOn w:val="Normal"/>
    <w:next w:val="Normal"/>
    <w:autoRedefine/>
    <w:uiPriority w:val="39"/>
    <w:unhideWhenUsed/>
    <w:rsid w:val="00021BF1"/>
    <w:pPr>
      <w:ind w:left="220"/>
    </w:pPr>
  </w:style>
  <w:style w:type="character" w:styleId="Hyperlink">
    <w:name w:val="Hyperlink"/>
    <w:uiPriority w:val="99"/>
    <w:unhideWhenUsed/>
    <w:rsid w:val="00021BF1"/>
    <w:rPr>
      <w:color w:val="0000FF"/>
      <w:u w:val="single"/>
    </w:rPr>
  </w:style>
  <w:style w:type="paragraph" w:styleId="FootnoteText">
    <w:name w:val="footnote text"/>
    <w:aliases w:val="Footnote"/>
    <w:basedOn w:val="Normal"/>
    <w:link w:val="FootnoteTextChar"/>
    <w:uiPriority w:val="99"/>
    <w:unhideWhenUsed/>
    <w:rsid w:val="00021BF1"/>
    <w:rPr>
      <w:sz w:val="20"/>
      <w:szCs w:val="20"/>
    </w:rPr>
  </w:style>
  <w:style w:type="character" w:customStyle="1" w:styleId="FootnoteTextChar">
    <w:name w:val="Footnote Text Char"/>
    <w:aliases w:val="Footnote Char"/>
    <w:basedOn w:val="DefaultParagraphFont"/>
    <w:link w:val="FootnoteText"/>
    <w:uiPriority w:val="99"/>
    <w:rsid w:val="00021BF1"/>
    <w:rPr>
      <w:rFonts w:ascii="Times New Roman" w:eastAsia="Times New Roman" w:hAnsi="Times New Roman" w:cs="Times New Roman"/>
      <w:sz w:val="20"/>
      <w:szCs w:val="20"/>
      <w:lang w:val="en-GB" w:eastAsia="en-GB" w:bidi="en-GB"/>
    </w:rPr>
  </w:style>
  <w:style w:type="character" w:styleId="FootnoteReference">
    <w:name w:val="footnote reference"/>
    <w:uiPriority w:val="99"/>
    <w:unhideWhenUsed/>
    <w:rsid w:val="00021BF1"/>
    <w:rPr>
      <w:vertAlign w:val="superscript"/>
    </w:rPr>
  </w:style>
  <w:style w:type="paragraph" w:styleId="TOC4">
    <w:name w:val="toc 4"/>
    <w:basedOn w:val="Normal"/>
    <w:next w:val="Normal"/>
    <w:autoRedefine/>
    <w:uiPriority w:val="39"/>
    <w:unhideWhenUsed/>
    <w:rsid w:val="00021BF1"/>
    <w:pPr>
      <w:widowControl/>
      <w:autoSpaceDE/>
      <w:autoSpaceDN/>
      <w:spacing w:after="100" w:line="276" w:lineRule="auto"/>
      <w:ind w:left="660"/>
    </w:pPr>
    <w:rPr>
      <w:rFonts w:ascii="Calibri" w:hAnsi="Calibri"/>
      <w:lang w:val="hr-HR" w:eastAsia="hr-HR" w:bidi="ar-SA"/>
    </w:rPr>
  </w:style>
  <w:style w:type="paragraph" w:styleId="TOC5">
    <w:name w:val="toc 5"/>
    <w:basedOn w:val="Normal"/>
    <w:next w:val="Normal"/>
    <w:autoRedefine/>
    <w:uiPriority w:val="39"/>
    <w:unhideWhenUsed/>
    <w:rsid w:val="00021BF1"/>
    <w:pPr>
      <w:widowControl/>
      <w:autoSpaceDE/>
      <w:autoSpaceDN/>
      <w:spacing w:after="100" w:line="276" w:lineRule="auto"/>
      <w:ind w:left="880"/>
    </w:pPr>
    <w:rPr>
      <w:rFonts w:ascii="Calibri" w:hAnsi="Calibri"/>
      <w:lang w:val="hr-HR" w:eastAsia="hr-HR" w:bidi="ar-SA"/>
    </w:rPr>
  </w:style>
  <w:style w:type="paragraph" w:styleId="TOC6">
    <w:name w:val="toc 6"/>
    <w:basedOn w:val="Normal"/>
    <w:next w:val="Normal"/>
    <w:autoRedefine/>
    <w:uiPriority w:val="39"/>
    <w:unhideWhenUsed/>
    <w:rsid w:val="00021BF1"/>
    <w:pPr>
      <w:widowControl/>
      <w:autoSpaceDE/>
      <w:autoSpaceDN/>
      <w:spacing w:after="100" w:line="276" w:lineRule="auto"/>
      <w:ind w:left="1100"/>
    </w:pPr>
    <w:rPr>
      <w:rFonts w:ascii="Calibri" w:hAnsi="Calibri"/>
      <w:lang w:val="hr-HR" w:eastAsia="hr-HR" w:bidi="ar-SA"/>
    </w:rPr>
  </w:style>
  <w:style w:type="paragraph" w:styleId="TOC7">
    <w:name w:val="toc 7"/>
    <w:basedOn w:val="Normal"/>
    <w:next w:val="Normal"/>
    <w:autoRedefine/>
    <w:uiPriority w:val="39"/>
    <w:unhideWhenUsed/>
    <w:rsid w:val="00021BF1"/>
    <w:pPr>
      <w:widowControl/>
      <w:autoSpaceDE/>
      <w:autoSpaceDN/>
      <w:spacing w:after="100" w:line="276" w:lineRule="auto"/>
      <w:ind w:left="1320"/>
    </w:pPr>
    <w:rPr>
      <w:rFonts w:ascii="Calibri" w:hAnsi="Calibri"/>
      <w:lang w:val="hr-HR" w:eastAsia="hr-HR" w:bidi="ar-SA"/>
    </w:rPr>
  </w:style>
  <w:style w:type="paragraph" w:styleId="TOC8">
    <w:name w:val="toc 8"/>
    <w:basedOn w:val="Normal"/>
    <w:next w:val="Normal"/>
    <w:autoRedefine/>
    <w:uiPriority w:val="39"/>
    <w:unhideWhenUsed/>
    <w:rsid w:val="00021BF1"/>
    <w:pPr>
      <w:widowControl/>
      <w:autoSpaceDE/>
      <w:autoSpaceDN/>
      <w:spacing w:after="100" w:line="276" w:lineRule="auto"/>
      <w:ind w:left="1540"/>
    </w:pPr>
    <w:rPr>
      <w:rFonts w:ascii="Calibri" w:hAnsi="Calibri"/>
      <w:lang w:val="hr-HR" w:eastAsia="hr-HR" w:bidi="ar-SA"/>
    </w:rPr>
  </w:style>
  <w:style w:type="paragraph" w:styleId="TOC9">
    <w:name w:val="toc 9"/>
    <w:basedOn w:val="Normal"/>
    <w:next w:val="Normal"/>
    <w:autoRedefine/>
    <w:uiPriority w:val="39"/>
    <w:unhideWhenUsed/>
    <w:rsid w:val="00021BF1"/>
    <w:pPr>
      <w:widowControl/>
      <w:autoSpaceDE/>
      <w:autoSpaceDN/>
      <w:spacing w:after="100" w:line="276" w:lineRule="auto"/>
      <w:ind w:left="1760"/>
    </w:pPr>
    <w:rPr>
      <w:rFonts w:ascii="Calibri" w:hAnsi="Calibri"/>
      <w:lang w:val="hr-HR" w:eastAsia="hr-HR" w:bidi="ar-SA"/>
    </w:rPr>
  </w:style>
  <w:style w:type="paragraph" w:styleId="Caption">
    <w:name w:val="caption"/>
    <w:basedOn w:val="Normal"/>
    <w:next w:val="Normal"/>
    <w:link w:val="CaptionChar"/>
    <w:uiPriority w:val="99"/>
    <w:unhideWhenUsed/>
    <w:qFormat/>
    <w:rsid w:val="00021BF1"/>
    <w:pPr>
      <w:jc w:val="center"/>
    </w:pPr>
    <w:rPr>
      <w:bCs/>
      <w:i/>
      <w:sz w:val="16"/>
      <w:szCs w:val="20"/>
    </w:rPr>
  </w:style>
  <w:style w:type="paragraph" w:styleId="TableofFigures">
    <w:name w:val="table of figures"/>
    <w:basedOn w:val="Normal"/>
    <w:next w:val="Normal"/>
    <w:uiPriority w:val="99"/>
    <w:unhideWhenUsed/>
    <w:rsid w:val="00021BF1"/>
  </w:style>
  <w:style w:type="paragraph" w:styleId="BalloonText">
    <w:name w:val="Balloon Text"/>
    <w:basedOn w:val="Normal"/>
    <w:link w:val="BalloonTextChar"/>
    <w:uiPriority w:val="99"/>
    <w:semiHidden/>
    <w:unhideWhenUsed/>
    <w:rsid w:val="00021BF1"/>
    <w:rPr>
      <w:rFonts w:ascii="Tahoma" w:hAnsi="Tahoma" w:cs="Tahoma"/>
      <w:sz w:val="16"/>
      <w:szCs w:val="16"/>
    </w:rPr>
  </w:style>
  <w:style w:type="character" w:customStyle="1" w:styleId="BalloonTextChar">
    <w:name w:val="Balloon Text Char"/>
    <w:basedOn w:val="DefaultParagraphFont"/>
    <w:link w:val="BalloonText"/>
    <w:uiPriority w:val="99"/>
    <w:semiHidden/>
    <w:rsid w:val="00021BF1"/>
    <w:rPr>
      <w:rFonts w:ascii="Tahoma" w:eastAsia="Times New Roman" w:hAnsi="Tahoma" w:cs="Tahoma"/>
      <w:sz w:val="16"/>
      <w:szCs w:val="16"/>
      <w:lang w:val="en-GB" w:eastAsia="en-GB" w:bidi="en-GB"/>
    </w:rPr>
  </w:style>
  <w:style w:type="character" w:customStyle="1" w:styleId="CaptionChar">
    <w:name w:val="Caption Char"/>
    <w:link w:val="Caption"/>
    <w:uiPriority w:val="99"/>
    <w:locked/>
    <w:rsid w:val="00021BF1"/>
    <w:rPr>
      <w:rFonts w:ascii="Times New Roman" w:eastAsia="Times New Roman" w:hAnsi="Times New Roman" w:cs="Times New Roman"/>
      <w:bCs/>
      <w:i/>
      <w:sz w:val="16"/>
      <w:szCs w:val="20"/>
      <w:lang w:val="en-GB" w:eastAsia="en-GB" w:bidi="en-GB"/>
    </w:rPr>
  </w:style>
  <w:style w:type="paragraph" w:styleId="NoSpacing">
    <w:name w:val="No Spacing"/>
    <w:uiPriority w:val="1"/>
    <w:qFormat/>
    <w:rsid w:val="00021BF1"/>
    <w:pPr>
      <w:widowControl w:val="0"/>
      <w:autoSpaceDE w:val="0"/>
      <w:autoSpaceDN w:val="0"/>
      <w:spacing w:after="0" w:line="240" w:lineRule="auto"/>
      <w:ind w:left="397" w:right="284"/>
      <w:jc w:val="both"/>
    </w:pPr>
    <w:rPr>
      <w:rFonts w:ascii="Times New Roman" w:eastAsia="Times New Roman" w:hAnsi="Times New Roman" w:cs="Times New Roman"/>
      <w:lang w:val="en-GB" w:eastAsia="en-GB" w:bidi="en-GB"/>
    </w:rPr>
  </w:style>
  <w:style w:type="character" w:customStyle="1" w:styleId="E1Zchn">
    <w:name w:val="E1 Zchn"/>
    <w:link w:val="E1"/>
    <w:uiPriority w:val="99"/>
    <w:locked/>
    <w:rsid w:val="00021BF1"/>
    <w:rPr>
      <w:rFonts w:ascii="Arial" w:eastAsia="Times New Roman" w:hAnsi="Arial"/>
      <w:sz w:val="19"/>
      <w:szCs w:val="24"/>
      <w:lang w:val="de-DE" w:eastAsia="de-DE"/>
    </w:rPr>
  </w:style>
  <w:style w:type="paragraph" w:customStyle="1" w:styleId="E1">
    <w:name w:val="E1"/>
    <w:basedOn w:val="Normal"/>
    <w:link w:val="E1Zchn"/>
    <w:uiPriority w:val="99"/>
    <w:rsid w:val="00021BF1"/>
    <w:pPr>
      <w:widowControl/>
      <w:pBdr>
        <w:left w:val="single" w:sz="4" w:space="4" w:color="999999"/>
      </w:pBdr>
      <w:overflowPunct w:val="0"/>
      <w:adjustRightInd w:val="0"/>
      <w:spacing w:before="0" w:after="160" w:line="320" w:lineRule="atLeast"/>
      <w:ind w:left="2665" w:right="0"/>
    </w:pPr>
    <w:rPr>
      <w:rFonts w:ascii="Arial" w:hAnsi="Arial" w:cstheme="minorBidi"/>
      <w:sz w:val="19"/>
      <w:szCs w:val="24"/>
      <w:lang w:val="de-DE" w:eastAsia="de-DE" w:bidi="ar-SA"/>
    </w:rPr>
  </w:style>
  <w:style w:type="paragraph" w:customStyle="1" w:styleId="N1">
    <w:name w:val="N1"/>
    <w:basedOn w:val="Normal"/>
    <w:link w:val="N1Zchn"/>
    <w:uiPriority w:val="99"/>
    <w:rsid w:val="00021BF1"/>
    <w:pPr>
      <w:widowControl/>
      <w:numPr>
        <w:numId w:val="27"/>
      </w:numPr>
      <w:pBdr>
        <w:left w:val="single" w:sz="4" w:space="4" w:color="999999"/>
      </w:pBdr>
      <w:overflowPunct w:val="0"/>
      <w:adjustRightInd w:val="0"/>
      <w:spacing w:before="0" w:after="0" w:line="320" w:lineRule="atLeast"/>
      <w:ind w:right="0"/>
      <w:textAlignment w:val="baseline"/>
    </w:pPr>
    <w:rPr>
      <w:rFonts w:ascii="Arial" w:hAnsi="Arial"/>
      <w:sz w:val="19"/>
      <w:szCs w:val="24"/>
      <w:lang w:val="de-DE" w:eastAsia="de-DE" w:bidi="ar-SA"/>
    </w:rPr>
  </w:style>
  <w:style w:type="character" w:customStyle="1" w:styleId="N1Zchn">
    <w:name w:val="N1 Zchn"/>
    <w:link w:val="N1"/>
    <w:uiPriority w:val="99"/>
    <w:locked/>
    <w:rsid w:val="00021BF1"/>
    <w:rPr>
      <w:rFonts w:ascii="Arial" w:eastAsia="Times New Roman" w:hAnsi="Arial" w:cs="Times New Roman"/>
      <w:sz w:val="19"/>
      <w:szCs w:val="24"/>
      <w:lang w:val="de-DE" w:eastAsia="de-DE"/>
    </w:rPr>
  </w:style>
  <w:style w:type="paragraph" w:customStyle="1" w:styleId="P1">
    <w:name w:val="P1"/>
    <w:basedOn w:val="Normal"/>
    <w:uiPriority w:val="99"/>
    <w:rsid w:val="00021BF1"/>
    <w:pPr>
      <w:widowControl/>
      <w:numPr>
        <w:numId w:val="28"/>
      </w:numPr>
      <w:pBdr>
        <w:left w:val="single" w:sz="4" w:space="4" w:color="999999"/>
      </w:pBdr>
      <w:overflowPunct w:val="0"/>
      <w:adjustRightInd w:val="0"/>
      <w:spacing w:before="0" w:after="0" w:line="320" w:lineRule="atLeast"/>
      <w:ind w:right="0"/>
      <w:textAlignment w:val="baseline"/>
    </w:pPr>
    <w:rPr>
      <w:rFonts w:ascii="Arial" w:hAnsi="Arial"/>
      <w:sz w:val="19"/>
      <w:lang w:val="de-DE" w:eastAsia="de-DE" w:bidi="ar-SA"/>
    </w:rPr>
  </w:style>
  <w:style w:type="paragraph" w:customStyle="1" w:styleId="P2">
    <w:name w:val="P2"/>
    <w:basedOn w:val="P1"/>
    <w:uiPriority w:val="99"/>
    <w:rsid w:val="00021BF1"/>
    <w:rPr>
      <w:b/>
      <w:color w:val="999999"/>
    </w:rPr>
  </w:style>
  <w:style w:type="character" w:styleId="CommentReference">
    <w:name w:val="annotation reference"/>
    <w:uiPriority w:val="99"/>
    <w:semiHidden/>
    <w:unhideWhenUsed/>
    <w:rsid w:val="00021BF1"/>
    <w:rPr>
      <w:sz w:val="16"/>
      <w:szCs w:val="16"/>
    </w:rPr>
  </w:style>
  <w:style w:type="paragraph" w:styleId="CommentText">
    <w:name w:val="annotation text"/>
    <w:basedOn w:val="Normal"/>
    <w:link w:val="CommentTextChar"/>
    <w:uiPriority w:val="99"/>
    <w:unhideWhenUsed/>
    <w:rsid w:val="00021BF1"/>
    <w:rPr>
      <w:sz w:val="20"/>
      <w:szCs w:val="20"/>
    </w:rPr>
  </w:style>
  <w:style w:type="character" w:customStyle="1" w:styleId="CommentTextChar">
    <w:name w:val="Comment Text Char"/>
    <w:basedOn w:val="DefaultParagraphFont"/>
    <w:link w:val="CommentText"/>
    <w:uiPriority w:val="99"/>
    <w:rsid w:val="00021BF1"/>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21BF1"/>
    <w:rPr>
      <w:b/>
      <w:bCs/>
    </w:rPr>
  </w:style>
  <w:style w:type="character" w:customStyle="1" w:styleId="CommentSubjectChar">
    <w:name w:val="Comment Subject Char"/>
    <w:basedOn w:val="CommentTextChar"/>
    <w:link w:val="CommentSubject"/>
    <w:uiPriority w:val="99"/>
    <w:semiHidden/>
    <w:rsid w:val="00021BF1"/>
    <w:rPr>
      <w:rFonts w:ascii="Times New Roman" w:eastAsia="Times New Roman" w:hAnsi="Times New Roman" w:cs="Times New Roman"/>
      <w:b/>
      <w:bCs/>
      <w:sz w:val="20"/>
      <w:szCs w:val="20"/>
      <w:lang w:val="en-GB" w:eastAsia="en-GB" w:bidi="en-GB"/>
    </w:rPr>
  </w:style>
  <w:style w:type="paragraph" w:styleId="Revision">
    <w:name w:val="Revision"/>
    <w:hidden/>
    <w:uiPriority w:val="99"/>
    <w:semiHidden/>
    <w:rsid w:val="00021BF1"/>
    <w:pPr>
      <w:spacing w:after="0" w:line="240" w:lineRule="auto"/>
    </w:pPr>
    <w:rPr>
      <w:rFonts w:ascii="Times New Roman" w:eastAsia="Times New Roman" w:hAnsi="Times New Roman" w:cs="Times New Roman"/>
      <w:lang w:val="en-GB" w:eastAsia="en-GB" w:bidi="en-GB"/>
    </w:rPr>
  </w:style>
  <w:style w:type="character" w:styleId="FollowedHyperlink">
    <w:name w:val="FollowedHyperlink"/>
    <w:uiPriority w:val="99"/>
    <w:semiHidden/>
    <w:unhideWhenUsed/>
    <w:rsid w:val="00021BF1"/>
    <w:rPr>
      <w:color w:val="954F72"/>
      <w:u w:val="single"/>
    </w:rPr>
  </w:style>
  <w:style w:type="paragraph" w:styleId="NormalWeb">
    <w:name w:val="Normal (Web)"/>
    <w:basedOn w:val="Normal"/>
    <w:uiPriority w:val="99"/>
    <w:unhideWhenUsed/>
    <w:rsid w:val="00021BF1"/>
    <w:pPr>
      <w:widowControl/>
      <w:autoSpaceDE/>
      <w:autoSpaceDN/>
      <w:spacing w:before="100" w:beforeAutospacing="1" w:after="100" w:afterAutospacing="1"/>
      <w:ind w:left="0" w:right="0"/>
      <w:jc w:val="left"/>
    </w:pPr>
    <w:rPr>
      <w:sz w:val="24"/>
      <w:szCs w:val="24"/>
      <w:lang w:val="en-US" w:bidi="ar-SA"/>
    </w:rPr>
  </w:style>
  <w:style w:type="table" w:styleId="TableGrid">
    <w:name w:val="Table Grid"/>
    <w:basedOn w:val="TableNormal"/>
    <w:uiPriority w:val="39"/>
    <w:rsid w:val="00BB2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7B3D"/>
  </w:style>
  <w:style w:type="character" w:customStyle="1" w:styleId="UnresolvedMention1">
    <w:name w:val="Unresolved Mention1"/>
    <w:basedOn w:val="DefaultParagraphFont"/>
    <w:uiPriority w:val="99"/>
    <w:semiHidden/>
    <w:unhideWhenUsed/>
    <w:rsid w:val="00124487"/>
    <w:rPr>
      <w:color w:val="605E5C"/>
      <w:shd w:val="clear" w:color="auto" w:fill="E1DFDD"/>
    </w:rPr>
  </w:style>
  <w:style w:type="character" w:styleId="HTMLCite">
    <w:name w:val="HTML Cite"/>
    <w:basedOn w:val="DefaultParagraphFont"/>
    <w:uiPriority w:val="99"/>
    <w:semiHidden/>
    <w:unhideWhenUsed/>
    <w:rsid w:val="006C2E53"/>
    <w:rPr>
      <w:i/>
      <w:iCs/>
    </w:rPr>
  </w:style>
  <w:style w:type="character" w:styleId="UnresolvedMention">
    <w:name w:val="Unresolved Mention"/>
    <w:basedOn w:val="DefaultParagraphFont"/>
    <w:uiPriority w:val="99"/>
    <w:semiHidden/>
    <w:unhideWhenUsed/>
    <w:rsid w:val="00F5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0558">
      <w:bodyDiv w:val="1"/>
      <w:marLeft w:val="0"/>
      <w:marRight w:val="0"/>
      <w:marTop w:val="0"/>
      <w:marBottom w:val="0"/>
      <w:divBdr>
        <w:top w:val="none" w:sz="0" w:space="0" w:color="auto"/>
        <w:left w:val="none" w:sz="0" w:space="0" w:color="auto"/>
        <w:bottom w:val="none" w:sz="0" w:space="0" w:color="auto"/>
        <w:right w:val="none" w:sz="0" w:space="0" w:color="auto"/>
      </w:divBdr>
      <w:divsChild>
        <w:div w:id="708147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568026">
              <w:marLeft w:val="0"/>
              <w:marRight w:val="0"/>
              <w:marTop w:val="0"/>
              <w:marBottom w:val="0"/>
              <w:divBdr>
                <w:top w:val="none" w:sz="0" w:space="0" w:color="auto"/>
                <w:left w:val="none" w:sz="0" w:space="0" w:color="auto"/>
                <w:bottom w:val="none" w:sz="0" w:space="0" w:color="auto"/>
                <w:right w:val="none" w:sz="0" w:space="0" w:color="auto"/>
              </w:divBdr>
              <w:divsChild>
                <w:div w:id="294989592">
                  <w:marLeft w:val="0"/>
                  <w:marRight w:val="0"/>
                  <w:marTop w:val="0"/>
                  <w:marBottom w:val="0"/>
                  <w:divBdr>
                    <w:top w:val="none" w:sz="0" w:space="0" w:color="auto"/>
                    <w:left w:val="none" w:sz="0" w:space="0" w:color="auto"/>
                    <w:bottom w:val="none" w:sz="0" w:space="0" w:color="auto"/>
                    <w:right w:val="none" w:sz="0" w:space="0" w:color="auto"/>
                  </w:divBdr>
                  <w:divsChild>
                    <w:div w:id="1705249026">
                      <w:marLeft w:val="0"/>
                      <w:marRight w:val="0"/>
                      <w:marTop w:val="0"/>
                      <w:marBottom w:val="0"/>
                      <w:divBdr>
                        <w:top w:val="none" w:sz="0" w:space="0" w:color="auto"/>
                        <w:left w:val="none" w:sz="0" w:space="0" w:color="auto"/>
                        <w:bottom w:val="none" w:sz="0" w:space="0" w:color="auto"/>
                        <w:right w:val="none" w:sz="0" w:space="0" w:color="auto"/>
                      </w:divBdr>
                      <w:divsChild>
                        <w:div w:id="1714771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61334">
                              <w:marLeft w:val="0"/>
                              <w:marRight w:val="0"/>
                              <w:marTop w:val="0"/>
                              <w:marBottom w:val="0"/>
                              <w:divBdr>
                                <w:top w:val="none" w:sz="0" w:space="0" w:color="auto"/>
                                <w:left w:val="none" w:sz="0" w:space="0" w:color="auto"/>
                                <w:bottom w:val="none" w:sz="0" w:space="0" w:color="auto"/>
                                <w:right w:val="none" w:sz="0" w:space="0" w:color="auto"/>
                              </w:divBdr>
                              <w:divsChild>
                                <w:div w:id="2137675582">
                                  <w:marLeft w:val="0"/>
                                  <w:marRight w:val="0"/>
                                  <w:marTop w:val="0"/>
                                  <w:marBottom w:val="0"/>
                                  <w:divBdr>
                                    <w:top w:val="none" w:sz="0" w:space="0" w:color="auto"/>
                                    <w:left w:val="none" w:sz="0" w:space="0" w:color="auto"/>
                                    <w:bottom w:val="none" w:sz="0" w:space="0" w:color="auto"/>
                                    <w:right w:val="none" w:sz="0" w:space="0" w:color="auto"/>
                                  </w:divBdr>
                                  <w:divsChild>
                                    <w:div w:id="1680039819">
                                      <w:marLeft w:val="0"/>
                                      <w:marRight w:val="0"/>
                                      <w:marTop w:val="0"/>
                                      <w:marBottom w:val="0"/>
                                      <w:divBdr>
                                        <w:top w:val="none" w:sz="0" w:space="0" w:color="auto"/>
                                        <w:left w:val="none" w:sz="0" w:space="0" w:color="auto"/>
                                        <w:bottom w:val="none" w:sz="0" w:space="0" w:color="auto"/>
                                        <w:right w:val="none" w:sz="0" w:space="0" w:color="auto"/>
                                      </w:divBdr>
                                      <w:divsChild>
                                        <w:div w:id="874731856">
                                          <w:marLeft w:val="0"/>
                                          <w:marRight w:val="0"/>
                                          <w:marTop w:val="0"/>
                                          <w:marBottom w:val="0"/>
                                          <w:divBdr>
                                            <w:top w:val="none" w:sz="0" w:space="0" w:color="auto"/>
                                            <w:left w:val="none" w:sz="0" w:space="0" w:color="auto"/>
                                            <w:bottom w:val="none" w:sz="0" w:space="0" w:color="auto"/>
                                            <w:right w:val="none" w:sz="0" w:space="0" w:color="auto"/>
                                          </w:divBdr>
                                          <w:divsChild>
                                            <w:div w:id="159706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701579">
                                                  <w:marLeft w:val="0"/>
                                                  <w:marRight w:val="0"/>
                                                  <w:marTop w:val="0"/>
                                                  <w:marBottom w:val="0"/>
                                                  <w:divBdr>
                                                    <w:top w:val="none" w:sz="0" w:space="0" w:color="auto"/>
                                                    <w:left w:val="none" w:sz="0" w:space="0" w:color="auto"/>
                                                    <w:bottom w:val="none" w:sz="0" w:space="0" w:color="auto"/>
                                                    <w:right w:val="none" w:sz="0" w:space="0" w:color="auto"/>
                                                  </w:divBdr>
                                                  <w:divsChild>
                                                    <w:div w:id="176430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979272">
      <w:bodyDiv w:val="1"/>
      <w:marLeft w:val="0"/>
      <w:marRight w:val="0"/>
      <w:marTop w:val="0"/>
      <w:marBottom w:val="0"/>
      <w:divBdr>
        <w:top w:val="none" w:sz="0" w:space="0" w:color="auto"/>
        <w:left w:val="none" w:sz="0" w:space="0" w:color="auto"/>
        <w:bottom w:val="none" w:sz="0" w:space="0" w:color="auto"/>
        <w:right w:val="none" w:sz="0" w:space="0" w:color="auto"/>
      </w:divBdr>
      <w:divsChild>
        <w:div w:id="1803501950">
          <w:marLeft w:val="0"/>
          <w:marRight w:val="0"/>
          <w:marTop w:val="0"/>
          <w:marBottom w:val="0"/>
          <w:divBdr>
            <w:top w:val="none" w:sz="0" w:space="0" w:color="auto"/>
            <w:left w:val="none" w:sz="0" w:space="0" w:color="auto"/>
            <w:bottom w:val="none" w:sz="0" w:space="0" w:color="auto"/>
            <w:right w:val="none" w:sz="0" w:space="0" w:color="auto"/>
          </w:divBdr>
          <w:divsChild>
            <w:div w:id="1083528588">
              <w:marLeft w:val="0"/>
              <w:marRight w:val="0"/>
              <w:marTop w:val="0"/>
              <w:marBottom w:val="0"/>
              <w:divBdr>
                <w:top w:val="none" w:sz="0" w:space="0" w:color="auto"/>
                <w:left w:val="none" w:sz="0" w:space="0" w:color="auto"/>
                <w:bottom w:val="none" w:sz="0" w:space="0" w:color="auto"/>
                <w:right w:val="none" w:sz="0" w:space="0" w:color="auto"/>
              </w:divBdr>
              <w:divsChild>
                <w:div w:id="15555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2474">
      <w:bodyDiv w:val="1"/>
      <w:marLeft w:val="0"/>
      <w:marRight w:val="0"/>
      <w:marTop w:val="0"/>
      <w:marBottom w:val="0"/>
      <w:divBdr>
        <w:top w:val="none" w:sz="0" w:space="0" w:color="auto"/>
        <w:left w:val="none" w:sz="0" w:space="0" w:color="auto"/>
        <w:bottom w:val="none" w:sz="0" w:space="0" w:color="auto"/>
        <w:right w:val="none" w:sz="0" w:space="0" w:color="auto"/>
      </w:divBdr>
      <w:divsChild>
        <w:div w:id="1382559908">
          <w:marLeft w:val="0"/>
          <w:marRight w:val="0"/>
          <w:marTop w:val="0"/>
          <w:marBottom w:val="0"/>
          <w:divBdr>
            <w:top w:val="none" w:sz="0" w:space="0" w:color="auto"/>
            <w:left w:val="none" w:sz="0" w:space="0" w:color="auto"/>
            <w:bottom w:val="none" w:sz="0" w:space="0" w:color="auto"/>
            <w:right w:val="none" w:sz="0" w:space="0" w:color="auto"/>
          </w:divBdr>
          <w:divsChild>
            <w:div w:id="1307007334">
              <w:marLeft w:val="0"/>
              <w:marRight w:val="0"/>
              <w:marTop w:val="0"/>
              <w:marBottom w:val="0"/>
              <w:divBdr>
                <w:top w:val="none" w:sz="0" w:space="0" w:color="auto"/>
                <w:left w:val="none" w:sz="0" w:space="0" w:color="auto"/>
                <w:bottom w:val="none" w:sz="0" w:space="0" w:color="auto"/>
                <w:right w:val="none" w:sz="0" w:space="0" w:color="auto"/>
              </w:divBdr>
              <w:divsChild>
                <w:div w:id="10335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4597">
      <w:bodyDiv w:val="1"/>
      <w:marLeft w:val="0"/>
      <w:marRight w:val="0"/>
      <w:marTop w:val="0"/>
      <w:marBottom w:val="0"/>
      <w:divBdr>
        <w:top w:val="none" w:sz="0" w:space="0" w:color="auto"/>
        <w:left w:val="none" w:sz="0" w:space="0" w:color="auto"/>
        <w:bottom w:val="none" w:sz="0" w:space="0" w:color="auto"/>
        <w:right w:val="none" w:sz="0" w:space="0" w:color="auto"/>
      </w:divBdr>
    </w:div>
    <w:div w:id="882449789">
      <w:bodyDiv w:val="1"/>
      <w:marLeft w:val="0"/>
      <w:marRight w:val="0"/>
      <w:marTop w:val="0"/>
      <w:marBottom w:val="0"/>
      <w:divBdr>
        <w:top w:val="none" w:sz="0" w:space="0" w:color="auto"/>
        <w:left w:val="none" w:sz="0" w:space="0" w:color="auto"/>
        <w:bottom w:val="none" w:sz="0" w:space="0" w:color="auto"/>
        <w:right w:val="none" w:sz="0" w:space="0" w:color="auto"/>
      </w:divBdr>
      <w:divsChild>
        <w:div w:id="1600526843">
          <w:marLeft w:val="0"/>
          <w:marRight w:val="0"/>
          <w:marTop w:val="0"/>
          <w:marBottom w:val="0"/>
          <w:divBdr>
            <w:top w:val="none" w:sz="0" w:space="0" w:color="auto"/>
            <w:left w:val="none" w:sz="0" w:space="0" w:color="auto"/>
            <w:bottom w:val="none" w:sz="0" w:space="0" w:color="auto"/>
            <w:right w:val="none" w:sz="0" w:space="0" w:color="auto"/>
          </w:divBdr>
        </w:div>
        <w:div w:id="283848719">
          <w:marLeft w:val="45"/>
          <w:marRight w:val="45"/>
          <w:marTop w:val="15"/>
          <w:marBottom w:val="0"/>
          <w:divBdr>
            <w:top w:val="none" w:sz="0" w:space="0" w:color="auto"/>
            <w:left w:val="none" w:sz="0" w:space="0" w:color="auto"/>
            <w:bottom w:val="none" w:sz="0" w:space="0" w:color="auto"/>
            <w:right w:val="none" w:sz="0" w:space="0" w:color="auto"/>
          </w:divBdr>
          <w:divsChild>
            <w:div w:id="17926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08935">
      <w:bodyDiv w:val="1"/>
      <w:marLeft w:val="0"/>
      <w:marRight w:val="0"/>
      <w:marTop w:val="0"/>
      <w:marBottom w:val="0"/>
      <w:divBdr>
        <w:top w:val="none" w:sz="0" w:space="0" w:color="auto"/>
        <w:left w:val="none" w:sz="0" w:space="0" w:color="auto"/>
        <w:bottom w:val="none" w:sz="0" w:space="0" w:color="auto"/>
        <w:right w:val="none" w:sz="0" w:space="0" w:color="auto"/>
      </w:divBdr>
      <w:divsChild>
        <w:div w:id="794911045">
          <w:marLeft w:val="0"/>
          <w:marRight w:val="0"/>
          <w:marTop w:val="0"/>
          <w:marBottom w:val="0"/>
          <w:divBdr>
            <w:top w:val="none" w:sz="0" w:space="0" w:color="auto"/>
            <w:left w:val="none" w:sz="0" w:space="0" w:color="auto"/>
            <w:bottom w:val="none" w:sz="0" w:space="0" w:color="auto"/>
            <w:right w:val="none" w:sz="0" w:space="0" w:color="auto"/>
          </w:divBdr>
          <w:divsChild>
            <w:div w:id="979841132">
              <w:marLeft w:val="0"/>
              <w:marRight w:val="0"/>
              <w:marTop w:val="0"/>
              <w:marBottom w:val="0"/>
              <w:divBdr>
                <w:top w:val="none" w:sz="0" w:space="0" w:color="auto"/>
                <w:left w:val="none" w:sz="0" w:space="0" w:color="auto"/>
                <w:bottom w:val="none" w:sz="0" w:space="0" w:color="auto"/>
                <w:right w:val="none" w:sz="0" w:space="0" w:color="auto"/>
              </w:divBdr>
              <w:divsChild>
                <w:div w:id="16387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79163">
      <w:bodyDiv w:val="1"/>
      <w:marLeft w:val="0"/>
      <w:marRight w:val="0"/>
      <w:marTop w:val="0"/>
      <w:marBottom w:val="0"/>
      <w:divBdr>
        <w:top w:val="none" w:sz="0" w:space="0" w:color="auto"/>
        <w:left w:val="none" w:sz="0" w:space="0" w:color="auto"/>
        <w:bottom w:val="none" w:sz="0" w:space="0" w:color="auto"/>
        <w:right w:val="none" w:sz="0" w:space="0" w:color="auto"/>
      </w:divBdr>
      <w:divsChild>
        <w:div w:id="9957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0446">
      <w:bodyDiv w:val="1"/>
      <w:marLeft w:val="0"/>
      <w:marRight w:val="0"/>
      <w:marTop w:val="0"/>
      <w:marBottom w:val="0"/>
      <w:divBdr>
        <w:top w:val="none" w:sz="0" w:space="0" w:color="auto"/>
        <w:left w:val="none" w:sz="0" w:space="0" w:color="auto"/>
        <w:bottom w:val="none" w:sz="0" w:space="0" w:color="auto"/>
        <w:right w:val="none" w:sz="0" w:space="0" w:color="auto"/>
      </w:divBdr>
      <w:divsChild>
        <w:div w:id="819663158">
          <w:marLeft w:val="0"/>
          <w:marRight w:val="0"/>
          <w:marTop w:val="0"/>
          <w:marBottom w:val="0"/>
          <w:divBdr>
            <w:top w:val="none" w:sz="0" w:space="0" w:color="auto"/>
            <w:left w:val="none" w:sz="0" w:space="0" w:color="auto"/>
            <w:bottom w:val="none" w:sz="0" w:space="0" w:color="auto"/>
            <w:right w:val="none" w:sz="0" w:space="0" w:color="auto"/>
          </w:divBdr>
          <w:divsChild>
            <w:div w:id="1311208931">
              <w:marLeft w:val="0"/>
              <w:marRight w:val="0"/>
              <w:marTop w:val="0"/>
              <w:marBottom w:val="0"/>
              <w:divBdr>
                <w:top w:val="none" w:sz="0" w:space="0" w:color="auto"/>
                <w:left w:val="none" w:sz="0" w:space="0" w:color="auto"/>
                <w:bottom w:val="none" w:sz="0" w:space="0" w:color="auto"/>
                <w:right w:val="none" w:sz="0" w:space="0" w:color="auto"/>
              </w:divBdr>
              <w:divsChild>
                <w:div w:id="1549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546">
      <w:bodyDiv w:val="1"/>
      <w:marLeft w:val="0"/>
      <w:marRight w:val="0"/>
      <w:marTop w:val="0"/>
      <w:marBottom w:val="0"/>
      <w:divBdr>
        <w:top w:val="none" w:sz="0" w:space="0" w:color="auto"/>
        <w:left w:val="none" w:sz="0" w:space="0" w:color="auto"/>
        <w:bottom w:val="none" w:sz="0" w:space="0" w:color="auto"/>
        <w:right w:val="none" w:sz="0" w:space="0" w:color="auto"/>
      </w:divBdr>
    </w:div>
    <w:div w:id="1328170838">
      <w:bodyDiv w:val="1"/>
      <w:marLeft w:val="0"/>
      <w:marRight w:val="0"/>
      <w:marTop w:val="0"/>
      <w:marBottom w:val="0"/>
      <w:divBdr>
        <w:top w:val="none" w:sz="0" w:space="0" w:color="auto"/>
        <w:left w:val="none" w:sz="0" w:space="0" w:color="auto"/>
        <w:bottom w:val="none" w:sz="0" w:space="0" w:color="auto"/>
        <w:right w:val="none" w:sz="0" w:space="0" w:color="auto"/>
      </w:divBdr>
      <w:divsChild>
        <w:div w:id="264654374">
          <w:marLeft w:val="0"/>
          <w:marRight w:val="0"/>
          <w:marTop w:val="0"/>
          <w:marBottom w:val="0"/>
          <w:divBdr>
            <w:top w:val="none" w:sz="0" w:space="0" w:color="auto"/>
            <w:left w:val="none" w:sz="0" w:space="0" w:color="auto"/>
            <w:bottom w:val="none" w:sz="0" w:space="0" w:color="auto"/>
            <w:right w:val="none" w:sz="0" w:space="0" w:color="auto"/>
          </w:divBdr>
        </w:div>
        <w:div w:id="123277158">
          <w:marLeft w:val="45"/>
          <w:marRight w:val="45"/>
          <w:marTop w:val="15"/>
          <w:marBottom w:val="0"/>
          <w:divBdr>
            <w:top w:val="none" w:sz="0" w:space="0" w:color="auto"/>
            <w:left w:val="none" w:sz="0" w:space="0" w:color="auto"/>
            <w:bottom w:val="none" w:sz="0" w:space="0" w:color="auto"/>
            <w:right w:val="none" w:sz="0" w:space="0" w:color="auto"/>
          </w:divBdr>
          <w:divsChild>
            <w:div w:id="17040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937">
      <w:bodyDiv w:val="1"/>
      <w:marLeft w:val="0"/>
      <w:marRight w:val="0"/>
      <w:marTop w:val="0"/>
      <w:marBottom w:val="0"/>
      <w:divBdr>
        <w:top w:val="none" w:sz="0" w:space="0" w:color="auto"/>
        <w:left w:val="none" w:sz="0" w:space="0" w:color="auto"/>
        <w:bottom w:val="none" w:sz="0" w:space="0" w:color="auto"/>
        <w:right w:val="none" w:sz="0" w:space="0" w:color="auto"/>
      </w:divBdr>
      <w:divsChild>
        <w:div w:id="1327972118">
          <w:marLeft w:val="0"/>
          <w:marRight w:val="0"/>
          <w:marTop w:val="0"/>
          <w:marBottom w:val="0"/>
          <w:divBdr>
            <w:top w:val="none" w:sz="0" w:space="0" w:color="auto"/>
            <w:left w:val="none" w:sz="0" w:space="0" w:color="auto"/>
            <w:bottom w:val="none" w:sz="0" w:space="0" w:color="auto"/>
            <w:right w:val="none" w:sz="0" w:space="0" w:color="auto"/>
          </w:divBdr>
          <w:divsChild>
            <w:div w:id="2133207041">
              <w:marLeft w:val="0"/>
              <w:marRight w:val="0"/>
              <w:marTop w:val="0"/>
              <w:marBottom w:val="0"/>
              <w:divBdr>
                <w:top w:val="none" w:sz="0" w:space="0" w:color="auto"/>
                <w:left w:val="none" w:sz="0" w:space="0" w:color="auto"/>
                <w:bottom w:val="none" w:sz="0" w:space="0" w:color="auto"/>
                <w:right w:val="none" w:sz="0" w:space="0" w:color="auto"/>
              </w:divBdr>
              <w:divsChild>
                <w:div w:id="17955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2902">
      <w:bodyDiv w:val="1"/>
      <w:marLeft w:val="0"/>
      <w:marRight w:val="0"/>
      <w:marTop w:val="0"/>
      <w:marBottom w:val="0"/>
      <w:divBdr>
        <w:top w:val="none" w:sz="0" w:space="0" w:color="auto"/>
        <w:left w:val="none" w:sz="0" w:space="0" w:color="auto"/>
        <w:bottom w:val="none" w:sz="0" w:space="0" w:color="auto"/>
        <w:right w:val="none" w:sz="0" w:space="0" w:color="auto"/>
      </w:divBdr>
      <w:divsChild>
        <w:div w:id="429663757">
          <w:marLeft w:val="0"/>
          <w:marRight w:val="0"/>
          <w:marTop w:val="0"/>
          <w:marBottom w:val="0"/>
          <w:divBdr>
            <w:top w:val="none" w:sz="0" w:space="0" w:color="auto"/>
            <w:left w:val="none" w:sz="0" w:space="0" w:color="auto"/>
            <w:bottom w:val="none" w:sz="0" w:space="0" w:color="auto"/>
            <w:right w:val="none" w:sz="0" w:space="0" w:color="auto"/>
          </w:divBdr>
        </w:div>
        <w:div w:id="833375129">
          <w:marLeft w:val="0"/>
          <w:marRight w:val="0"/>
          <w:marTop w:val="0"/>
          <w:marBottom w:val="0"/>
          <w:divBdr>
            <w:top w:val="none" w:sz="0" w:space="0" w:color="auto"/>
            <w:left w:val="none" w:sz="0" w:space="0" w:color="auto"/>
            <w:bottom w:val="none" w:sz="0" w:space="0" w:color="auto"/>
            <w:right w:val="none" w:sz="0" w:space="0" w:color="auto"/>
          </w:divBdr>
        </w:div>
        <w:div w:id="1427775216">
          <w:marLeft w:val="0"/>
          <w:marRight w:val="0"/>
          <w:marTop w:val="0"/>
          <w:marBottom w:val="0"/>
          <w:divBdr>
            <w:top w:val="none" w:sz="0" w:space="0" w:color="auto"/>
            <w:left w:val="none" w:sz="0" w:space="0" w:color="auto"/>
            <w:bottom w:val="none" w:sz="0" w:space="0" w:color="auto"/>
            <w:right w:val="none" w:sz="0" w:space="0" w:color="auto"/>
          </w:divBdr>
        </w:div>
        <w:div w:id="1454444583">
          <w:marLeft w:val="0"/>
          <w:marRight w:val="0"/>
          <w:marTop w:val="0"/>
          <w:marBottom w:val="0"/>
          <w:divBdr>
            <w:top w:val="none" w:sz="0" w:space="0" w:color="auto"/>
            <w:left w:val="none" w:sz="0" w:space="0" w:color="auto"/>
            <w:bottom w:val="none" w:sz="0" w:space="0" w:color="auto"/>
            <w:right w:val="none" w:sz="0" w:space="0" w:color="auto"/>
          </w:divBdr>
        </w:div>
        <w:div w:id="1936985020">
          <w:marLeft w:val="0"/>
          <w:marRight w:val="0"/>
          <w:marTop w:val="0"/>
          <w:marBottom w:val="0"/>
          <w:divBdr>
            <w:top w:val="none" w:sz="0" w:space="0" w:color="auto"/>
            <w:left w:val="none" w:sz="0" w:space="0" w:color="auto"/>
            <w:bottom w:val="none" w:sz="0" w:space="0" w:color="auto"/>
            <w:right w:val="none" w:sz="0" w:space="0" w:color="auto"/>
          </w:divBdr>
        </w:div>
      </w:divsChild>
    </w:div>
    <w:div w:id="18189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aplikacija.kons.gov.ba/kons/public/nacionalnispomeni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henadrini.com/hidropotencijal-sliva-Drin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czzs.org/multimedia/publikacije/energija-i-klimatske-promjen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nadrini.com/hidropotencijal-sliva-D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CB1A-F866-466F-9BCC-40D95575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78</Pages>
  <Words>22533</Words>
  <Characters>128439</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Jasic, Mario GIZ BA</dc:creator>
  <cp:lastModifiedBy>Jasic, Mario GIZ BA</cp:lastModifiedBy>
  <cp:revision>35</cp:revision>
  <cp:lastPrinted>2019-10-07T09:32:00Z</cp:lastPrinted>
  <dcterms:created xsi:type="dcterms:W3CDTF">2019-10-17T07:31:00Z</dcterms:created>
  <dcterms:modified xsi:type="dcterms:W3CDTF">2019-10-30T10:11:00Z</dcterms:modified>
</cp:coreProperties>
</file>